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BCC37" w14:textId="5FC3C3CE" w:rsidR="00DD1E3C" w:rsidRPr="00A82A09" w:rsidRDefault="00E33BC6" w:rsidP="00A82A09">
      <w:pPr>
        <w:spacing w:line="360" w:lineRule="auto"/>
        <w:rPr>
          <w:rFonts w:ascii="Times New Roman" w:hAnsi="Times New Roman" w:cs="Times New Roman"/>
          <w:sz w:val="24"/>
          <w:szCs w:val="24"/>
        </w:rPr>
      </w:pPr>
      <w:r w:rsidRPr="00A82A09">
        <w:rPr>
          <w:rFonts w:ascii="Times New Roman" w:hAnsi="Times New Roman" w:cs="Times New Roman"/>
          <w:sz w:val="24"/>
          <w:szCs w:val="24"/>
        </w:rPr>
        <w:t xml:space="preserve">Solomon (1949) first proposed the term “functional response” to describe the specific relationship between the number of prey present and the number of </w:t>
      </w:r>
      <w:proofErr w:type="gramStart"/>
      <w:r w:rsidRPr="00A82A09">
        <w:rPr>
          <w:rFonts w:ascii="Times New Roman" w:hAnsi="Times New Roman" w:cs="Times New Roman"/>
          <w:sz w:val="24"/>
          <w:szCs w:val="24"/>
        </w:rPr>
        <w:t>prey</w:t>
      </w:r>
      <w:proofErr w:type="gramEnd"/>
      <w:r w:rsidRPr="00A82A09">
        <w:rPr>
          <w:rFonts w:ascii="Times New Roman" w:hAnsi="Times New Roman" w:cs="Times New Roman"/>
          <w:sz w:val="24"/>
          <w:szCs w:val="24"/>
        </w:rPr>
        <w:t xml:space="preserve"> consumed over a given time interval, per predator. Although early functional response equations could qualitatively describe real predator-prey relationships, they were purely phenomenological (</w:t>
      </w:r>
      <w:proofErr w:type="spellStart"/>
      <w:r w:rsidRPr="00A82A09">
        <w:rPr>
          <w:rFonts w:ascii="Times New Roman" w:hAnsi="Times New Roman" w:cs="Times New Roman"/>
          <w:sz w:val="24"/>
          <w:szCs w:val="24"/>
        </w:rPr>
        <w:t>Gause</w:t>
      </w:r>
      <w:proofErr w:type="spellEnd"/>
      <w:r w:rsidRPr="00A82A09">
        <w:rPr>
          <w:rFonts w:ascii="Times New Roman" w:hAnsi="Times New Roman" w:cs="Times New Roman"/>
          <w:sz w:val="24"/>
          <w:szCs w:val="24"/>
        </w:rPr>
        <w:t xml:space="preserve">, </w:t>
      </w:r>
      <w:proofErr w:type="spellStart"/>
      <w:r w:rsidRPr="00A82A09">
        <w:rPr>
          <w:rFonts w:ascii="Times New Roman" w:hAnsi="Times New Roman" w:cs="Times New Roman"/>
          <w:sz w:val="24"/>
          <w:szCs w:val="24"/>
        </w:rPr>
        <w:t>Smaragdova</w:t>
      </w:r>
      <w:proofErr w:type="spellEnd"/>
      <w:r w:rsidRPr="00A82A09">
        <w:rPr>
          <w:rFonts w:ascii="Times New Roman" w:hAnsi="Times New Roman" w:cs="Times New Roman"/>
          <w:sz w:val="24"/>
          <w:szCs w:val="24"/>
        </w:rPr>
        <w:t xml:space="preserve"> &amp; Witt 1936; </w:t>
      </w:r>
      <w:proofErr w:type="spellStart"/>
      <w:r w:rsidRPr="00A82A09">
        <w:rPr>
          <w:rFonts w:ascii="Times New Roman" w:hAnsi="Times New Roman" w:cs="Times New Roman"/>
          <w:sz w:val="24"/>
          <w:szCs w:val="24"/>
        </w:rPr>
        <w:t>Ivlev</w:t>
      </w:r>
      <w:proofErr w:type="spellEnd"/>
      <w:r w:rsidRPr="00A82A09">
        <w:rPr>
          <w:rFonts w:ascii="Times New Roman" w:hAnsi="Times New Roman" w:cs="Times New Roman"/>
          <w:sz w:val="24"/>
          <w:szCs w:val="24"/>
        </w:rPr>
        <w:t xml:space="preserve"> 1961; </w:t>
      </w:r>
      <w:proofErr w:type="spellStart"/>
      <w:r w:rsidRPr="00A82A09">
        <w:rPr>
          <w:rFonts w:ascii="Times New Roman" w:hAnsi="Times New Roman" w:cs="Times New Roman"/>
          <w:sz w:val="24"/>
          <w:szCs w:val="24"/>
        </w:rPr>
        <w:t>Jassby</w:t>
      </w:r>
      <w:proofErr w:type="spellEnd"/>
      <w:r w:rsidRPr="00A82A09">
        <w:rPr>
          <w:rFonts w:ascii="Times New Roman" w:hAnsi="Times New Roman" w:cs="Times New Roman"/>
          <w:sz w:val="24"/>
          <w:szCs w:val="24"/>
        </w:rPr>
        <w:t xml:space="preserve"> &amp; Platt 1976). Such phenomenological descriptions eventually gave way to mechanistic models. Mechanistic functional responses incorporate independently measurable components that correspond to specific aspects of the predation process; such as the rate at which predators encounter and successfully attack prey items or the amount of time required to physically manipulate and consume captured prey (Murdoch 1973).</w:t>
      </w:r>
    </w:p>
    <w:p w14:paraId="743B94B1" w14:textId="2CC448DB" w:rsidR="00E33BC6" w:rsidRPr="00A82A09" w:rsidRDefault="00E33BC6" w:rsidP="00A82A09">
      <w:pPr>
        <w:spacing w:line="360" w:lineRule="auto"/>
        <w:rPr>
          <w:rFonts w:ascii="Times New Roman" w:hAnsi="Times New Roman" w:cs="Times New Roman"/>
          <w:sz w:val="24"/>
          <w:szCs w:val="24"/>
        </w:rPr>
      </w:pPr>
    </w:p>
    <w:p w14:paraId="5AF8F3AE" w14:textId="77777777" w:rsidR="00A82A09" w:rsidRPr="00A82A09" w:rsidRDefault="00A82A09" w:rsidP="00A82A09">
      <w:pPr>
        <w:pStyle w:val="Default"/>
        <w:spacing w:line="360" w:lineRule="auto"/>
      </w:pPr>
      <w:r w:rsidRPr="00A82A09">
        <w:t xml:space="preserve">The most commonly used mechanistic functional responses are the </w:t>
      </w:r>
      <w:proofErr w:type="spellStart"/>
      <w:r w:rsidRPr="00A82A09">
        <w:t>Holling</w:t>
      </w:r>
      <w:proofErr w:type="spellEnd"/>
      <w:r w:rsidRPr="00A82A09">
        <w:t xml:space="preserve"> type 1, 2, and 3 functional responses (</w:t>
      </w:r>
      <w:proofErr w:type="spellStart"/>
      <w:r w:rsidRPr="00A82A09">
        <w:t>Holling</w:t>
      </w:r>
      <w:proofErr w:type="spellEnd"/>
      <w:r w:rsidRPr="00A82A09">
        <w:t xml:space="preserve"> 1959; </w:t>
      </w:r>
      <w:proofErr w:type="spellStart"/>
      <w:r w:rsidRPr="00A82A09">
        <w:t>Holling</w:t>
      </w:r>
      <w:proofErr w:type="spellEnd"/>
      <w:r w:rsidRPr="00A82A09">
        <w:t xml:space="preserve"> 1966; </w:t>
      </w:r>
      <w:proofErr w:type="spellStart"/>
      <w:r w:rsidRPr="00A82A09">
        <w:t>Jeschke</w:t>
      </w:r>
      <w:proofErr w:type="spellEnd"/>
      <w:r w:rsidRPr="00A82A09">
        <w:t xml:space="preserve">, Kopp &amp; </w:t>
      </w:r>
      <w:proofErr w:type="spellStart"/>
      <w:r w:rsidRPr="00A82A09">
        <w:t>Tollrian</w:t>
      </w:r>
      <w:proofErr w:type="spellEnd"/>
      <w:r w:rsidRPr="00A82A09">
        <w:t xml:space="preserve"> 2002) (Fig. 1.1). The type 1 functional response </w:t>
      </w:r>
      <w:r w:rsidRPr="00A82A09">
        <w:rPr>
          <w:i/>
          <w:iCs/>
        </w:rPr>
        <w:t xml:space="preserve">f </w:t>
      </w:r>
      <w:r w:rsidRPr="00A82A09">
        <w:t>1 (</w:t>
      </w:r>
      <w:r w:rsidRPr="00A82A09">
        <w:rPr>
          <w:i/>
          <w:iCs/>
        </w:rPr>
        <w:t>x</w:t>
      </w:r>
      <w:r w:rsidRPr="00A82A09">
        <w:t xml:space="preserve">) equation produces a curve that is monotonic, linear, and saturating (Fig 1.1). This functional response represents the simplest possible relationship between predators and prey: consumption increases linearly with prey density before sharply leveling off at a maximum consumption rate. In terms of community dynamics, the type 1 functional response is widely seen as the most stabilizing of the </w:t>
      </w:r>
      <w:proofErr w:type="spellStart"/>
      <w:r w:rsidRPr="00A82A09">
        <w:t>Holling</w:t>
      </w:r>
      <w:proofErr w:type="spellEnd"/>
      <w:r w:rsidRPr="00A82A09">
        <w:t xml:space="preserve"> type functional responses (</w:t>
      </w:r>
      <w:proofErr w:type="spellStart"/>
      <w:r w:rsidRPr="00A82A09">
        <w:t>Turchin</w:t>
      </w:r>
      <w:proofErr w:type="spellEnd"/>
      <w:r w:rsidRPr="00A82A09">
        <w:t xml:space="preserve"> 2003). The equation for the increasing region of the type 1 functional response is presented here: </w:t>
      </w:r>
    </w:p>
    <w:p w14:paraId="1BA930AE" w14:textId="77777777" w:rsidR="00A82A09" w:rsidRPr="00A82A09" w:rsidRDefault="00A82A09" w:rsidP="00A82A09">
      <w:pPr>
        <w:pStyle w:val="Default"/>
        <w:spacing w:line="360" w:lineRule="auto"/>
      </w:pPr>
      <w:r w:rsidRPr="00A82A09">
        <w:rPr>
          <w:rFonts w:ascii="Cambria Math" w:hAnsi="Cambria Math" w:cs="Cambria Math"/>
        </w:rPr>
        <w:t>𝑓</w:t>
      </w:r>
      <w:r w:rsidRPr="00A82A09">
        <w:t>1(</w:t>
      </w:r>
      <w:r w:rsidRPr="00A82A09">
        <w:rPr>
          <w:rFonts w:ascii="Cambria Math" w:hAnsi="Cambria Math" w:cs="Cambria Math"/>
        </w:rPr>
        <w:t>𝑥</w:t>
      </w:r>
      <w:r w:rsidRPr="00A82A09">
        <w:t>)=</w:t>
      </w:r>
      <w:r w:rsidRPr="00A82A09">
        <w:rPr>
          <w:rFonts w:ascii="Cambria Math" w:hAnsi="Cambria Math" w:cs="Cambria Math"/>
        </w:rPr>
        <w:t>𝑎</w:t>
      </w:r>
      <w:r w:rsidRPr="00A82A09">
        <w:t xml:space="preserve"> </w:t>
      </w:r>
      <w:r w:rsidRPr="00A82A09">
        <w:rPr>
          <w:rFonts w:ascii="Cambria Math" w:hAnsi="Cambria Math" w:cs="Cambria Math"/>
        </w:rPr>
        <w:t>𝑥</w:t>
      </w:r>
      <w:r w:rsidRPr="00A82A09">
        <w:t xml:space="preserve"> (1.1) </w:t>
      </w:r>
    </w:p>
    <w:p w14:paraId="44BD4E37" w14:textId="77777777" w:rsidR="00A82A09" w:rsidRPr="00A82A09" w:rsidRDefault="00A82A09" w:rsidP="00A82A09">
      <w:pPr>
        <w:pStyle w:val="Default"/>
        <w:spacing w:line="360" w:lineRule="auto"/>
      </w:pPr>
      <w:r w:rsidRPr="00A82A09">
        <w:t xml:space="preserve">where </w:t>
      </w:r>
      <w:r w:rsidRPr="00A82A09">
        <w:rPr>
          <w:i/>
          <w:iCs/>
        </w:rPr>
        <w:t xml:space="preserve">x </w:t>
      </w:r>
      <w:r w:rsidRPr="00A82A09">
        <w:t xml:space="preserve">is the density of the prey population. The rate at which predators successfully attack prey, </w:t>
      </w:r>
      <w:r w:rsidRPr="00A82A09">
        <w:rPr>
          <w:i/>
          <w:iCs/>
        </w:rPr>
        <w:t>a</w:t>
      </w:r>
      <w:r w:rsidRPr="00A82A09">
        <w:t xml:space="preserve">, is assumed to be constant and independent of prey density (Murdoch 1973); additionally, </w:t>
      </w:r>
      <w:r w:rsidRPr="00A82A09">
        <w:rPr>
          <w:i/>
          <w:iCs/>
        </w:rPr>
        <w:t xml:space="preserve">a </w:t>
      </w:r>
      <w:r w:rsidRPr="00A82A09">
        <w:t>determines the slope of the type 1 functional response. The linear nature of this functional response is due to the assumption that processes such as handling or digesting prey can occur without any reduction in time spent on active foraging (</w:t>
      </w:r>
      <w:proofErr w:type="spellStart"/>
      <w:r w:rsidRPr="00A82A09">
        <w:t>Jeschke</w:t>
      </w:r>
      <w:proofErr w:type="spellEnd"/>
      <w:r w:rsidRPr="00A82A09">
        <w:t xml:space="preserve">, Kopp &amp; </w:t>
      </w:r>
      <w:proofErr w:type="spellStart"/>
      <w:r w:rsidRPr="00A82A09">
        <w:t>Tollrian</w:t>
      </w:r>
      <w:proofErr w:type="spellEnd"/>
      <w:r w:rsidRPr="00A82A09">
        <w:t xml:space="preserve"> 2002). Although the belief that predators must have a maximum consumption rate is widely accepted (Morin 2011), many dynamical models that use the type 1 functional response, do not incorporate a maximum consumption rate (</w:t>
      </w:r>
      <w:proofErr w:type="spellStart"/>
      <w:r w:rsidRPr="00A82A09">
        <w:t>Turchin</w:t>
      </w:r>
      <w:proofErr w:type="spellEnd"/>
      <w:r w:rsidRPr="00A82A09">
        <w:t xml:space="preserve"> 2003). As shown in Chapter 4, the absence of a maximum consumption rate can have meaningful impacts on model predictions; furthermore, this absence is likely responsible for the view that the type 1 functional response is extremely stabilizing2. </w:t>
      </w:r>
    </w:p>
    <w:p w14:paraId="7E4E61F9" w14:textId="77777777" w:rsidR="00A82A09" w:rsidRPr="00A82A09" w:rsidRDefault="00A82A09" w:rsidP="00A82A09">
      <w:pPr>
        <w:pStyle w:val="Default"/>
        <w:spacing w:line="360" w:lineRule="auto"/>
      </w:pPr>
      <w:r w:rsidRPr="00A82A09">
        <w:lastRenderedPageBreak/>
        <w:t xml:space="preserve">The type 2 functional response </w:t>
      </w:r>
      <w:r w:rsidRPr="00A82A09">
        <w:rPr>
          <w:i/>
          <w:iCs/>
        </w:rPr>
        <w:t xml:space="preserve">f </w:t>
      </w:r>
      <w:r w:rsidRPr="00A82A09">
        <w:t>2 (</w:t>
      </w:r>
      <w:r w:rsidRPr="00A82A09">
        <w:rPr>
          <w:i/>
          <w:iCs/>
        </w:rPr>
        <w:t>x</w:t>
      </w:r>
      <w:r w:rsidRPr="00A82A09">
        <w:t xml:space="preserve">) equation produces a curve that is monotonic, non-sigmoid, and saturating (Fig 1.1). In other words, consumption eventually approaches a maximum but does so at a decelerating rate. The equation for the type 2 functional response is presented here: </w:t>
      </w:r>
    </w:p>
    <w:p w14:paraId="20118319" w14:textId="77777777" w:rsidR="00A82A09" w:rsidRPr="00A82A09" w:rsidRDefault="00A82A09" w:rsidP="00A82A09">
      <w:pPr>
        <w:pStyle w:val="Default"/>
        <w:spacing w:line="360" w:lineRule="auto"/>
      </w:pPr>
      <w:r w:rsidRPr="00A82A09">
        <w:rPr>
          <w:rFonts w:ascii="Cambria Math" w:hAnsi="Cambria Math" w:cs="Cambria Math"/>
        </w:rPr>
        <w:t>𝑓</w:t>
      </w:r>
      <w:r w:rsidRPr="00A82A09">
        <w:t>2(</w:t>
      </w:r>
      <w:r w:rsidRPr="00A82A09">
        <w:rPr>
          <w:rFonts w:ascii="Cambria Math" w:hAnsi="Cambria Math" w:cs="Cambria Math"/>
        </w:rPr>
        <w:t>𝑥</w:t>
      </w:r>
      <w:r w:rsidRPr="00A82A09">
        <w:t>)=</w:t>
      </w:r>
      <w:r w:rsidRPr="00A82A09">
        <w:rPr>
          <w:rFonts w:ascii="Cambria Math" w:hAnsi="Cambria Math" w:cs="Cambria Math"/>
        </w:rPr>
        <w:t>𝑎</w:t>
      </w:r>
      <w:r w:rsidRPr="00A82A09">
        <w:t xml:space="preserve"> </w:t>
      </w:r>
      <w:r w:rsidRPr="00A82A09">
        <w:rPr>
          <w:rFonts w:ascii="Cambria Math" w:hAnsi="Cambria Math" w:cs="Cambria Math"/>
        </w:rPr>
        <w:t>𝑥</w:t>
      </w:r>
      <w:r w:rsidRPr="00A82A09">
        <w:t xml:space="preserve"> 1+</w:t>
      </w:r>
      <w:r w:rsidRPr="00A82A09">
        <w:rPr>
          <w:rFonts w:ascii="Cambria Math" w:hAnsi="Cambria Math" w:cs="Cambria Math"/>
        </w:rPr>
        <w:t>𝑎</w:t>
      </w:r>
      <w:r w:rsidRPr="00A82A09">
        <w:t xml:space="preserve"> ℎ </w:t>
      </w:r>
      <w:r w:rsidRPr="00A82A09">
        <w:rPr>
          <w:rFonts w:ascii="Cambria Math" w:hAnsi="Cambria Math" w:cs="Cambria Math"/>
        </w:rPr>
        <w:t>𝑥</w:t>
      </w:r>
      <w:r w:rsidRPr="00A82A09">
        <w:t xml:space="preserve"> (1.2) </w:t>
      </w:r>
    </w:p>
    <w:p w14:paraId="5ADF1073" w14:textId="77777777" w:rsidR="00A82A09" w:rsidRPr="00A82A09" w:rsidRDefault="00A82A09" w:rsidP="00A82A09">
      <w:pPr>
        <w:pStyle w:val="Default"/>
        <w:spacing w:line="360" w:lineRule="auto"/>
      </w:pPr>
      <w:r w:rsidRPr="00A82A09">
        <w:t xml:space="preserve">where </w:t>
      </w:r>
      <w:r w:rsidRPr="00A82A09">
        <w:rPr>
          <w:i/>
          <w:iCs/>
        </w:rPr>
        <w:t xml:space="preserve">x </w:t>
      </w:r>
      <w:r w:rsidRPr="00A82A09">
        <w:t xml:space="preserve">and </w:t>
      </w:r>
      <w:r w:rsidRPr="00A82A09">
        <w:rPr>
          <w:i/>
          <w:iCs/>
        </w:rPr>
        <w:t xml:space="preserve">a </w:t>
      </w:r>
      <w:r w:rsidRPr="00A82A09">
        <w:t xml:space="preserve">follow the descriptions given above and </w:t>
      </w:r>
      <w:r w:rsidRPr="00A82A09">
        <w:rPr>
          <w:i/>
          <w:iCs/>
        </w:rPr>
        <w:t xml:space="preserve">h </w:t>
      </w:r>
      <w:r w:rsidRPr="00A82A09">
        <w:t xml:space="preserve">is the handling time, which is the amount of time required to physically manipulate and consume captured prey before searching for new prey items. In the type 2 functional response, both </w:t>
      </w:r>
      <w:r w:rsidRPr="00A82A09">
        <w:rPr>
          <w:i/>
          <w:iCs/>
        </w:rPr>
        <w:t xml:space="preserve">a </w:t>
      </w:r>
      <w:r w:rsidRPr="00A82A09">
        <w:t xml:space="preserve">and </w:t>
      </w:r>
      <w:r w:rsidRPr="00A82A09">
        <w:rPr>
          <w:i/>
          <w:iCs/>
        </w:rPr>
        <w:t xml:space="preserve">h </w:t>
      </w:r>
      <w:r w:rsidRPr="00A82A09">
        <w:t xml:space="preserve">are assumed to be constant and independent of prey density (Murdoch 1973). Because the type 2 functional response incorporates handling time, as the rate of consumption increases, predators must spend more total time handling prey and less total time searching for new prey. Furthermore, predators are assumed to be perpetually hungry, but limited by the rate at which they handle prey and the maximum consumption rate is determined by 1/handling time. Additionally, the type 1 and type 2 functional responses are almost identical at very low prey densities (e.g. when </w:t>
      </w:r>
      <w:r w:rsidRPr="00A82A09">
        <w:rPr>
          <w:i/>
          <w:iCs/>
        </w:rPr>
        <w:t>x=</w:t>
      </w:r>
      <w:r w:rsidRPr="00A82A09">
        <w:t xml:space="preserve">0, the slope of both curves is equal to </w:t>
      </w:r>
      <w:r w:rsidRPr="00A82A09">
        <w:rPr>
          <w:i/>
          <w:iCs/>
        </w:rPr>
        <w:t xml:space="preserve">a. </w:t>
      </w:r>
      <w:r w:rsidRPr="00A82A09">
        <w:t xml:space="preserve">see lower left hand corner of figure 1.1) and/or very low handling times (e.g. when </w:t>
      </w:r>
      <w:r w:rsidRPr="00A82A09">
        <w:rPr>
          <w:i/>
          <w:iCs/>
        </w:rPr>
        <w:t>h</w:t>
      </w:r>
      <w:r w:rsidRPr="00A82A09">
        <w:t xml:space="preserve">=0, </w:t>
      </w:r>
      <w:r w:rsidRPr="00A82A09">
        <w:rPr>
          <w:i/>
          <w:iCs/>
        </w:rPr>
        <w:t xml:space="preserve">f </w:t>
      </w:r>
      <w:r w:rsidRPr="00A82A09">
        <w:t>2 (</w:t>
      </w:r>
      <w:r w:rsidRPr="00A82A09">
        <w:rPr>
          <w:i/>
          <w:iCs/>
        </w:rPr>
        <w:t>x</w:t>
      </w:r>
      <w:r w:rsidRPr="00A82A09">
        <w:t xml:space="preserve">) simplifies to </w:t>
      </w:r>
      <w:r w:rsidRPr="00A82A09">
        <w:rPr>
          <w:i/>
          <w:iCs/>
        </w:rPr>
        <w:t xml:space="preserve">f </w:t>
      </w:r>
      <w:r w:rsidRPr="00A82A09">
        <w:t>1 (</w:t>
      </w:r>
      <w:r w:rsidRPr="00A82A09">
        <w:rPr>
          <w:i/>
          <w:iCs/>
        </w:rPr>
        <w:t>x</w:t>
      </w:r>
      <w:r w:rsidRPr="00A82A09">
        <w:t>)</w:t>
      </w:r>
      <w:proofErr w:type="gramStart"/>
      <w:r w:rsidRPr="00A82A09">
        <w:t>) .</w:t>
      </w:r>
      <w:proofErr w:type="gramEnd"/>
      <w:r w:rsidRPr="00A82A09">
        <w:t xml:space="preserve"> However, in terms of community dynamics, the type 2 functional response is seen the least stabilizing of the </w:t>
      </w:r>
      <w:proofErr w:type="spellStart"/>
      <w:r w:rsidRPr="00A82A09">
        <w:t>Holling</w:t>
      </w:r>
      <w:proofErr w:type="spellEnd"/>
      <w:r w:rsidRPr="00A82A09">
        <w:t xml:space="preserve"> type functional responses (Rosenzweig 1971; Murdoch, Briggs &amp; Nisbet 2003; Alexander </w:t>
      </w:r>
      <w:r w:rsidRPr="00A82A09">
        <w:rPr>
          <w:i/>
          <w:iCs/>
        </w:rPr>
        <w:t xml:space="preserve">et al. </w:t>
      </w:r>
      <w:r w:rsidRPr="00A82A09">
        <w:t xml:space="preserve">2012). </w:t>
      </w:r>
    </w:p>
    <w:p w14:paraId="3A86F8B9" w14:textId="77777777" w:rsidR="00A82A09" w:rsidRPr="00A82A09" w:rsidRDefault="00A82A09" w:rsidP="00A82A09">
      <w:pPr>
        <w:pStyle w:val="Default"/>
        <w:spacing w:line="360" w:lineRule="auto"/>
      </w:pPr>
      <w:r w:rsidRPr="00A82A09">
        <w:t xml:space="preserve">The type 3 functional response </w:t>
      </w:r>
      <w:r w:rsidRPr="00A82A09">
        <w:rPr>
          <w:i/>
          <w:iCs/>
        </w:rPr>
        <w:t xml:space="preserve">f </w:t>
      </w:r>
      <w:r w:rsidRPr="00A82A09">
        <w:t>3 (</w:t>
      </w:r>
      <w:r w:rsidRPr="00A82A09">
        <w:rPr>
          <w:i/>
          <w:iCs/>
        </w:rPr>
        <w:t>x</w:t>
      </w:r>
      <w:r w:rsidRPr="00A82A09">
        <w:t xml:space="preserve">) equation produces a curve that is monotonic, sigmoid, and saturating (Fig 1.1). In other words, as prey density increases from 0, consumption first increases at an increasing rate, then switches to increasing at a decreasing rate, and finally approaches a maximum. The most commonly used formulation for the type 3 functional response that incorporates handling time is: </w:t>
      </w:r>
    </w:p>
    <w:p w14:paraId="012BCB76" w14:textId="2049F60D" w:rsidR="00E33BC6" w:rsidRPr="00A82A09" w:rsidRDefault="00A82A09" w:rsidP="00A82A09">
      <w:pPr>
        <w:spacing w:line="360" w:lineRule="auto"/>
        <w:rPr>
          <w:rFonts w:ascii="Times New Roman" w:hAnsi="Times New Roman" w:cs="Times New Roman"/>
          <w:sz w:val="24"/>
          <w:szCs w:val="24"/>
        </w:rPr>
      </w:pPr>
      <w:r w:rsidRPr="00A82A09">
        <w:rPr>
          <w:rFonts w:ascii="Cambria Math" w:hAnsi="Cambria Math" w:cs="Cambria Math"/>
          <w:sz w:val="24"/>
          <w:szCs w:val="24"/>
        </w:rPr>
        <w:t>𝑓</w:t>
      </w:r>
      <w:r w:rsidRPr="00A82A09">
        <w:rPr>
          <w:rFonts w:ascii="Times New Roman" w:hAnsi="Times New Roman" w:cs="Times New Roman"/>
          <w:sz w:val="24"/>
          <w:szCs w:val="24"/>
        </w:rPr>
        <w:t>3(</w:t>
      </w:r>
      <w:r w:rsidRPr="00A82A09">
        <w:rPr>
          <w:rFonts w:ascii="Cambria Math" w:hAnsi="Cambria Math" w:cs="Cambria Math"/>
          <w:sz w:val="24"/>
          <w:szCs w:val="24"/>
        </w:rPr>
        <w:t>𝑥</w:t>
      </w:r>
      <w:r w:rsidRPr="00A82A09">
        <w:rPr>
          <w:rFonts w:ascii="Times New Roman" w:hAnsi="Times New Roman" w:cs="Times New Roman"/>
          <w:sz w:val="24"/>
          <w:szCs w:val="24"/>
        </w:rPr>
        <w:t>)=</w:t>
      </w:r>
      <w:r w:rsidRPr="00A82A09">
        <w:rPr>
          <w:rFonts w:ascii="Cambria Math" w:hAnsi="Cambria Math" w:cs="Cambria Math"/>
          <w:sz w:val="24"/>
          <w:szCs w:val="24"/>
        </w:rPr>
        <w:t>𝑎</w:t>
      </w:r>
      <w:r w:rsidRPr="00A82A09">
        <w:rPr>
          <w:rFonts w:ascii="Times New Roman" w:hAnsi="Times New Roman" w:cs="Times New Roman"/>
          <w:sz w:val="24"/>
          <w:szCs w:val="24"/>
        </w:rPr>
        <w:t>(</w:t>
      </w:r>
      <w:r w:rsidRPr="00A82A09">
        <w:rPr>
          <w:rFonts w:ascii="Cambria Math" w:hAnsi="Cambria Math" w:cs="Cambria Math"/>
          <w:sz w:val="24"/>
          <w:szCs w:val="24"/>
        </w:rPr>
        <w:t>𝑥</w:t>
      </w:r>
      <w:r w:rsidRPr="00A82A09">
        <w:rPr>
          <w:rFonts w:ascii="Times New Roman" w:hAnsi="Times New Roman" w:cs="Times New Roman"/>
          <w:sz w:val="24"/>
          <w:szCs w:val="24"/>
        </w:rPr>
        <w:t xml:space="preserve">) </w:t>
      </w:r>
      <w:r w:rsidRPr="00A82A09">
        <w:rPr>
          <w:rFonts w:ascii="Cambria Math" w:hAnsi="Cambria Math" w:cs="Cambria Math"/>
          <w:sz w:val="24"/>
          <w:szCs w:val="24"/>
        </w:rPr>
        <w:t>𝑥</w:t>
      </w:r>
      <w:r w:rsidRPr="00A82A09">
        <w:rPr>
          <w:rFonts w:ascii="Times New Roman" w:hAnsi="Times New Roman" w:cs="Times New Roman"/>
          <w:sz w:val="24"/>
          <w:szCs w:val="24"/>
        </w:rPr>
        <w:t xml:space="preserve"> 1+</w:t>
      </w:r>
      <w:r w:rsidRPr="00A82A09">
        <w:rPr>
          <w:rFonts w:ascii="Cambria Math" w:hAnsi="Cambria Math" w:cs="Cambria Math"/>
          <w:sz w:val="24"/>
          <w:szCs w:val="24"/>
        </w:rPr>
        <w:t>𝑎</w:t>
      </w:r>
      <w:r w:rsidRPr="00A82A09">
        <w:rPr>
          <w:rFonts w:ascii="Times New Roman" w:hAnsi="Times New Roman" w:cs="Times New Roman"/>
          <w:sz w:val="24"/>
          <w:szCs w:val="24"/>
        </w:rPr>
        <w:t>(</w:t>
      </w:r>
      <w:r w:rsidRPr="00A82A09">
        <w:rPr>
          <w:rFonts w:ascii="Cambria Math" w:hAnsi="Cambria Math" w:cs="Cambria Math"/>
          <w:sz w:val="24"/>
          <w:szCs w:val="24"/>
        </w:rPr>
        <w:t>𝑥</w:t>
      </w:r>
      <w:r w:rsidRPr="00A82A09">
        <w:rPr>
          <w:rFonts w:ascii="Times New Roman" w:hAnsi="Times New Roman" w:cs="Times New Roman"/>
          <w:sz w:val="24"/>
          <w:szCs w:val="24"/>
        </w:rPr>
        <w:t xml:space="preserve">) ℎ </w:t>
      </w:r>
      <w:proofErr w:type="gramStart"/>
      <w:r w:rsidRPr="00A82A09">
        <w:rPr>
          <w:rFonts w:ascii="Cambria Math" w:hAnsi="Cambria Math" w:cs="Cambria Math"/>
          <w:sz w:val="24"/>
          <w:szCs w:val="24"/>
        </w:rPr>
        <w:t>𝑥</w:t>
      </w:r>
      <w:r w:rsidRPr="00A82A09">
        <w:rPr>
          <w:rFonts w:ascii="Times New Roman" w:hAnsi="Times New Roman" w:cs="Times New Roman"/>
          <w:sz w:val="24"/>
          <w:szCs w:val="24"/>
        </w:rPr>
        <w:t xml:space="preserve"> ,where</w:t>
      </w:r>
      <w:proofErr w:type="gramEnd"/>
      <w:r w:rsidRPr="00A82A09">
        <w:rPr>
          <w:rFonts w:ascii="Times New Roman" w:hAnsi="Times New Roman" w:cs="Times New Roman"/>
          <w:sz w:val="24"/>
          <w:szCs w:val="24"/>
        </w:rPr>
        <w:t xml:space="preserve"> </w:t>
      </w:r>
      <w:r w:rsidRPr="00A82A09">
        <w:rPr>
          <w:rFonts w:ascii="Cambria Math" w:hAnsi="Cambria Math" w:cs="Cambria Math"/>
          <w:sz w:val="24"/>
          <w:szCs w:val="24"/>
        </w:rPr>
        <w:t>𝑎</w:t>
      </w:r>
      <w:r w:rsidRPr="00A82A09">
        <w:rPr>
          <w:rFonts w:ascii="Times New Roman" w:hAnsi="Times New Roman" w:cs="Times New Roman"/>
          <w:sz w:val="24"/>
          <w:szCs w:val="24"/>
        </w:rPr>
        <w:t>(</w:t>
      </w:r>
      <w:r w:rsidRPr="00A82A09">
        <w:rPr>
          <w:rFonts w:ascii="Cambria Math" w:hAnsi="Cambria Math" w:cs="Cambria Math"/>
          <w:sz w:val="24"/>
          <w:szCs w:val="24"/>
        </w:rPr>
        <w:t>𝑥</w:t>
      </w:r>
      <w:r w:rsidRPr="00A82A09">
        <w:rPr>
          <w:rFonts w:ascii="Times New Roman" w:hAnsi="Times New Roman" w:cs="Times New Roman"/>
          <w:sz w:val="24"/>
          <w:szCs w:val="24"/>
        </w:rPr>
        <w:t xml:space="preserve">)=α </w:t>
      </w:r>
      <w:r w:rsidRPr="00A82A09">
        <w:rPr>
          <w:rFonts w:ascii="Cambria Math" w:hAnsi="Cambria Math" w:cs="Cambria Math"/>
          <w:sz w:val="24"/>
          <w:szCs w:val="24"/>
        </w:rPr>
        <w:t>𝑥</w:t>
      </w:r>
      <w:r w:rsidRPr="00A82A09">
        <w:rPr>
          <w:rFonts w:ascii="Times New Roman" w:hAnsi="Times New Roman" w:cs="Times New Roman"/>
          <w:sz w:val="24"/>
          <w:szCs w:val="24"/>
        </w:rPr>
        <w:t xml:space="preserve"> (1.3)</w:t>
      </w:r>
    </w:p>
    <w:p w14:paraId="4915633D" w14:textId="77777777" w:rsidR="00A82A09" w:rsidRPr="00A82A09" w:rsidRDefault="00A82A09" w:rsidP="00A82A09">
      <w:pPr>
        <w:pStyle w:val="Default"/>
        <w:spacing w:line="360" w:lineRule="auto"/>
      </w:pPr>
      <w:r w:rsidRPr="00A82A09">
        <w:t xml:space="preserve">and where </w:t>
      </w:r>
      <w:r w:rsidRPr="00A82A09">
        <w:rPr>
          <w:i/>
          <w:iCs/>
        </w:rPr>
        <w:t xml:space="preserve">x </w:t>
      </w:r>
      <w:r w:rsidRPr="00A82A09">
        <w:t xml:space="preserve">and </w:t>
      </w:r>
      <w:r w:rsidRPr="00A82A09">
        <w:rPr>
          <w:i/>
          <w:iCs/>
        </w:rPr>
        <w:t xml:space="preserve">h </w:t>
      </w:r>
      <w:r w:rsidRPr="00A82A09">
        <w:t xml:space="preserve">follow the descriptions given for Equation 1.2 and the attack rate </w:t>
      </w:r>
      <w:r w:rsidRPr="00A82A09">
        <w:rPr>
          <w:i/>
          <w:iCs/>
        </w:rPr>
        <w:t>a</w:t>
      </w:r>
      <w:r w:rsidRPr="00A82A09">
        <w:t>(</w:t>
      </w:r>
      <w:r w:rsidRPr="00A82A09">
        <w:rPr>
          <w:i/>
          <w:iCs/>
        </w:rPr>
        <w:t>x</w:t>
      </w:r>
      <w:r w:rsidRPr="00A82A09">
        <w:t xml:space="preserve">) increases linearly with prey density according to α </w:t>
      </w:r>
      <w:r w:rsidRPr="00A82A09">
        <w:rPr>
          <w:i/>
          <w:iCs/>
        </w:rPr>
        <w:t xml:space="preserve">x. </w:t>
      </w:r>
      <w:r w:rsidRPr="00A82A09">
        <w:t xml:space="preserve">Attack rate may be positively correlated with prey density because as prey density increases, a decreasing proportion of prey are able to utilize refuges; thus, a higher proportion of prey are vulnerable to predation. Additionally, optimal foraging theory suggests that predators may refrain from actively pursuing prey, when those prey are present at low density (MacArthur &amp; </w:t>
      </w:r>
      <w:proofErr w:type="spellStart"/>
      <w:r w:rsidRPr="00A82A09">
        <w:t>Pianka</w:t>
      </w:r>
      <w:proofErr w:type="spellEnd"/>
      <w:r w:rsidRPr="00A82A09">
        <w:t xml:space="preserve"> 1966). This is often attributed to narrow-minded predators that are actively pursuing a separate, more abundant, prey species (</w:t>
      </w:r>
      <w:proofErr w:type="spellStart"/>
      <w:r w:rsidRPr="00A82A09">
        <w:t>Heidarian</w:t>
      </w:r>
      <w:proofErr w:type="spellEnd"/>
      <w:r w:rsidRPr="00A82A09">
        <w:t xml:space="preserve">, </w:t>
      </w:r>
      <w:proofErr w:type="spellStart"/>
      <w:r w:rsidRPr="00A82A09">
        <w:t>Fathipour</w:t>
      </w:r>
      <w:proofErr w:type="spellEnd"/>
      <w:r w:rsidRPr="00A82A09">
        <w:t xml:space="preserve"> &amp; </w:t>
      </w:r>
      <w:proofErr w:type="spellStart"/>
      <w:r w:rsidRPr="00A82A09">
        <w:t>Kamali</w:t>
      </w:r>
      <w:proofErr w:type="spellEnd"/>
      <w:r w:rsidRPr="00A82A09">
        <w:t xml:space="preserve"> 2012); however, it is also possible that predators reduce </w:t>
      </w:r>
      <w:r w:rsidRPr="00A82A09">
        <w:lastRenderedPageBreak/>
        <w:t xml:space="preserve">search effort in an attempt to balance energy expenditure and energy intake (Abrams 1982). Although the type 3 incorporates an increasing attack rate, it also incorporates handling time; therefore, as prey density increases, predators must spend more total time handling prey and less total time searching for new prey. Furthermore, as seen in the type 2 functional response, handling time limitation in the type 3 functional response results in a maximum consumption rate that is equal to 1/handling time. In terms of community dynamics, the type 3 is often seen as stabilizing and may even help prevent the overexploitation and eventual extinction of some species (Alexander </w:t>
      </w:r>
      <w:r w:rsidRPr="00A82A09">
        <w:rPr>
          <w:i/>
          <w:iCs/>
        </w:rPr>
        <w:t xml:space="preserve">et al. </w:t>
      </w:r>
      <w:r w:rsidRPr="00A82A09">
        <w:t xml:space="preserve">2012). </w:t>
      </w:r>
    </w:p>
    <w:p w14:paraId="548CF00E" w14:textId="77777777" w:rsidR="00A82A09" w:rsidRPr="00A82A09" w:rsidRDefault="00A82A09" w:rsidP="00A82A09">
      <w:pPr>
        <w:pStyle w:val="Default"/>
        <w:spacing w:line="360" w:lineRule="auto"/>
      </w:pPr>
      <w:r w:rsidRPr="00A82A09">
        <w:t xml:space="preserve">While the type 1, 2, and 3 functional responses appear to have very different functional forms, all three can be described by a single equation: </w:t>
      </w:r>
    </w:p>
    <w:p w14:paraId="3DE21B35" w14:textId="77777777" w:rsidR="00A82A09" w:rsidRPr="00A82A09" w:rsidRDefault="00A82A09" w:rsidP="00A82A09">
      <w:pPr>
        <w:pStyle w:val="Default"/>
        <w:spacing w:line="360" w:lineRule="auto"/>
      </w:pPr>
      <w:r w:rsidRPr="00A82A09">
        <w:rPr>
          <w:rFonts w:ascii="Cambria Math" w:hAnsi="Cambria Math" w:cs="Cambria Math"/>
        </w:rPr>
        <w:t>𝑓</w:t>
      </w:r>
      <w:r w:rsidRPr="00A82A09">
        <w:t>(</w:t>
      </w:r>
      <w:r w:rsidRPr="00A82A09">
        <w:rPr>
          <w:rFonts w:ascii="Cambria Math" w:hAnsi="Cambria Math" w:cs="Cambria Math"/>
        </w:rPr>
        <w:t>𝑥</w:t>
      </w:r>
      <w:r w:rsidRPr="00A82A09">
        <w:t>)=</w:t>
      </w:r>
      <w:r w:rsidRPr="00A82A09">
        <w:rPr>
          <w:rFonts w:ascii="Cambria Math" w:hAnsi="Cambria Math" w:cs="Cambria Math"/>
        </w:rPr>
        <w:t>𝑎</w:t>
      </w:r>
      <w:r w:rsidRPr="00A82A09">
        <w:t xml:space="preserve"> </w:t>
      </w:r>
      <w:r w:rsidRPr="00A82A09">
        <w:rPr>
          <w:rFonts w:ascii="Cambria Math" w:hAnsi="Cambria Math" w:cs="Cambria Math"/>
        </w:rPr>
        <w:t>𝑥𝑝</w:t>
      </w:r>
      <w:r w:rsidRPr="00A82A09">
        <w:t>1+</w:t>
      </w:r>
      <w:r w:rsidRPr="00A82A09">
        <w:rPr>
          <w:rFonts w:ascii="Cambria Math" w:hAnsi="Cambria Math" w:cs="Cambria Math"/>
        </w:rPr>
        <w:t>𝑎</w:t>
      </w:r>
      <w:r w:rsidRPr="00A82A09">
        <w:t xml:space="preserve"> ℎ </w:t>
      </w:r>
      <w:r w:rsidRPr="00A82A09">
        <w:rPr>
          <w:rFonts w:ascii="Cambria Math" w:hAnsi="Cambria Math" w:cs="Cambria Math"/>
        </w:rPr>
        <w:t>𝑥𝑝</w:t>
      </w:r>
      <w:r w:rsidRPr="00A82A09">
        <w:t xml:space="preserve"> (1.4) </w:t>
      </w:r>
    </w:p>
    <w:p w14:paraId="6F10B17A" w14:textId="77777777" w:rsidR="00A82A09" w:rsidRPr="00A82A09" w:rsidRDefault="00A82A09" w:rsidP="00A82A09">
      <w:pPr>
        <w:pStyle w:val="Default"/>
        <w:spacing w:line="360" w:lineRule="auto"/>
      </w:pPr>
      <w:r w:rsidRPr="00A82A09">
        <w:t xml:space="preserve">where </w:t>
      </w:r>
      <w:r w:rsidRPr="00A82A09">
        <w:rPr>
          <w:i/>
          <w:iCs/>
        </w:rPr>
        <w:t>x, a</w:t>
      </w:r>
      <w:r w:rsidRPr="00A82A09">
        <w:t xml:space="preserve">, and </w:t>
      </w:r>
      <w:r w:rsidRPr="00A82A09">
        <w:rPr>
          <w:i/>
          <w:iCs/>
        </w:rPr>
        <w:t xml:space="preserve">h </w:t>
      </w:r>
      <w:r w:rsidRPr="00A82A09">
        <w:t xml:space="preserve">follow the descriptions given for Equation 1.2 and </w:t>
      </w:r>
      <w:r w:rsidRPr="00A82A09">
        <w:rPr>
          <w:i/>
          <w:iCs/>
        </w:rPr>
        <w:t xml:space="preserve">p </w:t>
      </w:r>
      <w:r w:rsidRPr="00A82A09">
        <w:t>is a variable that allows for scaling between the type 2 and 3 functional responses (</w:t>
      </w:r>
      <w:proofErr w:type="gramStart"/>
      <w:r w:rsidRPr="00A82A09">
        <w:t>i.e.</w:t>
      </w:r>
      <w:proofErr w:type="gramEnd"/>
      <w:r w:rsidRPr="00A82A09">
        <w:t xml:space="preserve"> when 0&lt;</w:t>
      </w:r>
      <w:r w:rsidRPr="00A82A09">
        <w:rPr>
          <w:i/>
          <w:iCs/>
        </w:rPr>
        <w:t>p</w:t>
      </w:r>
      <w:r w:rsidRPr="00A82A09">
        <w:t xml:space="preserve">≤1, Equation 1.3.4 simplifies to the type 2 functional response; when </w:t>
      </w:r>
      <w:r w:rsidRPr="00A82A09">
        <w:rPr>
          <w:i/>
          <w:iCs/>
        </w:rPr>
        <w:t>p</w:t>
      </w:r>
      <w:r w:rsidRPr="00A82A09">
        <w:t xml:space="preserve">&gt;1, Equation 1.4 becomes the type 3 functional response). Additionally, when </w:t>
      </w:r>
      <w:r w:rsidRPr="00A82A09">
        <w:rPr>
          <w:i/>
          <w:iCs/>
        </w:rPr>
        <w:t>p</w:t>
      </w:r>
      <w:r w:rsidRPr="00A82A09">
        <w:t xml:space="preserve">=1 and </w:t>
      </w:r>
      <w:r w:rsidRPr="00A82A09">
        <w:rPr>
          <w:i/>
          <w:iCs/>
        </w:rPr>
        <w:t>h</w:t>
      </w:r>
      <w:r w:rsidRPr="00A82A09">
        <w:t xml:space="preserve">=0, Equation 1.4 simplifies to the type 1 functional response. Although Equation 1.4 can be transformed into any of the three original </w:t>
      </w:r>
      <w:proofErr w:type="spellStart"/>
      <w:r w:rsidRPr="00A82A09">
        <w:t>Holling</w:t>
      </w:r>
      <w:proofErr w:type="spellEnd"/>
      <w:r w:rsidRPr="00A82A09">
        <w:t xml:space="preserve"> type functional responses, it does not address the concerns of many ecologists, who question the biological realism and relevance of the type 1 and 3 functional responses (Abrams &amp; Allison 1982). </w:t>
      </w:r>
    </w:p>
    <w:p w14:paraId="6E759AC4" w14:textId="77777777" w:rsidR="00A82A09" w:rsidRPr="00A82A09" w:rsidRDefault="00A82A09" w:rsidP="00A82A09">
      <w:pPr>
        <w:pStyle w:val="Default"/>
        <w:spacing w:line="360" w:lineRule="auto"/>
      </w:pPr>
      <w:r w:rsidRPr="00A82A09">
        <w:t>Although a large body of empirical work supports the existence of the type 1 functional response (</w:t>
      </w:r>
      <w:proofErr w:type="spellStart"/>
      <w:r w:rsidRPr="00A82A09">
        <w:t>Jeschke</w:t>
      </w:r>
      <w:proofErr w:type="spellEnd"/>
      <w:r w:rsidRPr="00A82A09">
        <w:t xml:space="preserve"> 2004), this evidence is often discounted for two reasons. First, many predator prey interactions that are best described by the type 1 functional response, may actually be ‘truly’ type 2 functional responses; this argument is based on the fact that at low prey densities, the type 1 and 2 functional responses are almost indistinguishable. In fact, one can easily find examples of experiments that produce linearly increasing consumption rates but not saturation (Mohr &amp; Adrian 2000; Kushner &amp; Hovel 2006; </w:t>
      </w:r>
      <w:proofErr w:type="spellStart"/>
      <w:r w:rsidRPr="00A82A09">
        <w:t>Parajulee</w:t>
      </w:r>
      <w:proofErr w:type="spellEnd"/>
      <w:r w:rsidRPr="00A82A09">
        <w:t xml:space="preserve"> </w:t>
      </w:r>
      <w:r w:rsidRPr="00A82A09">
        <w:rPr>
          <w:i/>
          <w:iCs/>
        </w:rPr>
        <w:t xml:space="preserve">et al. </w:t>
      </w:r>
      <w:r w:rsidRPr="00A82A09">
        <w:t xml:space="preserve">2006; Long &amp; </w:t>
      </w:r>
      <w:proofErr w:type="spellStart"/>
      <w:r w:rsidRPr="00A82A09">
        <w:t>Whitefleet</w:t>
      </w:r>
      <w:proofErr w:type="spellEnd"/>
      <w:r w:rsidRPr="00A82A09">
        <w:t>-Smith 2013). While this is only circumstantial and inconclusive evidence against the type 1 (</w:t>
      </w:r>
      <w:proofErr w:type="gramStart"/>
      <w:r w:rsidRPr="00A82A09">
        <w:t>e.g.</w:t>
      </w:r>
      <w:proofErr w:type="gramEnd"/>
      <w:r w:rsidRPr="00A82A09">
        <w:t xml:space="preserve"> the majority of type 2 functional response datasets also fail to test prey densities that cause saturating consumption (Kovach-Orr </w:t>
      </w:r>
      <w:r w:rsidRPr="00A82A09">
        <w:rPr>
          <w:i/>
          <w:iCs/>
        </w:rPr>
        <w:t>et al. unpublished manuscript</w:t>
      </w:r>
      <w:r w:rsidRPr="00A82A09">
        <w:t>), it does cast doubt on type 1 functional responses. Second, only one class of predators, filter feeders, has been shown to exhibit type 1 functional responses (</w:t>
      </w:r>
      <w:proofErr w:type="spellStart"/>
      <w:r w:rsidRPr="00A82A09">
        <w:t>Jeschke</w:t>
      </w:r>
      <w:proofErr w:type="spellEnd"/>
      <w:r w:rsidRPr="00A82A09">
        <w:t xml:space="preserve"> 2004). However, less than half of filter feeder species actually exhibit type 1 functional responses (</w:t>
      </w:r>
      <w:proofErr w:type="spellStart"/>
      <w:r w:rsidRPr="00A82A09">
        <w:t>Jeschke</w:t>
      </w:r>
      <w:proofErr w:type="spellEnd"/>
      <w:r w:rsidRPr="00A82A09">
        <w:t xml:space="preserve"> 2004). Thus, it seems highly likely that the prevalence and therefore, relevance, of the type 1 functional response has been historically overestimated. </w:t>
      </w:r>
    </w:p>
    <w:p w14:paraId="50710B64" w14:textId="633EABFE" w:rsidR="00A82A09" w:rsidRPr="00A82A09" w:rsidRDefault="00A82A09" w:rsidP="00A82A09">
      <w:pPr>
        <w:spacing w:line="360" w:lineRule="auto"/>
        <w:rPr>
          <w:rFonts w:ascii="Times New Roman" w:hAnsi="Times New Roman" w:cs="Times New Roman"/>
          <w:sz w:val="24"/>
          <w:szCs w:val="24"/>
        </w:rPr>
      </w:pPr>
      <w:r w:rsidRPr="00A82A09">
        <w:rPr>
          <w:rFonts w:ascii="Times New Roman" w:hAnsi="Times New Roman" w:cs="Times New Roman"/>
          <w:sz w:val="24"/>
          <w:szCs w:val="24"/>
        </w:rPr>
        <w:lastRenderedPageBreak/>
        <w:t>Like the type 1, the type 3 functional response has received support from [an albeit smaller body of] empirical studies (</w:t>
      </w:r>
      <w:proofErr w:type="spellStart"/>
      <w:r w:rsidRPr="00A82A09">
        <w:rPr>
          <w:rFonts w:ascii="Times New Roman" w:hAnsi="Times New Roman" w:cs="Times New Roman"/>
          <w:sz w:val="24"/>
          <w:szCs w:val="24"/>
        </w:rPr>
        <w:t>Jeschke</w:t>
      </w:r>
      <w:proofErr w:type="spellEnd"/>
      <w:r w:rsidRPr="00A82A09">
        <w:rPr>
          <w:rFonts w:ascii="Times New Roman" w:hAnsi="Times New Roman" w:cs="Times New Roman"/>
          <w:sz w:val="24"/>
          <w:szCs w:val="24"/>
        </w:rPr>
        <w:t xml:space="preserve"> 2004). It is widely accepted that sigmoid functional responses (e.g., the type 3) play important roles in complex systems (e.g., multiple prey species, spatial heterogeneity, etc.). However, the type 3 functional response has been criticized as being unrealistic in more simple systems (</w:t>
      </w:r>
      <w:proofErr w:type="gramStart"/>
      <w:r w:rsidRPr="00A82A09">
        <w:rPr>
          <w:rFonts w:ascii="Times New Roman" w:hAnsi="Times New Roman" w:cs="Times New Roman"/>
          <w:sz w:val="24"/>
          <w:szCs w:val="24"/>
        </w:rPr>
        <w:t>i.e.</w:t>
      </w:r>
      <w:proofErr w:type="gramEnd"/>
      <w:r w:rsidRPr="00A82A09">
        <w:rPr>
          <w:rFonts w:ascii="Times New Roman" w:hAnsi="Times New Roman" w:cs="Times New Roman"/>
          <w:sz w:val="24"/>
          <w:szCs w:val="24"/>
        </w:rPr>
        <w:t xml:space="preserve"> </w:t>
      </w:r>
      <w:proofErr w:type="spellStart"/>
      <w:r w:rsidRPr="00A82A09">
        <w:rPr>
          <w:rFonts w:ascii="Times New Roman" w:hAnsi="Times New Roman" w:cs="Times New Roman"/>
          <w:sz w:val="24"/>
          <w:szCs w:val="24"/>
        </w:rPr>
        <w:t>bitrophic</w:t>
      </w:r>
      <w:proofErr w:type="spellEnd"/>
      <w:r w:rsidRPr="00A82A09">
        <w:rPr>
          <w:rFonts w:ascii="Times New Roman" w:hAnsi="Times New Roman" w:cs="Times New Roman"/>
          <w:sz w:val="24"/>
          <w:szCs w:val="24"/>
        </w:rPr>
        <w:t xml:space="preserve"> food chains in a homogenous environment) (Abrams &amp; Allison 1982). Instead, the type 2 functional response is favored as the most reasonable description of consumption in these systems (Murdoch, Briggs &amp; Nisbet 2003; </w:t>
      </w:r>
      <w:proofErr w:type="spellStart"/>
      <w:r w:rsidRPr="00A82A09">
        <w:rPr>
          <w:rFonts w:ascii="Times New Roman" w:hAnsi="Times New Roman" w:cs="Times New Roman"/>
          <w:sz w:val="24"/>
          <w:szCs w:val="24"/>
        </w:rPr>
        <w:t>Turchin</w:t>
      </w:r>
      <w:proofErr w:type="spellEnd"/>
      <w:r w:rsidRPr="00A82A09">
        <w:rPr>
          <w:rFonts w:ascii="Times New Roman" w:hAnsi="Times New Roman" w:cs="Times New Roman"/>
          <w:sz w:val="24"/>
          <w:szCs w:val="24"/>
        </w:rPr>
        <w:t xml:space="preserve"> 2003). This represents the dominant view that the components of the functional response (</w:t>
      </w:r>
      <w:proofErr w:type="gramStart"/>
      <w:r w:rsidRPr="00A82A09">
        <w:rPr>
          <w:rFonts w:ascii="Times New Roman" w:hAnsi="Times New Roman" w:cs="Times New Roman"/>
          <w:sz w:val="24"/>
          <w:szCs w:val="24"/>
        </w:rPr>
        <w:t>i.e.</w:t>
      </w:r>
      <w:proofErr w:type="gramEnd"/>
      <w:r w:rsidRPr="00A82A09">
        <w:rPr>
          <w:rFonts w:ascii="Times New Roman" w:hAnsi="Times New Roman" w:cs="Times New Roman"/>
          <w:sz w:val="24"/>
          <w:szCs w:val="24"/>
        </w:rPr>
        <w:t xml:space="preserve"> handling time and attack rate) are rigid, unchanging, constants (Murdoch, Briggs &amp; Nisbet 2003; </w:t>
      </w:r>
      <w:proofErr w:type="spellStart"/>
      <w:r w:rsidRPr="00A82A09">
        <w:rPr>
          <w:rFonts w:ascii="Times New Roman" w:hAnsi="Times New Roman" w:cs="Times New Roman"/>
          <w:sz w:val="24"/>
          <w:szCs w:val="24"/>
        </w:rPr>
        <w:t>Turchin</w:t>
      </w:r>
      <w:proofErr w:type="spellEnd"/>
      <w:r w:rsidRPr="00A82A09">
        <w:rPr>
          <w:rFonts w:ascii="Times New Roman" w:hAnsi="Times New Roman" w:cs="Times New Roman"/>
          <w:sz w:val="24"/>
          <w:szCs w:val="24"/>
        </w:rPr>
        <w:t xml:space="preserve"> 2003). Nevertheless, there is growing sentiment that these rigid components are being used for historical reasons or out of convenience, which has </w:t>
      </w:r>
      <w:proofErr w:type="gramStart"/>
      <w:r w:rsidRPr="00A82A09">
        <w:rPr>
          <w:rFonts w:ascii="Times New Roman" w:hAnsi="Times New Roman" w:cs="Times New Roman"/>
          <w:sz w:val="24"/>
          <w:szCs w:val="24"/>
        </w:rPr>
        <w:t>lead</w:t>
      </w:r>
      <w:proofErr w:type="gramEnd"/>
      <w:r w:rsidRPr="00A82A09">
        <w:rPr>
          <w:rFonts w:ascii="Times New Roman" w:hAnsi="Times New Roman" w:cs="Times New Roman"/>
          <w:sz w:val="24"/>
          <w:szCs w:val="24"/>
        </w:rPr>
        <w:t xml:space="preserve"> researchers to question if these components actually are constants (</w:t>
      </w:r>
      <w:proofErr w:type="spellStart"/>
      <w:r w:rsidRPr="00A82A09">
        <w:rPr>
          <w:rFonts w:ascii="Times New Roman" w:hAnsi="Times New Roman" w:cs="Times New Roman"/>
          <w:sz w:val="24"/>
          <w:szCs w:val="24"/>
        </w:rPr>
        <w:t>Jeschke</w:t>
      </w:r>
      <w:proofErr w:type="spellEnd"/>
      <w:r w:rsidRPr="00A82A09">
        <w:rPr>
          <w:rFonts w:ascii="Times New Roman" w:hAnsi="Times New Roman" w:cs="Times New Roman"/>
          <w:sz w:val="24"/>
          <w:szCs w:val="24"/>
        </w:rPr>
        <w:t xml:space="preserve"> 2004; </w:t>
      </w:r>
      <w:proofErr w:type="spellStart"/>
      <w:r w:rsidRPr="00A82A09">
        <w:rPr>
          <w:rFonts w:ascii="Times New Roman" w:hAnsi="Times New Roman" w:cs="Times New Roman"/>
          <w:sz w:val="24"/>
          <w:szCs w:val="24"/>
        </w:rPr>
        <w:t>Fussmann</w:t>
      </w:r>
      <w:proofErr w:type="spellEnd"/>
      <w:r w:rsidRPr="00A82A09">
        <w:rPr>
          <w:rFonts w:ascii="Times New Roman" w:hAnsi="Times New Roman" w:cs="Times New Roman"/>
          <w:sz w:val="24"/>
          <w:szCs w:val="24"/>
        </w:rPr>
        <w:t xml:space="preserve">, </w:t>
      </w:r>
      <w:proofErr w:type="spellStart"/>
      <w:r w:rsidRPr="00A82A09">
        <w:rPr>
          <w:rFonts w:ascii="Times New Roman" w:hAnsi="Times New Roman" w:cs="Times New Roman"/>
          <w:sz w:val="24"/>
          <w:szCs w:val="24"/>
        </w:rPr>
        <w:t>Weithoff</w:t>
      </w:r>
      <w:proofErr w:type="spellEnd"/>
      <w:r w:rsidRPr="00A82A09">
        <w:rPr>
          <w:rFonts w:ascii="Times New Roman" w:hAnsi="Times New Roman" w:cs="Times New Roman"/>
          <w:sz w:val="24"/>
          <w:szCs w:val="24"/>
        </w:rPr>
        <w:t xml:space="preserve"> &amp; Yoshida 2005; </w:t>
      </w:r>
      <w:proofErr w:type="spellStart"/>
      <w:r w:rsidRPr="00A82A09">
        <w:rPr>
          <w:rFonts w:ascii="Times New Roman" w:hAnsi="Times New Roman" w:cs="Times New Roman"/>
          <w:sz w:val="24"/>
          <w:szCs w:val="24"/>
        </w:rPr>
        <w:t>Jeschke</w:t>
      </w:r>
      <w:proofErr w:type="spellEnd"/>
      <w:r w:rsidRPr="00A82A09">
        <w:rPr>
          <w:rFonts w:ascii="Times New Roman" w:hAnsi="Times New Roman" w:cs="Times New Roman"/>
          <w:sz w:val="24"/>
          <w:szCs w:val="24"/>
        </w:rPr>
        <w:t xml:space="preserve"> 2006; </w:t>
      </w:r>
      <w:proofErr w:type="spellStart"/>
      <w:r w:rsidRPr="00A82A09">
        <w:rPr>
          <w:rFonts w:ascii="Times New Roman" w:hAnsi="Times New Roman" w:cs="Times New Roman"/>
          <w:sz w:val="24"/>
          <w:szCs w:val="24"/>
        </w:rPr>
        <w:t>Okuyama</w:t>
      </w:r>
      <w:proofErr w:type="spellEnd"/>
      <w:r w:rsidRPr="00A82A09">
        <w:rPr>
          <w:rFonts w:ascii="Times New Roman" w:hAnsi="Times New Roman" w:cs="Times New Roman"/>
          <w:sz w:val="24"/>
          <w:szCs w:val="24"/>
        </w:rPr>
        <w:t xml:space="preserve"> 2010; </w:t>
      </w:r>
      <w:proofErr w:type="spellStart"/>
      <w:r w:rsidRPr="00A82A09">
        <w:rPr>
          <w:rFonts w:ascii="Times New Roman" w:hAnsi="Times New Roman" w:cs="Times New Roman"/>
          <w:sz w:val="24"/>
          <w:szCs w:val="24"/>
        </w:rPr>
        <w:t>Braza</w:t>
      </w:r>
      <w:proofErr w:type="spellEnd"/>
      <w:r w:rsidRPr="00A82A09">
        <w:rPr>
          <w:rFonts w:ascii="Times New Roman" w:hAnsi="Times New Roman" w:cs="Times New Roman"/>
          <w:sz w:val="24"/>
          <w:szCs w:val="24"/>
        </w:rPr>
        <w:t xml:space="preserve"> 2012). It is particularly important to address such concerns because terms that can serve equally well as descriptors of species interactions frequently lead to drastically different outcomes in a dynamical context (</w:t>
      </w:r>
      <w:proofErr w:type="spellStart"/>
      <w:r w:rsidRPr="00A82A09">
        <w:rPr>
          <w:rFonts w:ascii="Times New Roman" w:hAnsi="Times New Roman" w:cs="Times New Roman"/>
          <w:sz w:val="24"/>
          <w:szCs w:val="24"/>
        </w:rPr>
        <w:t>Fussmann</w:t>
      </w:r>
      <w:proofErr w:type="spellEnd"/>
      <w:r w:rsidRPr="00A82A09">
        <w:rPr>
          <w:rFonts w:ascii="Times New Roman" w:hAnsi="Times New Roman" w:cs="Times New Roman"/>
          <w:sz w:val="24"/>
          <w:szCs w:val="24"/>
        </w:rPr>
        <w:t xml:space="preserve"> &amp; Blasius 2005). In this thesis, I first investigate the consequences of allowing evolutionary and plastic change to prey traits that control the components of the type 2 functional response. I then combine theoretical analyses with a systematic review of empirical data to determine the prevalence and dynamical consequences of inducible offenses that result in prey density-dependent attack rates and/or handling times.</w:t>
      </w:r>
    </w:p>
    <w:p w14:paraId="765920C9" w14:textId="77777777" w:rsidR="00A82A09" w:rsidRPr="00A82A09" w:rsidRDefault="00A82A09" w:rsidP="00A82A09">
      <w:pPr>
        <w:spacing w:line="360" w:lineRule="auto"/>
        <w:rPr>
          <w:rFonts w:ascii="Times New Roman" w:hAnsi="Times New Roman" w:cs="Times New Roman"/>
          <w:sz w:val="24"/>
          <w:szCs w:val="24"/>
        </w:rPr>
      </w:pPr>
    </w:p>
    <w:p w14:paraId="0EF4C8B0" w14:textId="13F672F1" w:rsidR="004F6D8D" w:rsidRDefault="004F6D8D">
      <w:pPr>
        <w:rPr>
          <w:rFonts w:ascii="Times New Roman" w:hAnsi="Times New Roman" w:cs="Times New Roman"/>
          <w:sz w:val="24"/>
          <w:szCs w:val="24"/>
        </w:rPr>
      </w:pPr>
      <w:r>
        <w:rPr>
          <w:rFonts w:ascii="Times New Roman" w:hAnsi="Times New Roman" w:cs="Times New Roman"/>
          <w:sz w:val="24"/>
          <w:szCs w:val="24"/>
        </w:rPr>
        <w:br w:type="page"/>
      </w:r>
    </w:p>
    <w:p w14:paraId="00F1768B" w14:textId="6508AB17" w:rsidR="004F6D8D" w:rsidRDefault="004F6D8D" w:rsidP="004F6D8D">
      <w:pPr>
        <w:autoSpaceDE w:val="0"/>
        <w:autoSpaceDN w:val="0"/>
        <w:adjustRightInd w:val="0"/>
        <w:spacing w:after="0" w:line="240" w:lineRule="auto"/>
        <w:rPr>
          <w:rFonts w:ascii="Times New Roman" w:hAnsi="Times New Roman" w:cs="Times New Roman"/>
          <w:b/>
          <w:bCs/>
          <w:color w:val="000000"/>
          <w:sz w:val="24"/>
          <w:szCs w:val="24"/>
        </w:rPr>
      </w:pPr>
      <w:r w:rsidRPr="004F6D8D">
        <w:rPr>
          <w:rFonts w:ascii="Times New Roman" w:hAnsi="Times New Roman" w:cs="Times New Roman"/>
          <w:b/>
          <w:bCs/>
          <w:color w:val="000000"/>
          <w:sz w:val="24"/>
          <w:szCs w:val="24"/>
        </w:rPr>
        <w:lastRenderedPageBreak/>
        <w:t xml:space="preserve">Appendix 4.D – Data set references </w:t>
      </w:r>
    </w:p>
    <w:p w14:paraId="18986E92" w14:textId="77777777" w:rsidR="008A4E2B" w:rsidRPr="004F6D8D" w:rsidRDefault="008A4E2B" w:rsidP="004F6D8D">
      <w:pPr>
        <w:autoSpaceDE w:val="0"/>
        <w:autoSpaceDN w:val="0"/>
        <w:adjustRightInd w:val="0"/>
        <w:spacing w:after="0" w:line="240" w:lineRule="auto"/>
        <w:rPr>
          <w:rFonts w:ascii="Times New Roman" w:hAnsi="Times New Roman" w:cs="Times New Roman"/>
          <w:color w:val="000000"/>
          <w:sz w:val="24"/>
          <w:szCs w:val="24"/>
        </w:rPr>
      </w:pPr>
    </w:p>
    <w:p w14:paraId="4A5D5796" w14:textId="77777777" w:rsidR="004F6D8D" w:rsidRPr="004F6D8D" w:rsidRDefault="004F6D8D" w:rsidP="004F6D8D">
      <w:pPr>
        <w:autoSpaceDE w:val="0"/>
        <w:autoSpaceDN w:val="0"/>
        <w:adjustRightInd w:val="0"/>
        <w:spacing w:after="0" w:line="240" w:lineRule="auto"/>
        <w:rPr>
          <w:rFonts w:ascii="Times New Roman" w:hAnsi="Times New Roman" w:cs="Times New Roman"/>
          <w:color w:val="000000"/>
          <w:sz w:val="24"/>
          <w:szCs w:val="24"/>
        </w:rPr>
      </w:pPr>
      <w:proofErr w:type="spellStart"/>
      <w:r w:rsidRPr="004F6D8D">
        <w:rPr>
          <w:rFonts w:ascii="Times New Roman" w:hAnsi="Times New Roman" w:cs="Times New Roman"/>
          <w:color w:val="000000"/>
          <w:sz w:val="24"/>
          <w:szCs w:val="24"/>
        </w:rPr>
        <w:t>Ahn</w:t>
      </w:r>
      <w:proofErr w:type="spellEnd"/>
      <w:r w:rsidRPr="004F6D8D">
        <w:rPr>
          <w:rFonts w:ascii="Times New Roman" w:hAnsi="Times New Roman" w:cs="Times New Roman"/>
          <w:color w:val="000000"/>
          <w:sz w:val="24"/>
          <w:szCs w:val="24"/>
        </w:rPr>
        <w:t xml:space="preserve">, J. J., K. W. Kim, and J. H. Lee. 2010. Functional response of </w:t>
      </w:r>
      <w:proofErr w:type="spellStart"/>
      <w:r w:rsidRPr="004F6D8D">
        <w:rPr>
          <w:rFonts w:ascii="Times New Roman" w:hAnsi="Times New Roman" w:cs="Times New Roman"/>
          <w:color w:val="000000"/>
          <w:sz w:val="24"/>
          <w:szCs w:val="24"/>
        </w:rPr>
        <w:t>neoseiulus</w:t>
      </w:r>
      <w:proofErr w:type="spellEnd"/>
      <w:r w:rsidRPr="004F6D8D">
        <w:rPr>
          <w:rFonts w:ascii="Times New Roman" w:hAnsi="Times New Roman" w:cs="Times New Roman"/>
          <w:color w:val="000000"/>
          <w:sz w:val="24"/>
          <w:szCs w:val="24"/>
        </w:rPr>
        <w:t xml:space="preserve"> </w:t>
      </w:r>
      <w:proofErr w:type="spellStart"/>
      <w:r w:rsidRPr="004F6D8D">
        <w:rPr>
          <w:rFonts w:ascii="Times New Roman" w:hAnsi="Times New Roman" w:cs="Times New Roman"/>
          <w:color w:val="000000"/>
          <w:sz w:val="24"/>
          <w:szCs w:val="24"/>
        </w:rPr>
        <w:t>californicus</w:t>
      </w:r>
      <w:proofErr w:type="spellEnd"/>
      <w:r w:rsidRPr="004F6D8D">
        <w:rPr>
          <w:rFonts w:ascii="Times New Roman" w:hAnsi="Times New Roman" w:cs="Times New Roman"/>
          <w:color w:val="000000"/>
          <w:sz w:val="24"/>
          <w:szCs w:val="24"/>
        </w:rPr>
        <w:t xml:space="preserve"> (acari: </w:t>
      </w:r>
      <w:proofErr w:type="spellStart"/>
      <w:r w:rsidRPr="004F6D8D">
        <w:rPr>
          <w:rFonts w:ascii="Times New Roman" w:hAnsi="Times New Roman" w:cs="Times New Roman"/>
          <w:color w:val="000000"/>
          <w:sz w:val="24"/>
          <w:szCs w:val="24"/>
        </w:rPr>
        <w:t>Phytoseiidae</w:t>
      </w:r>
      <w:proofErr w:type="spellEnd"/>
      <w:r w:rsidRPr="004F6D8D">
        <w:rPr>
          <w:rFonts w:ascii="Times New Roman" w:hAnsi="Times New Roman" w:cs="Times New Roman"/>
          <w:color w:val="000000"/>
          <w:sz w:val="24"/>
          <w:szCs w:val="24"/>
        </w:rPr>
        <w:t xml:space="preserve">) to </w:t>
      </w:r>
      <w:proofErr w:type="spellStart"/>
      <w:r w:rsidRPr="004F6D8D">
        <w:rPr>
          <w:rFonts w:ascii="Times New Roman" w:hAnsi="Times New Roman" w:cs="Times New Roman"/>
          <w:color w:val="000000"/>
          <w:sz w:val="24"/>
          <w:szCs w:val="24"/>
        </w:rPr>
        <w:t>tetranychus</w:t>
      </w:r>
      <w:proofErr w:type="spellEnd"/>
      <w:r w:rsidRPr="004F6D8D">
        <w:rPr>
          <w:rFonts w:ascii="Times New Roman" w:hAnsi="Times New Roman" w:cs="Times New Roman"/>
          <w:color w:val="000000"/>
          <w:sz w:val="24"/>
          <w:szCs w:val="24"/>
        </w:rPr>
        <w:t xml:space="preserve"> </w:t>
      </w:r>
      <w:proofErr w:type="spellStart"/>
      <w:r w:rsidRPr="004F6D8D">
        <w:rPr>
          <w:rFonts w:ascii="Times New Roman" w:hAnsi="Times New Roman" w:cs="Times New Roman"/>
          <w:color w:val="000000"/>
          <w:sz w:val="24"/>
          <w:szCs w:val="24"/>
        </w:rPr>
        <w:t>urticae</w:t>
      </w:r>
      <w:proofErr w:type="spellEnd"/>
      <w:r w:rsidRPr="004F6D8D">
        <w:rPr>
          <w:rFonts w:ascii="Times New Roman" w:hAnsi="Times New Roman" w:cs="Times New Roman"/>
          <w:color w:val="000000"/>
          <w:sz w:val="24"/>
          <w:szCs w:val="24"/>
        </w:rPr>
        <w:t xml:space="preserve"> (acari: Tetranychidae) on strawberry leaves. Journal of Applied Entomology 134:98-104. </w:t>
      </w:r>
    </w:p>
    <w:p w14:paraId="032AB7BD" w14:textId="77777777" w:rsidR="004F6D8D" w:rsidRPr="008A4E2B" w:rsidRDefault="004F6D8D" w:rsidP="004F6D8D">
      <w:pPr>
        <w:autoSpaceDE w:val="0"/>
        <w:autoSpaceDN w:val="0"/>
        <w:adjustRightInd w:val="0"/>
        <w:spacing w:after="0" w:line="240" w:lineRule="auto"/>
        <w:rPr>
          <w:rFonts w:ascii="Times New Roman" w:hAnsi="Times New Roman" w:cs="Times New Roman"/>
          <w:color w:val="000000"/>
          <w:sz w:val="24"/>
          <w:szCs w:val="24"/>
        </w:rPr>
      </w:pPr>
    </w:p>
    <w:p w14:paraId="79F5EBF5" w14:textId="0409B328" w:rsidR="004F6D8D" w:rsidRPr="004F6D8D" w:rsidRDefault="004F6D8D" w:rsidP="004F6D8D">
      <w:pPr>
        <w:autoSpaceDE w:val="0"/>
        <w:autoSpaceDN w:val="0"/>
        <w:adjustRightInd w:val="0"/>
        <w:spacing w:after="0" w:line="240" w:lineRule="auto"/>
        <w:rPr>
          <w:rFonts w:ascii="Times New Roman" w:hAnsi="Times New Roman" w:cs="Times New Roman"/>
          <w:color w:val="000000"/>
          <w:sz w:val="24"/>
          <w:szCs w:val="24"/>
        </w:rPr>
      </w:pPr>
      <w:r w:rsidRPr="004F6D8D">
        <w:rPr>
          <w:rFonts w:ascii="Times New Roman" w:hAnsi="Times New Roman" w:cs="Times New Roman"/>
          <w:color w:val="000000"/>
          <w:sz w:val="24"/>
          <w:szCs w:val="24"/>
        </w:rPr>
        <w:t xml:space="preserve">Alexander, M. E., J. T. A. Dick, N. E. O'Connor, N. R. </w:t>
      </w:r>
      <w:proofErr w:type="spellStart"/>
      <w:r w:rsidRPr="004F6D8D">
        <w:rPr>
          <w:rFonts w:ascii="Times New Roman" w:hAnsi="Times New Roman" w:cs="Times New Roman"/>
          <w:color w:val="000000"/>
          <w:sz w:val="24"/>
          <w:szCs w:val="24"/>
        </w:rPr>
        <w:t>Haddaway</w:t>
      </w:r>
      <w:proofErr w:type="spellEnd"/>
      <w:r w:rsidRPr="004F6D8D">
        <w:rPr>
          <w:rFonts w:ascii="Times New Roman" w:hAnsi="Times New Roman" w:cs="Times New Roman"/>
          <w:color w:val="000000"/>
          <w:sz w:val="24"/>
          <w:szCs w:val="24"/>
        </w:rPr>
        <w:t xml:space="preserve">, and K. D. Farnsworth. 2012. Functional responses of the intertidal amphipod </w:t>
      </w:r>
      <w:proofErr w:type="spellStart"/>
      <w:r w:rsidRPr="004F6D8D">
        <w:rPr>
          <w:rFonts w:ascii="Times New Roman" w:hAnsi="Times New Roman" w:cs="Times New Roman"/>
          <w:color w:val="000000"/>
          <w:sz w:val="24"/>
          <w:szCs w:val="24"/>
        </w:rPr>
        <w:t>echinogammarus</w:t>
      </w:r>
      <w:proofErr w:type="spellEnd"/>
      <w:r w:rsidRPr="004F6D8D">
        <w:rPr>
          <w:rFonts w:ascii="Times New Roman" w:hAnsi="Times New Roman" w:cs="Times New Roman"/>
          <w:color w:val="000000"/>
          <w:sz w:val="24"/>
          <w:szCs w:val="24"/>
        </w:rPr>
        <w:t xml:space="preserve"> marinus: Effects of prey supply, model selection and habitat complexity. Marine Ecology Progress Series 468:191-202. </w:t>
      </w:r>
    </w:p>
    <w:p w14:paraId="1CC7414F" w14:textId="77777777" w:rsidR="004F6D8D" w:rsidRPr="008A4E2B" w:rsidRDefault="004F6D8D" w:rsidP="004F6D8D">
      <w:pPr>
        <w:autoSpaceDE w:val="0"/>
        <w:autoSpaceDN w:val="0"/>
        <w:adjustRightInd w:val="0"/>
        <w:spacing w:after="0" w:line="240" w:lineRule="auto"/>
        <w:rPr>
          <w:rFonts w:ascii="Times New Roman" w:hAnsi="Times New Roman" w:cs="Times New Roman"/>
          <w:color w:val="000000"/>
          <w:sz w:val="24"/>
          <w:szCs w:val="24"/>
        </w:rPr>
      </w:pPr>
    </w:p>
    <w:p w14:paraId="6A6A12D5" w14:textId="18D7759A" w:rsidR="004F6D8D" w:rsidRPr="004F6D8D" w:rsidRDefault="004F6D8D" w:rsidP="004F6D8D">
      <w:pPr>
        <w:autoSpaceDE w:val="0"/>
        <w:autoSpaceDN w:val="0"/>
        <w:adjustRightInd w:val="0"/>
        <w:spacing w:after="0" w:line="240" w:lineRule="auto"/>
        <w:rPr>
          <w:rFonts w:ascii="Times New Roman" w:hAnsi="Times New Roman" w:cs="Times New Roman"/>
          <w:color w:val="000000"/>
          <w:sz w:val="24"/>
          <w:szCs w:val="24"/>
        </w:rPr>
      </w:pPr>
      <w:r w:rsidRPr="004F6D8D">
        <w:rPr>
          <w:rFonts w:ascii="Times New Roman" w:hAnsi="Times New Roman" w:cs="Times New Roman"/>
          <w:color w:val="000000"/>
          <w:sz w:val="24"/>
          <w:szCs w:val="24"/>
        </w:rPr>
        <w:t xml:space="preserve">Ali, M. P., A. A. </w:t>
      </w:r>
      <w:proofErr w:type="spellStart"/>
      <w:r w:rsidRPr="004F6D8D">
        <w:rPr>
          <w:rFonts w:ascii="Times New Roman" w:hAnsi="Times New Roman" w:cs="Times New Roman"/>
          <w:color w:val="000000"/>
          <w:sz w:val="24"/>
          <w:szCs w:val="24"/>
        </w:rPr>
        <w:t>Naif</w:t>
      </w:r>
      <w:proofErr w:type="spellEnd"/>
      <w:r w:rsidRPr="004F6D8D">
        <w:rPr>
          <w:rFonts w:ascii="Times New Roman" w:hAnsi="Times New Roman" w:cs="Times New Roman"/>
          <w:color w:val="000000"/>
          <w:sz w:val="24"/>
          <w:szCs w:val="24"/>
        </w:rPr>
        <w:t xml:space="preserve">, and D. C. Huang. 2011. Prey consumption and functional response of a </w:t>
      </w:r>
      <w:proofErr w:type="spellStart"/>
      <w:r w:rsidRPr="004F6D8D">
        <w:rPr>
          <w:rFonts w:ascii="Times New Roman" w:hAnsi="Times New Roman" w:cs="Times New Roman"/>
          <w:color w:val="000000"/>
          <w:sz w:val="24"/>
          <w:szCs w:val="24"/>
        </w:rPr>
        <w:t>phytoseiid</w:t>
      </w:r>
      <w:proofErr w:type="spellEnd"/>
      <w:r w:rsidRPr="004F6D8D">
        <w:rPr>
          <w:rFonts w:ascii="Times New Roman" w:hAnsi="Times New Roman" w:cs="Times New Roman"/>
          <w:color w:val="000000"/>
          <w:sz w:val="24"/>
          <w:szCs w:val="24"/>
        </w:rPr>
        <w:t xml:space="preserve"> predator, </w:t>
      </w:r>
      <w:proofErr w:type="spellStart"/>
      <w:r w:rsidRPr="004F6D8D">
        <w:rPr>
          <w:rFonts w:ascii="Times New Roman" w:hAnsi="Times New Roman" w:cs="Times New Roman"/>
          <w:color w:val="000000"/>
          <w:sz w:val="24"/>
          <w:szCs w:val="24"/>
        </w:rPr>
        <w:t>neoseiulus</w:t>
      </w:r>
      <w:proofErr w:type="spellEnd"/>
      <w:r w:rsidRPr="004F6D8D">
        <w:rPr>
          <w:rFonts w:ascii="Times New Roman" w:hAnsi="Times New Roman" w:cs="Times New Roman"/>
          <w:color w:val="000000"/>
          <w:sz w:val="24"/>
          <w:szCs w:val="24"/>
        </w:rPr>
        <w:t xml:space="preserve"> </w:t>
      </w:r>
      <w:proofErr w:type="spellStart"/>
      <w:r w:rsidRPr="004F6D8D">
        <w:rPr>
          <w:rFonts w:ascii="Times New Roman" w:hAnsi="Times New Roman" w:cs="Times New Roman"/>
          <w:color w:val="000000"/>
          <w:sz w:val="24"/>
          <w:szCs w:val="24"/>
        </w:rPr>
        <w:t>womersleyi</w:t>
      </w:r>
      <w:proofErr w:type="spellEnd"/>
      <w:r w:rsidRPr="004F6D8D">
        <w:rPr>
          <w:rFonts w:ascii="Times New Roman" w:hAnsi="Times New Roman" w:cs="Times New Roman"/>
          <w:color w:val="000000"/>
          <w:sz w:val="24"/>
          <w:szCs w:val="24"/>
        </w:rPr>
        <w:t xml:space="preserve">, feeding on spider mite, </w:t>
      </w:r>
      <w:proofErr w:type="spellStart"/>
      <w:r w:rsidRPr="004F6D8D">
        <w:rPr>
          <w:rFonts w:ascii="Times New Roman" w:hAnsi="Times New Roman" w:cs="Times New Roman"/>
          <w:color w:val="000000"/>
          <w:sz w:val="24"/>
          <w:szCs w:val="24"/>
        </w:rPr>
        <w:t>tetranychus</w:t>
      </w:r>
      <w:proofErr w:type="spellEnd"/>
      <w:r w:rsidRPr="004F6D8D">
        <w:rPr>
          <w:rFonts w:ascii="Times New Roman" w:hAnsi="Times New Roman" w:cs="Times New Roman"/>
          <w:color w:val="000000"/>
          <w:sz w:val="24"/>
          <w:szCs w:val="24"/>
        </w:rPr>
        <w:t xml:space="preserve"> </w:t>
      </w:r>
      <w:proofErr w:type="spellStart"/>
      <w:r w:rsidRPr="004F6D8D">
        <w:rPr>
          <w:rFonts w:ascii="Times New Roman" w:hAnsi="Times New Roman" w:cs="Times New Roman"/>
          <w:color w:val="000000"/>
          <w:sz w:val="24"/>
          <w:szCs w:val="24"/>
        </w:rPr>
        <w:t>macferlanei</w:t>
      </w:r>
      <w:proofErr w:type="spellEnd"/>
      <w:r w:rsidRPr="004F6D8D">
        <w:rPr>
          <w:rFonts w:ascii="Times New Roman" w:hAnsi="Times New Roman" w:cs="Times New Roman"/>
          <w:color w:val="000000"/>
          <w:sz w:val="24"/>
          <w:szCs w:val="24"/>
        </w:rPr>
        <w:t xml:space="preserve">. Journal of Insect Science 11. </w:t>
      </w:r>
    </w:p>
    <w:p w14:paraId="4AA9525B" w14:textId="77777777" w:rsidR="004F6D8D" w:rsidRPr="008A4E2B" w:rsidRDefault="004F6D8D" w:rsidP="004F6D8D">
      <w:pPr>
        <w:autoSpaceDE w:val="0"/>
        <w:autoSpaceDN w:val="0"/>
        <w:adjustRightInd w:val="0"/>
        <w:spacing w:after="0" w:line="240" w:lineRule="auto"/>
        <w:rPr>
          <w:rFonts w:ascii="Times New Roman" w:hAnsi="Times New Roman" w:cs="Times New Roman"/>
          <w:color w:val="000000"/>
          <w:sz w:val="24"/>
          <w:szCs w:val="24"/>
        </w:rPr>
      </w:pPr>
    </w:p>
    <w:p w14:paraId="026166E6" w14:textId="23212C32" w:rsidR="004F6D8D" w:rsidRPr="004F6D8D" w:rsidRDefault="004F6D8D" w:rsidP="004F6D8D">
      <w:pPr>
        <w:autoSpaceDE w:val="0"/>
        <w:autoSpaceDN w:val="0"/>
        <w:adjustRightInd w:val="0"/>
        <w:spacing w:after="0" w:line="240" w:lineRule="auto"/>
        <w:rPr>
          <w:rFonts w:ascii="Times New Roman" w:hAnsi="Times New Roman" w:cs="Times New Roman"/>
          <w:color w:val="000000"/>
          <w:sz w:val="24"/>
          <w:szCs w:val="24"/>
        </w:rPr>
      </w:pPr>
      <w:r w:rsidRPr="004F6D8D">
        <w:rPr>
          <w:rFonts w:ascii="Times New Roman" w:hAnsi="Times New Roman" w:cs="Times New Roman"/>
          <w:color w:val="000000"/>
          <w:sz w:val="24"/>
          <w:szCs w:val="24"/>
        </w:rPr>
        <w:t>Allen-</w:t>
      </w:r>
      <w:proofErr w:type="spellStart"/>
      <w:r w:rsidRPr="004F6D8D">
        <w:rPr>
          <w:rFonts w:ascii="Times New Roman" w:hAnsi="Times New Roman" w:cs="Times New Roman"/>
          <w:color w:val="000000"/>
          <w:sz w:val="24"/>
          <w:szCs w:val="24"/>
        </w:rPr>
        <w:t>Ankins</w:t>
      </w:r>
      <w:proofErr w:type="spellEnd"/>
      <w:r w:rsidRPr="004F6D8D">
        <w:rPr>
          <w:rFonts w:ascii="Times New Roman" w:hAnsi="Times New Roman" w:cs="Times New Roman"/>
          <w:color w:val="000000"/>
          <w:sz w:val="24"/>
          <w:szCs w:val="24"/>
        </w:rPr>
        <w:t xml:space="preserve">, S., R. J. </w:t>
      </w:r>
      <w:proofErr w:type="spellStart"/>
      <w:r w:rsidRPr="004F6D8D">
        <w:rPr>
          <w:rFonts w:ascii="Times New Roman" w:hAnsi="Times New Roman" w:cs="Times New Roman"/>
          <w:color w:val="000000"/>
          <w:sz w:val="24"/>
          <w:szCs w:val="24"/>
        </w:rPr>
        <w:t>Stoffels</w:t>
      </w:r>
      <w:proofErr w:type="spellEnd"/>
      <w:r w:rsidRPr="004F6D8D">
        <w:rPr>
          <w:rFonts w:ascii="Times New Roman" w:hAnsi="Times New Roman" w:cs="Times New Roman"/>
          <w:color w:val="000000"/>
          <w:sz w:val="24"/>
          <w:szCs w:val="24"/>
        </w:rPr>
        <w:t xml:space="preserve">, P. A. </w:t>
      </w:r>
      <w:proofErr w:type="spellStart"/>
      <w:r w:rsidRPr="004F6D8D">
        <w:rPr>
          <w:rFonts w:ascii="Times New Roman" w:hAnsi="Times New Roman" w:cs="Times New Roman"/>
          <w:color w:val="000000"/>
          <w:sz w:val="24"/>
          <w:szCs w:val="24"/>
        </w:rPr>
        <w:t>Pridmore</w:t>
      </w:r>
      <w:proofErr w:type="spellEnd"/>
      <w:r w:rsidRPr="004F6D8D">
        <w:rPr>
          <w:rFonts w:ascii="Times New Roman" w:hAnsi="Times New Roman" w:cs="Times New Roman"/>
          <w:color w:val="000000"/>
          <w:sz w:val="24"/>
          <w:szCs w:val="24"/>
        </w:rPr>
        <w:t xml:space="preserve">, and M. T. Vogel. 2012. The effects of turbidity, prey density and environmental complexity on the feeding of juvenile </w:t>
      </w:r>
      <w:proofErr w:type="spellStart"/>
      <w:r w:rsidRPr="004F6D8D">
        <w:rPr>
          <w:rFonts w:ascii="Times New Roman" w:hAnsi="Times New Roman" w:cs="Times New Roman"/>
          <w:color w:val="000000"/>
          <w:sz w:val="24"/>
          <w:szCs w:val="24"/>
        </w:rPr>
        <w:t>murray</w:t>
      </w:r>
      <w:proofErr w:type="spellEnd"/>
      <w:r w:rsidRPr="004F6D8D">
        <w:rPr>
          <w:rFonts w:ascii="Times New Roman" w:hAnsi="Times New Roman" w:cs="Times New Roman"/>
          <w:color w:val="000000"/>
          <w:sz w:val="24"/>
          <w:szCs w:val="24"/>
        </w:rPr>
        <w:t xml:space="preserve"> cod </w:t>
      </w:r>
      <w:proofErr w:type="spellStart"/>
      <w:r w:rsidRPr="004F6D8D">
        <w:rPr>
          <w:rFonts w:ascii="Times New Roman" w:hAnsi="Times New Roman" w:cs="Times New Roman"/>
          <w:color w:val="000000"/>
          <w:sz w:val="24"/>
          <w:szCs w:val="24"/>
        </w:rPr>
        <w:t>maccullochella</w:t>
      </w:r>
      <w:proofErr w:type="spellEnd"/>
      <w:r w:rsidRPr="004F6D8D">
        <w:rPr>
          <w:rFonts w:ascii="Times New Roman" w:hAnsi="Times New Roman" w:cs="Times New Roman"/>
          <w:color w:val="000000"/>
          <w:sz w:val="24"/>
          <w:szCs w:val="24"/>
        </w:rPr>
        <w:t xml:space="preserve"> </w:t>
      </w:r>
      <w:proofErr w:type="spellStart"/>
      <w:r w:rsidRPr="004F6D8D">
        <w:rPr>
          <w:rFonts w:ascii="Times New Roman" w:hAnsi="Times New Roman" w:cs="Times New Roman"/>
          <w:color w:val="000000"/>
          <w:sz w:val="24"/>
          <w:szCs w:val="24"/>
        </w:rPr>
        <w:t>peelii</w:t>
      </w:r>
      <w:proofErr w:type="spellEnd"/>
      <w:r w:rsidRPr="004F6D8D">
        <w:rPr>
          <w:rFonts w:ascii="Times New Roman" w:hAnsi="Times New Roman" w:cs="Times New Roman"/>
          <w:color w:val="000000"/>
          <w:sz w:val="24"/>
          <w:szCs w:val="24"/>
        </w:rPr>
        <w:t xml:space="preserve">. Journal of Fish Biology 80:195-206. </w:t>
      </w:r>
    </w:p>
    <w:p w14:paraId="2F7E2511" w14:textId="77777777" w:rsidR="004F6D8D" w:rsidRPr="008A4E2B" w:rsidRDefault="004F6D8D" w:rsidP="004F6D8D">
      <w:pPr>
        <w:autoSpaceDE w:val="0"/>
        <w:autoSpaceDN w:val="0"/>
        <w:adjustRightInd w:val="0"/>
        <w:spacing w:after="0" w:line="240" w:lineRule="auto"/>
        <w:rPr>
          <w:rFonts w:ascii="Times New Roman" w:hAnsi="Times New Roman" w:cs="Times New Roman"/>
          <w:color w:val="000000"/>
          <w:sz w:val="24"/>
          <w:szCs w:val="24"/>
        </w:rPr>
      </w:pPr>
    </w:p>
    <w:p w14:paraId="6DB54025" w14:textId="5CC93EE1" w:rsidR="004F6D8D" w:rsidRPr="004F6D8D" w:rsidRDefault="004F6D8D" w:rsidP="004F6D8D">
      <w:pPr>
        <w:autoSpaceDE w:val="0"/>
        <w:autoSpaceDN w:val="0"/>
        <w:adjustRightInd w:val="0"/>
        <w:spacing w:after="0" w:line="240" w:lineRule="auto"/>
        <w:rPr>
          <w:rFonts w:ascii="Times New Roman" w:hAnsi="Times New Roman" w:cs="Times New Roman"/>
          <w:color w:val="000000"/>
          <w:sz w:val="24"/>
          <w:szCs w:val="24"/>
        </w:rPr>
      </w:pPr>
      <w:r w:rsidRPr="004F6D8D">
        <w:rPr>
          <w:rFonts w:ascii="Times New Roman" w:hAnsi="Times New Roman" w:cs="Times New Roman"/>
          <w:color w:val="000000"/>
          <w:sz w:val="24"/>
          <w:szCs w:val="24"/>
        </w:rPr>
        <w:t xml:space="preserve">Ambrose, D. P., S. J. </w:t>
      </w:r>
      <w:proofErr w:type="spellStart"/>
      <w:r w:rsidRPr="004F6D8D">
        <w:rPr>
          <w:rFonts w:ascii="Times New Roman" w:hAnsi="Times New Roman" w:cs="Times New Roman"/>
          <w:color w:val="000000"/>
          <w:sz w:val="24"/>
          <w:szCs w:val="24"/>
        </w:rPr>
        <w:t>Rajan</w:t>
      </w:r>
      <w:proofErr w:type="spellEnd"/>
      <w:r w:rsidRPr="004F6D8D">
        <w:rPr>
          <w:rFonts w:ascii="Times New Roman" w:hAnsi="Times New Roman" w:cs="Times New Roman"/>
          <w:color w:val="000000"/>
          <w:sz w:val="24"/>
          <w:szCs w:val="24"/>
        </w:rPr>
        <w:t xml:space="preserve">, and J. M. Raja. 2010. Impacts of synergy-505 on the functional response and behavior of the reduviid bug, </w:t>
      </w:r>
      <w:proofErr w:type="spellStart"/>
      <w:r w:rsidRPr="004F6D8D">
        <w:rPr>
          <w:rFonts w:ascii="Times New Roman" w:hAnsi="Times New Roman" w:cs="Times New Roman"/>
          <w:color w:val="000000"/>
          <w:sz w:val="24"/>
          <w:szCs w:val="24"/>
        </w:rPr>
        <w:t>rhynocoris</w:t>
      </w:r>
      <w:proofErr w:type="spellEnd"/>
      <w:r w:rsidRPr="004F6D8D">
        <w:rPr>
          <w:rFonts w:ascii="Times New Roman" w:hAnsi="Times New Roman" w:cs="Times New Roman"/>
          <w:color w:val="000000"/>
          <w:sz w:val="24"/>
          <w:szCs w:val="24"/>
        </w:rPr>
        <w:t xml:space="preserve"> </w:t>
      </w:r>
      <w:proofErr w:type="spellStart"/>
      <w:r w:rsidRPr="004F6D8D">
        <w:rPr>
          <w:rFonts w:ascii="Times New Roman" w:hAnsi="Times New Roman" w:cs="Times New Roman"/>
          <w:color w:val="000000"/>
          <w:sz w:val="24"/>
          <w:szCs w:val="24"/>
        </w:rPr>
        <w:t>marginatus</w:t>
      </w:r>
      <w:proofErr w:type="spellEnd"/>
      <w:r w:rsidRPr="004F6D8D">
        <w:rPr>
          <w:rFonts w:ascii="Times New Roman" w:hAnsi="Times New Roman" w:cs="Times New Roman"/>
          <w:color w:val="000000"/>
          <w:sz w:val="24"/>
          <w:szCs w:val="24"/>
        </w:rPr>
        <w:t xml:space="preserve">. Journal of Insect Science 10. </w:t>
      </w:r>
    </w:p>
    <w:p w14:paraId="3C2BC866" w14:textId="77777777" w:rsidR="004F6D8D" w:rsidRPr="008A4E2B" w:rsidRDefault="004F6D8D" w:rsidP="004F6D8D">
      <w:pPr>
        <w:autoSpaceDE w:val="0"/>
        <w:autoSpaceDN w:val="0"/>
        <w:adjustRightInd w:val="0"/>
        <w:spacing w:after="0" w:line="240" w:lineRule="auto"/>
        <w:rPr>
          <w:rFonts w:ascii="Times New Roman" w:hAnsi="Times New Roman" w:cs="Times New Roman"/>
          <w:color w:val="000000"/>
          <w:sz w:val="24"/>
          <w:szCs w:val="24"/>
        </w:rPr>
      </w:pPr>
    </w:p>
    <w:p w14:paraId="5D6ACD4B" w14:textId="1560C329" w:rsidR="004F6D8D" w:rsidRPr="004F6D8D" w:rsidRDefault="004F6D8D" w:rsidP="004F6D8D">
      <w:pPr>
        <w:autoSpaceDE w:val="0"/>
        <w:autoSpaceDN w:val="0"/>
        <w:adjustRightInd w:val="0"/>
        <w:spacing w:after="0" w:line="240" w:lineRule="auto"/>
        <w:rPr>
          <w:rFonts w:ascii="Times New Roman" w:hAnsi="Times New Roman" w:cs="Times New Roman"/>
          <w:color w:val="000000"/>
          <w:sz w:val="24"/>
          <w:szCs w:val="24"/>
        </w:rPr>
      </w:pPr>
      <w:r w:rsidRPr="004F6D8D">
        <w:rPr>
          <w:rFonts w:ascii="Times New Roman" w:hAnsi="Times New Roman" w:cs="Times New Roman"/>
          <w:color w:val="000000"/>
          <w:sz w:val="24"/>
          <w:szCs w:val="24"/>
        </w:rPr>
        <w:t>Andresen, H., and J. van der Meer. 2010. Brown shrimp (</w:t>
      </w:r>
      <w:proofErr w:type="spellStart"/>
      <w:r w:rsidRPr="004F6D8D">
        <w:rPr>
          <w:rFonts w:ascii="Times New Roman" w:hAnsi="Times New Roman" w:cs="Times New Roman"/>
          <w:color w:val="000000"/>
          <w:sz w:val="24"/>
          <w:szCs w:val="24"/>
        </w:rPr>
        <w:t>crangon</w:t>
      </w:r>
      <w:proofErr w:type="spellEnd"/>
      <w:r w:rsidRPr="004F6D8D">
        <w:rPr>
          <w:rFonts w:ascii="Times New Roman" w:hAnsi="Times New Roman" w:cs="Times New Roman"/>
          <w:color w:val="000000"/>
          <w:sz w:val="24"/>
          <w:szCs w:val="24"/>
        </w:rPr>
        <w:t xml:space="preserve"> </w:t>
      </w:r>
      <w:proofErr w:type="spellStart"/>
      <w:r w:rsidRPr="004F6D8D">
        <w:rPr>
          <w:rFonts w:ascii="Times New Roman" w:hAnsi="Times New Roman" w:cs="Times New Roman"/>
          <w:color w:val="000000"/>
          <w:sz w:val="24"/>
          <w:szCs w:val="24"/>
        </w:rPr>
        <w:t>crangon</w:t>
      </w:r>
      <w:proofErr w:type="spellEnd"/>
      <w:r w:rsidRPr="004F6D8D">
        <w:rPr>
          <w:rFonts w:ascii="Times New Roman" w:hAnsi="Times New Roman" w:cs="Times New Roman"/>
          <w:color w:val="000000"/>
          <w:sz w:val="24"/>
          <w:szCs w:val="24"/>
        </w:rPr>
        <w:t xml:space="preserve">, l.) functional response to density of different sized juvenile bivalves </w:t>
      </w:r>
      <w:proofErr w:type="spellStart"/>
      <w:r w:rsidRPr="004F6D8D">
        <w:rPr>
          <w:rFonts w:ascii="Times New Roman" w:hAnsi="Times New Roman" w:cs="Times New Roman"/>
          <w:color w:val="000000"/>
          <w:sz w:val="24"/>
          <w:szCs w:val="24"/>
        </w:rPr>
        <w:t>macoma</w:t>
      </w:r>
      <w:proofErr w:type="spellEnd"/>
      <w:r w:rsidRPr="004F6D8D">
        <w:rPr>
          <w:rFonts w:ascii="Times New Roman" w:hAnsi="Times New Roman" w:cs="Times New Roman"/>
          <w:color w:val="000000"/>
          <w:sz w:val="24"/>
          <w:szCs w:val="24"/>
        </w:rPr>
        <w:t xml:space="preserve"> </w:t>
      </w:r>
      <w:proofErr w:type="spellStart"/>
      <w:r w:rsidRPr="004F6D8D">
        <w:rPr>
          <w:rFonts w:ascii="Times New Roman" w:hAnsi="Times New Roman" w:cs="Times New Roman"/>
          <w:color w:val="000000"/>
          <w:sz w:val="24"/>
          <w:szCs w:val="24"/>
        </w:rPr>
        <w:t>balthica</w:t>
      </w:r>
      <w:proofErr w:type="spellEnd"/>
      <w:r w:rsidRPr="004F6D8D">
        <w:rPr>
          <w:rFonts w:ascii="Times New Roman" w:hAnsi="Times New Roman" w:cs="Times New Roman"/>
          <w:color w:val="000000"/>
          <w:sz w:val="24"/>
          <w:szCs w:val="24"/>
        </w:rPr>
        <w:t xml:space="preserve"> (l.). Journal of Experimental Marine Biology and Ecology 390:31-38. </w:t>
      </w:r>
    </w:p>
    <w:p w14:paraId="675988F1" w14:textId="77777777" w:rsidR="004F6D8D" w:rsidRPr="008A4E2B" w:rsidRDefault="004F6D8D" w:rsidP="004F6D8D">
      <w:pPr>
        <w:autoSpaceDE w:val="0"/>
        <w:autoSpaceDN w:val="0"/>
        <w:adjustRightInd w:val="0"/>
        <w:spacing w:after="0" w:line="240" w:lineRule="auto"/>
        <w:rPr>
          <w:rFonts w:ascii="Times New Roman" w:hAnsi="Times New Roman" w:cs="Times New Roman"/>
          <w:color w:val="000000"/>
          <w:sz w:val="24"/>
          <w:szCs w:val="24"/>
        </w:rPr>
      </w:pPr>
    </w:p>
    <w:p w14:paraId="65529EC5" w14:textId="5231F54C" w:rsidR="004F6D8D" w:rsidRPr="008A4E2B" w:rsidRDefault="004F6D8D" w:rsidP="004F6D8D">
      <w:pPr>
        <w:autoSpaceDE w:val="0"/>
        <w:autoSpaceDN w:val="0"/>
        <w:adjustRightInd w:val="0"/>
        <w:spacing w:after="0" w:line="240" w:lineRule="auto"/>
        <w:rPr>
          <w:rFonts w:ascii="Times New Roman" w:hAnsi="Times New Roman" w:cs="Times New Roman"/>
          <w:color w:val="000000"/>
          <w:sz w:val="24"/>
          <w:szCs w:val="24"/>
        </w:rPr>
      </w:pPr>
      <w:proofErr w:type="spellStart"/>
      <w:r w:rsidRPr="004F6D8D">
        <w:rPr>
          <w:rFonts w:ascii="Times New Roman" w:hAnsi="Times New Roman" w:cs="Times New Roman"/>
          <w:color w:val="000000"/>
          <w:sz w:val="24"/>
          <w:szCs w:val="24"/>
        </w:rPr>
        <w:t>Atlihan</w:t>
      </w:r>
      <w:proofErr w:type="spellEnd"/>
      <w:r w:rsidRPr="004F6D8D">
        <w:rPr>
          <w:rFonts w:ascii="Times New Roman" w:hAnsi="Times New Roman" w:cs="Times New Roman"/>
          <w:color w:val="000000"/>
          <w:sz w:val="24"/>
          <w:szCs w:val="24"/>
        </w:rPr>
        <w:t xml:space="preserve">, R., M. B. </w:t>
      </w:r>
      <w:proofErr w:type="spellStart"/>
      <w:r w:rsidRPr="004F6D8D">
        <w:rPr>
          <w:rFonts w:ascii="Times New Roman" w:hAnsi="Times New Roman" w:cs="Times New Roman"/>
          <w:color w:val="000000"/>
          <w:sz w:val="24"/>
          <w:szCs w:val="24"/>
        </w:rPr>
        <w:t>Kaydan</w:t>
      </w:r>
      <w:proofErr w:type="spellEnd"/>
      <w:r w:rsidRPr="004F6D8D">
        <w:rPr>
          <w:rFonts w:ascii="Times New Roman" w:hAnsi="Times New Roman" w:cs="Times New Roman"/>
          <w:color w:val="000000"/>
          <w:sz w:val="24"/>
          <w:szCs w:val="24"/>
        </w:rPr>
        <w:t xml:space="preserve">, A. </w:t>
      </w:r>
      <w:proofErr w:type="spellStart"/>
      <w:r w:rsidRPr="004F6D8D">
        <w:rPr>
          <w:rFonts w:ascii="Times New Roman" w:hAnsi="Times New Roman" w:cs="Times New Roman"/>
          <w:color w:val="000000"/>
          <w:sz w:val="24"/>
          <w:szCs w:val="24"/>
        </w:rPr>
        <w:t>Yarimbatman</w:t>
      </w:r>
      <w:proofErr w:type="spellEnd"/>
      <w:r w:rsidRPr="004F6D8D">
        <w:rPr>
          <w:rFonts w:ascii="Times New Roman" w:hAnsi="Times New Roman" w:cs="Times New Roman"/>
          <w:color w:val="000000"/>
          <w:sz w:val="24"/>
          <w:szCs w:val="24"/>
        </w:rPr>
        <w:t xml:space="preserve">, and H. </w:t>
      </w:r>
      <w:proofErr w:type="spellStart"/>
      <w:r w:rsidRPr="004F6D8D">
        <w:rPr>
          <w:rFonts w:ascii="Times New Roman" w:hAnsi="Times New Roman" w:cs="Times New Roman"/>
          <w:color w:val="000000"/>
          <w:sz w:val="24"/>
          <w:szCs w:val="24"/>
        </w:rPr>
        <w:t>Okut</w:t>
      </w:r>
      <w:proofErr w:type="spellEnd"/>
      <w:r w:rsidRPr="004F6D8D">
        <w:rPr>
          <w:rFonts w:ascii="Times New Roman" w:hAnsi="Times New Roman" w:cs="Times New Roman"/>
          <w:color w:val="000000"/>
          <w:sz w:val="24"/>
          <w:szCs w:val="24"/>
        </w:rPr>
        <w:t xml:space="preserve">. 2010. Functional response of the coccinellid predator </w:t>
      </w:r>
      <w:proofErr w:type="spellStart"/>
      <w:r w:rsidRPr="004F6D8D">
        <w:rPr>
          <w:rFonts w:ascii="Times New Roman" w:hAnsi="Times New Roman" w:cs="Times New Roman"/>
          <w:color w:val="000000"/>
          <w:sz w:val="24"/>
          <w:szCs w:val="24"/>
        </w:rPr>
        <w:t>adalia</w:t>
      </w:r>
      <w:proofErr w:type="spellEnd"/>
      <w:r w:rsidRPr="004F6D8D">
        <w:rPr>
          <w:rFonts w:ascii="Times New Roman" w:hAnsi="Times New Roman" w:cs="Times New Roman"/>
          <w:color w:val="000000"/>
          <w:sz w:val="24"/>
          <w:szCs w:val="24"/>
        </w:rPr>
        <w:t xml:space="preserve"> </w:t>
      </w:r>
      <w:proofErr w:type="spellStart"/>
      <w:r w:rsidRPr="004F6D8D">
        <w:rPr>
          <w:rFonts w:ascii="Times New Roman" w:hAnsi="Times New Roman" w:cs="Times New Roman"/>
          <w:color w:val="000000"/>
          <w:sz w:val="24"/>
          <w:szCs w:val="24"/>
        </w:rPr>
        <w:t>fasciatopunctata</w:t>
      </w:r>
      <w:proofErr w:type="spellEnd"/>
      <w:r w:rsidRPr="004F6D8D">
        <w:rPr>
          <w:rFonts w:ascii="Times New Roman" w:hAnsi="Times New Roman" w:cs="Times New Roman"/>
          <w:color w:val="000000"/>
          <w:sz w:val="24"/>
          <w:szCs w:val="24"/>
        </w:rPr>
        <w:t xml:space="preserve"> </w:t>
      </w:r>
      <w:proofErr w:type="spellStart"/>
      <w:r w:rsidRPr="004F6D8D">
        <w:rPr>
          <w:rFonts w:ascii="Times New Roman" w:hAnsi="Times New Roman" w:cs="Times New Roman"/>
          <w:color w:val="000000"/>
          <w:sz w:val="24"/>
          <w:szCs w:val="24"/>
        </w:rPr>
        <w:t>revelierei</w:t>
      </w:r>
      <w:proofErr w:type="spellEnd"/>
      <w:r w:rsidRPr="004F6D8D">
        <w:rPr>
          <w:rFonts w:ascii="Times New Roman" w:hAnsi="Times New Roman" w:cs="Times New Roman"/>
          <w:color w:val="000000"/>
          <w:sz w:val="24"/>
          <w:szCs w:val="24"/>
        </w:rPr>
        <w:t xml:space="preserve"> to walnut aphid (</w:t>
      </w:r>
      <w:proofErr w:type="spellStart"/>
      <w:r w:rsidRPr="004F6D8D">
        <w:rPr>
          <w:rFonts w:ascii="Times New Roman" w:hAnsi="Times New Roman" w:cs="Times New Roman"/>
          <w:color w:val="000000"/>
          <w:sz w:val="24"/>
          <w:szCs w:val="24"/>
        </w:rPr>
        <w:t>callaphis</w:t>
      </w:r>
      <w:proofErr w:type="spellEnd"/>
      <w:r w:rsidRPr="004F6D8D">
        <w:rPr>
          <w:rFonts w:ascii="Times New Roman" w:hAnsi="Times New Roman" w:cs="Times New Roman"/>
          <w:color w:val="000000"/>
          <w:sz w:val="24"/>
          <w:szCs w:val="24"/>
        </w:rPr>
        <w:t xml:space="preserve"> </w:t>
      </w:r>
      <w:proofErr w:type="spellStart"/>
      <w:r w:rsidRPr="004F6D8D">
        <w:rPr>
          <w:rFonts w:ascii="Times New Roman" w:hAnsi="Times New Roman" w:cs="Times New Roman"/>
          <w:color w:val="000000"/>
          <w:sz w:val="24"/>
          <w:szCs w:val="24"/>
        </w:rPr>
        <w:t>juglandis</w:t>
      </w:r>
      <w:proofErr w:type="spellEnd"/>
      <w:r w:rsidRPr="004F6D8D">
        <w:rPr>
          <w:rFonts w:ascii="Times New Roman" w:hAnsi="Times New Roman" w:cs="Times New Roman"/>
          <w:color w:val="000000"/>
          <w:sz w:val="24"/>
          <w:szCs w:val="24"/>
        </w:rPr>
        <w:t xml:space="preserve">). </w:t>
      </w:r>
      <w:proofErr w:type="spellStart"/>
      <w:r w:rsidRPr="004F6D8D">
        <w:rPr>
          <w:rFonts w:ascii="Times New Roman" w:hAnsi="Times New Roman" w:cs="Times New Roman"/>
          <w:color w:val="000000"/>
          <w:sz w:val="24"/>
          <w:szCs w:val="24"/>
        </w:rPr>
        <w:t>Phytoparasitica</w:t>
      </w:r>
      <w:proofErr w:type="spellEnd"/>
      <w:r w:rsidRPr="004F6D8D">
        <w:rPr>
          <w:rFonts w:ascii="Times New Roman" w:hAnsi="Times New Roman" w:cs="Times New Roman"/>
          <w:color w:val="000000"/>
          <w:sz w:val="24"/>
          <w:szCs w:val="24"/>
        </w:rPr>
        <w:t xml:space="preserve"> 38:23-29. - 184 </w:t>
      </w:r>
      <w:r w:rsidRPr="008A4E2B">
        <w:rPr>
          <w:rFonts w:ascii="Times New Roman" w:hAnsi="Times New Roman" w:cs="Times New Roman"/>
          <w:color w:val="000000"/>
          <w:sz w:val="24"/>
          <w:szCs w:val="24"/>
        </w:rPr>
        <w:t>–</w:t>
      </w:r>
      <w:r w:rsidRPr="004F6D8D">
        <w:rPr>
          <w:rFonts w:ascii="Times New Roman" w:hAnsi="Times New Roman" w:cs="Times New Roman"/>
          <w:color w:val="000000"/>
          <w:sz w:val="24"/>
          <w:szCs w:val="24"/>
        </w:rPr>
        <w:t xml:space="preserve"> </w:t>
      </w:r>
    </w:p>
    <w:p w14:paraId="345AFEB8" w14:textId="77777777" w:rsidR="004F6D8D" w:rsidRPr="004F6D8D" w:rsidRDefault="004F6D8D" w:rsidP="004F6D8D">
      <w:pPr>
        <w:pageBreakBefore/>
        <w:autoSpaceDE w:val="0"/>
        <w:autoSpaceDN w:val="0"/>
        <w:adjustRightInd w:val="0"/>
        <w:spacing w:after="0" w:line="240" w:lineRule="auto"/>
        <w:rPr>
          <w:rFonts w:ascii="Times New Roman" w:hAnsi="Times New Roman" w:cs="Times New Roman"/>
          <w:sz w:val="24"/>
          <w:szCs w:val="24"/>
        </w:rPr>
      </w:pPr>
      <w:proofErr w:type="spellStart"/>
      <w:r w:rsidRPr="004F6D8D">
        <w:rPr>
          <w:rFonts w:ascii="Times New Roman" w:hAnsi="Times New Roman" w:cs="Times New Roman"/>
          <w:sz w:val="24"/>
          <w:szCs w:val="24"/>
        </w:rPr>
        <w:lastRenderedPageBreak/>
        <w:t>Bayoumy</w:t>
      </w:r>
      <w:proofErr w:type="spellEnd"/>
      <w:r w:rsidRPr="004F6D8D">
        <w:rPr>
          <w:rFonts w:ascii="Times New Roman" w:hAnsi="Times New Roman" w:cs="Times New Roman"/>
          <w:sz w:val="24"/>
          <w:szCs w:val="24"/>
        </w:rPr>
        <w:t xml:space="preserve">, M. H. 2011. Foraging behavior of the coccinellid </w:t>
      </w:r>
      <w:proofErr w:type="spellStart"/>
      <w:r w:rsidRPr="004F6D8D">
        <w:rPr>
          <w:rFonts w:ascii="Times New Roman" w:hAnsi="Times New Roman" w:cs="Times New Roman"/>
          <w:sz w:val="24"/>
          <w:szCs w:val="24"/>
        </w:rPr>
        <w:t>nephus</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includens</w:t>
      </w:r>
      <w:proofErr w:type="spellEnd"/>
      <w:r w:rsidRPr="004F6D8D">
        <w:rPr>
          <w:rFonts w:ascii="Times New Roman" w:hAnsi="Times New Roman" w:cs="Times New Roman"/>
          <w:sz w:val="24"/>
          <w:szCs w:val="24"/>
        </w:rPr>
        <w:t xml:space="preserve"> (coleoptera: Coccinellidae) in response to aphis gossypii (</w:t>
      </w:r>
      <w:proofErr w:type="spellStart"/>
      <w:r w:rsidRPr="004F6D8D">
        <w:rPr>
          <w:rFonts w:ascii="Times New Roman" w:hAnsi="Times New Roman" w:cs="Times New Roman"/>
          <w:sz w:val="24"/>
          <w:szCs w:val="24"/>
        </w:rPr>
        <w:t>hemiptera</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Aphididae</w:t>
      </w:r>
      <w:proofErr w:type="spellEnd"/>
      <w:r w:rsidRPr="004F6D8D">
        <w:rPr>
          <w:rFonts w:ascii="Times New Roman" w:hAnsi="Times New Roman" w:cs="Times New Roman"/>
          <w:sz w:val="24"/>
          <w:szCs w:val="24"/>
        </w:rPr>
        <w:t xml:space="preserve">) with particular emphasis on larval parasitism. Environmental Entomology 40:835-843. </w:t>
      </w:r>
    </w:p>
    <w:p w14:paraId="7CC9915E" w14:textId="77777777" w:rsidR="004F6D8D" w:rsidRPr="008A4E2B" w:rsidRDefault="004F6D8D" w:rsidP="004F6D8D">
      <w:pPr>
        <w:autoSpaceDE w:val="0"/>
        <w:autoSpaceDN w:val="0"/>
        <w:adjustRightInd w:val="0"/>
        <w:spacing w:after="0" w:line="240" w:lineRule="auto"/>
        <w:rPr>
          <w:rFonts w:ascii="Times New Roman" w:hAnsi="Times New Roman" w:cs="Times New Roman"/>
          <w:sz w:val="24"/>
          <w:szCs w:val="24"/>
        </w:rPr>
      </w:pPr>
    </w:p>
    <w:p w14:paraId="21EAA3C6" w14:textId="70E78440" w:rsidR="004F6D8D" w:rsidRPr="004F6D8D" w:rsidRDefault="004F6D8D" w:rsidP="004F6D8D">
      <w:pPr>
        <w:autoSpaceDE w:val="0"/>
        <w:autoSpaceDN w:val="0"/>
        <w:adjustRightInd w:val="0"/>
        <w:spacing w:after="0" w:line="240" w:lineRule="auto"/>
        <w:rPr>
          <w:rFonts w:ascii="Times New Roman" w:hAnsi="Times New Roman" w:cs="Times New Roman"/>
          <w:sz w:val="24"/>
          <w:szCs w:val="24"/>
        </w:rPr>
      </w:pPr>
      <w:r w:rsidRPr="004F6D8D">
        <w:rPr>
          <w:rFonts w:ascii="Times New Roman" w:hAnsi="Times New Roman" w:cs="Times New Roman"/>
          <w:sz w:val="24"/>
          <w:szCs w:val="24"/>
        </w:rPr>
        <w:t xml:space="preserve">Carneiro, T. R., O. A. Fernandes, I. Cruz, and R. Bueno. 2010. Functional response of </w:t>
      </w:r>
      <w:proofErr w:type="spellStart"/>
      <w:r w:rsidRPr="004F6D8D">
        <w:rPr>
          <w:rFonts w:ascii="Times New Roman" w:hAnsi="Times New Roman" w:cs="Times New Roman"/>
          <w:sz w:val="24"/>
          <w:szCs w:val="24"/>
        </w:rPr>
        <w:t>telenomus</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remus</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nixon</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hymenoptera</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scelionidae</w:t>
      </w:r>
      <w:proofErr w:type="spellEnd"/>
      <w:r w:rsidRPr="004F6D8D">
        <w:rPr>
          <w:rFonts w:ascii="Times New Roman" w:hAnsi="Times New Roman" w:cs="Times New Roman"/>
          <w:sz w:val="24"/>
          <w:szCs w:val="24"/>
        </w:rPr>
        <w:t xml:space="preserve">) to </w:t>
      </w:r>
      <w:proofErr w:type="spellStart"/>
      <w:r w:rsidRPr="004F6D8D">
        <w:rPr>
          <w:rFonts w:ascii="Times New Roman" w:hAnsi="Times New Roman" w:cs="Times New Roman"/>
          <w:sz w:val="24"/>
          <w:szCs w:val="24"/>
        </w:rPr>
        <w:t>spodoptera</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frugiperda</w:t>
      </w:r>
      <w:proofErr w:type="spellEnd"/>
      <w:r w:rsidRPr="004F6D8D">
        <w:rPr>
          <w:rFonts w:ascii="Times New Roman" w:hAnsi="Times New Roman" w:cs="Times New Roman"/>
          <w:sz w:val="24"/>
          <w:szCs w:val="24"/>
        </w:rPr>
        <w:t xml:space="preserve"> (j. E. Smith) (lepidoptera, </w:t>
      </w:r>
      <w:proofErr w:type="spellStart"/>
      <w:r w:rsidRPr="004F6D8D">
        <w:rPr>
          <w:rFonts w:ascii="Times New Roman" w:hAnsi="Times New Roman" w:cs="Times New Roman"/>
          <w:sz w:val="24"/>
          <w:szCs w:val="24"/>
        </w:rPr>
        <w:t>noctuidae</w:t>
      </w:r>
      <w:proofErr w:type="spellEnd"/>
      <w:r w:rsidRPr="004F6D8D">
        <w:rPr>
          <w:rFonts w:ascii="Times New Roman" w:hAnsi="Times New Roman" w:cs="Times New Roman"/>
          <w:sz w:val="24"/>
          <w:szCs w:val="24"/>
        </w:rPr>
        <w:t xml:space="preserve">) eggs: Effect of female age. </w:t>
      </w:r>
      <w:proofErr w:type="spellStart"/>
      <w:r w:rsidRPr="004F6D8D">
        <w:rPr>
          <w:rFonts w:ascii="Times New Roman" w:hAnsi="Times New Roman" w:cs="Times New Roman"/>
          <w:sz w:val="24"/>
          <w:szCs w:val="24"/>
        </w:rPr>
        <w:t>Revista</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Brasileira</w:t>
      </w:r>
      <w:proofErr w:type="spellEnd"/>
      <w:r w:rsidRPr="004F6D8D">
        <w:rPr>
          <w:rFonts w:ascii="Times New Roman" w:hAnsi="Times New Roman" w:cs="Times New Roman"/>
          <w:sz w:val="24"/>
          <w:szCs w:val="24"/>
        </w:rPr>
        <w:t xml:space="preserve"> De </w:t>
      </w:r>
      <w:proofErr w:type="spellStart"/>
      <w:r w:rsidRPr="004F6D8D">
        <w:rPr>
          <w:rFonts w:ascii="Times New Roman" w:hAnsi="Times New Roman" w:cs="Times New Roman"/>
          <w:sz w:val="24"/>
          <w:szCs w:val="24"/>
        </w:rPr>
        <w:t>Entomologia</w:t>
      </w:r>
      <w:proofErr w:type="spellEnd"/>
      <w:r w:rsidRPr="004F6D8D">
        <w:rPr>
          <w:rFonts w:ascii="Times New Roman" w:hAnsi="Times New Roman" w:cs="Times New Roman"/>
          <w:sz w:val="24"/>
          <w:szCs w:val="24"/>
        </w:rPr>
        <w:t xml:space="preserve"> 54:692-696. </w:t>
      </w:r>
    </w:p>
    <w:p w14:paraId="73541C21" w14:textId="77777777" w:rsidR="004F6D8D" w:rsidRPr="008A4E2B" w:rsidRDefault="004F6D8D" w:rsidP="004F6D8D">
      <w:pPr>
        <w:autoSpaceDE w:val="0"/>
        <w:autoSpaceDN w:val="0"/>
        <w:adjustRightInd w:val="0"/>
        <w:spacing w:after="0" w:line="240" w:lineRule="auto"/>
        <w:rPr>
          <w:rFonts w:ascii="Times New Roman" w:hAnsi="Times New Roman" w:cs="Times New Roman"/>
          <w:sz w:val="24"/>
          <w:szCs w:val="24"/>
        </w:rPr>
      </w:pPr>
    </w:p>
    <w:p w14:paraId="4199AEFB" w14:textId="5BDAC8BF" w:rsidR="004F6D8D" w:rsidRPr="004F6D8D" w:rsidRDefault="004F6D8D" w:rsidP="004F6D8D">
      <w:pPr>
        <w:autoSpaceDE w:val="0"/>
        <w:autoSpaceDN w:val="0"/>
        <w:adjustRightInd w:val="0"/>
        <w:spacing w:after="0" w:line="240" w:lineRule="auto"/>
        <w:rPr>
          <w:rFonts w:ascii="Times New Roman" w:hAnsi="Times New Roman" w:cs="Times New Roman"/>
          <w:sz w:val="24"/>
          <w:szCs w:val="24"/>
        </w:rPr>
      </w:pPr>
      <w:proofErr w:type="spellStart"/>
      <w:r w:rsidRPr="004F6D8D">
        <w:rPr>
          <w:rFonts w:ascii="Times New Roman" w:hAnsi="Times New Roman" w:cs="Times New Roman"/>
          <w:sz w:val="24"/>
          <w:szCs w:val="24"/>
        </w:rPr>
        <w:t>Chenaux</w:t>
      </w:r>
      <w:proofErr w:type="spellEnd"/>
      <w:r w:rsidRPr="004F6D8D">
        <w:rPr>
          <w:rFonts w:ascii="Times New Roman" w:hAnsi="Times New Roman" w:cs="Times New Roman"/>
          <w:sz w:val="24"/>
          <w:szCs w:val="24"/>
        </w:rPr>
        <w:t xml:space="preserve">, B., A. C. </w:t>
      </w:r>
      <w:proofErr w:type="spellStart"/>
      <w:r w:rsidRPr="004F6D8D">
        <w:rPr>
          <w:rFonts w:ascii="Times New Roman" w:hAnsi="Times New Roman" w:cs="Times New Roman"/>
          <w:sz w:val="24"/>
          <w:szCs w:val="24"/>
        </w:rPr>
        <w:t>Costamagna</w:t>
      </w:r>
      <w:proofErr w:type="spellEnd"/>
      <w:r w:rsidRPr="004F6D8D">
        <w:rPr>
          <w:rFonts w:ascii="Times New Roman" w:hAnsi="Times New Roman" w:cs="Times New Roman"/>
          <w:sz w:val="24"/>
          <w:szCs w:val="24"/>
        </w:rPr>
        <w:t xml:space="preserve">, F. Bianchi, and N. A. </w:t>
      </w:r>
      <w:proofErr w:type="spellStart"/>
      <w:r w:rsidRPr="004F6D8D">
        <w:rPr>
          <w:rFonts w:ascii="Times New Roman" w:hAnsi="Times New Roman" w:cs="Times New Roman"/>
          <w:sz w:val="24"/>
          <w:szCs w:val="24"/>
        </w:rPr>
        <w:t>Schellhorn</w:t>
      </w:r>
      <w:proofErr w:type="spellEnd"/>
      <w:r w:rsidRPr="004F6D8D">
        <w:rPr>
          <w:rFonts w:ascii="Times New Roman" w:hAnsi="Times New Roman" w:cs="Times New Roman"/>
          <w:sz w:val="24"/>
          <w:szCs w:val="24"/>
        </w:rPr>
        <w:t xml:space="preserve">. 2011. Functional response of two common </w:t>
      </w:r>
      <w:proofErr w:type="spellStart"/>
      <w:r w:rsidRPr="004F6D8D">
        <w:rPr>
          <w:rFonts w:ascii="Times New Roman" w:hAnsi="Times New Roman" w:cs="Times New Roman"/>
          <w:sz w:val="24"/>
          <w:szCs w:val="24"/>
        </w:rPr>
        <w:t>australian</w:t>
      </w:r>
      <w:proofErr w:type="spellEnd"/>
      <w:r w:rsidRPr="004F6D8D">
        <w:rPr>
          <w:rFonts w:ascii="Times New Roman" w:hAnsi="Times New Roman" w:cs="Times New Roman"/>
          <w:sz w:val="24"/>
          <w:szCs w:val="24"/>
        </w:rPr>
        <w:t xml:space="preserve"> predators, </w:t>
      </w:r>
      <w:proofErr w:type="spellStart"/>
      <w:r w:rsidRPr="004F6D8D">
        <w:rPr>
          <w:rFonts w:ascii="Times New Roman" w:hAnsi="Times New Roman" w:cs="Times New Roman"/>
          <w:sz w:val="24"/>
          <w:szCs w:val="24"/>
        </w:rPr>
        <w:t>dicranolaius</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bellulus</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guerin-meneville</w:t>
      </w:r>
      <w:proofErr w:type="spellEnd"/>
      <w:r w:rsidRPr="004F6D8D">
        <w:rPr>
          <w:rFonts w:ascii="Times New Roman" w:hAnsi="Times New Roman" w:cs="Times New Roman"/>
          <w:sz w:val="24"/>
          <w:szCs w:val="24"/>
        </w:rPr>
        <w:t xml:space="preserve">) (coleoptera: </w:t>
      </w:r>
      <w:proofErr w:type="spellStart"/>
      <w:r w:rsidRPr="004F6D8D">
        <w:rPr>
          <w:rFonts w:ascii="Times New Roman" w:hAnsi="Times New Roman" w:cs="Times New Roman"/>
          <w:sz w:val="24"/>
          <w:szCs w:val="24"/>
        </w:rPr>
        <w:t>Melyridae</w:t>
      </w:r>
      <w:proofErr w:type="spellEnd"/>
      <w:r w:rsidRPr="004F6D8D">
        <w:rPr>
          <w:rFonts w:ascii="Times New Roman" w:hAnsi="Times New Roman" w:cs="Times New Roman"/>
          <w:sz w:val="24"/>
          <w:szCs w:val="24"/>
        </w:rPr>
        <w:t xml:space="preserve">) and </w:t>
      </w:r>
      <w:proofErr w:type="spellStart"/>
      <w:r w:rsidRPr="004F6D8D">
        <w:rPr>
          <w:rFonts w:ascii="Times New Roman" w:hAnsi="Times New Roman" w:cs="Times New Roman"/>
          <w:sz w:val="24"/>
          <w:szCs w:val="24"/>
        </w:rPr>
        <w:t>micraspis</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frenata</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erichson</w:t>
      </w:r>
      <w:proofErr w:type="spellEnd"/>
      <w:r w:rsidRPr="004F6D8D">
        <w:rPr>
          <w:rFonts w:ascii="Times New Roman" w:hAnsi="Times New Roman" w:cs="Times New Roman"/>
          <w:sz w:val="24"/>
          <w:szCs w:val="24"/>
        </w:rPr>
        <w:t>) (coleoptera: Coccinellidae), attacking aphis gossypii glover (</w:t>
      </w:r>
      <w:proofErr w:type="spellStart"/>
      <w:r w:rsidRPr="004F6D8D">
        <w:rPr>
          <w:rFonts w:ascii="Times New Roman" w:hAnsi="Times New Roman" w:cs="Times New Roman"/>
          <w:sz w:val="24"/>
          <w:szCs w:val="24"/>
        </w:rPr>
        <w:t>hemiptera</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Aphididae</w:t>
      </w:r>
      <w:proofErr w:type="spellEnd"/>
      <w:r w:rsidRPr="004F6D8D">
        <w:rPr>
          <w:rFonts w:ascii="Times New Roman" w:hAnsi="Times New Roman" w:cs="Times New Roman"/>
          <w:sz w:val="24"/>
          <w:szCs w:val="24"/>
        </w:rPr>
        <w:t xml:space="preserve">). Australian Journal of Entomology 50:453-459. </w:t>
      </w:r>
    </w:p>
    <w:p w14:paraId="20FC5500" w14:textId="77777777" w:rsidR="004F6D8D" w:rsidRPr="008A4E2B" w:rsidRDefault="004F6D8D" w:rsidP="004F6D8D">
      <w:pPr>
        <w:autoSpaceDE w:val="0"/>
        <w:autoSpaceDN w:val="0"/>
        <w:adjustRightInd w:val="0"/>
        <w:spacing w:after="0" w:line="240" w:lineRule="auto"/>
        <w:rPr>
          <w:rFonts w:ascii="Times New Roman" w:hAnsi="Times New Roman" w:cs="Times New Roman"/>
          <w:sz w:val="24"/>
          <w:szCs w:val="24"/>
        </w:rPr>
      </w:pPr>
    </w:p>
    <w:p w14:paraId="3FDABB09" w14:textId="7CC80888" w:rsidR="004F6D8D" w:rsidRPr="004F6D8D" w:rsidRDefault="004F6D8D" w:rsidP="004F6D8D">
      <w:pPr>
        <w:autoSpaceDE w:val="0"/>
        <w:autoSpaceDN w:val="0"/>
        <w:adjustRightInd w:val="0"/>
        <w:spacing w:after="0" w:line="240" w:lineRule="auto"/>
        <w:rPr>
          <w:rFonts w:ascii="Times New Roman" w:hAnsi="Times New Roman" w:cs="Times New Roman"/>
          <w:sz w:val="24"/>
          <w:szCs w:val="24"/>
        </w:rPr>
      </w:pPr>
      <w:r w:rsidRPr="004F6D8D">
        <w:rPr>
          <w:rFonts w:ascii="Times New Roman" w:hAnsi="Times New Roman" w:cs="Times New Roman"/>
          <w:sz w:val="24"/>
          <w:szCs w:val="24"/>
        </w:rPr>
        <w:t xml:space="preserve">Dick, J. T. A., M. Armstrong, H. C. Clarke, K. D. Farnsworth, M. J. Hatcher, M. Ennis, A. Kelly et al. 2010. Parasitism may enhance rather than reduce the predatory impact of an invader. biology letters 6:636-638. </w:t>
      </w:r>
    </w:p>
    <w:p w14:paraId="6F78439B" w14:textId="77777777" w:rsidR="004F6D8D" w:rsidRPr="008A4E2B" w:rsidRDefault="004F6D8D" w:rsidP="004F6D8D">
      <w:pPr>
        <w:autoSpaceDE w:val="0"/>
        <w:autoSpaceDN w:val="0"/>
        <w:adjustRightInd w:val="0"/>
        <w:spacing w:after="0" w:line="240" w:lineRule="auto"/>
        <w:rPr>
          <w:rFonts w:ascii="Times New Roman" w:hAnsi="Times New Roman" w:cs="Times New Roman"/>
          <w:sz w:val="24"/>
          <w:szCs w:val="24"/>
          <w:lang w:val="fr-FR"/>
        </w:rPr>
      </w:pPr>
    </w:p>
    <w:p w14:paraId="454618AB" w14:textId="0B55A3C4" w:rsidR="004F6D8D" w:rsidRPr="004F6D8D" w:rsidRDefault="004F6D8D" w:rsidP="004F6D8D">
      <w:pPr>
        <w:autoSpaceDE w:val="0"/>
        <w:autoSpaceDN w:val="0"/>
        <w:adjustRightInd w:val="0"/>
        <w:spacing w:after="0" w:line="240" w:lineRule="auto"/>
        <w:rPr>
          <w:rFonts w:ascii="Times New Roman" w:hAnsi="Times New Roman" w:cs="Times New Roman"/>
          <w:sz w:val="24"/>
          <w:szCs w:val="24"/>
        </w:rPr>
      </w:pPr>
      <w:proofErr w:type="spellStart"/>
      <w:r w:rsidRPr="004F6D8D">
        <w:rPr>
          <w:rFonts w:ascii="Times New Roman" w:hAnsi="Times New Roman" w:cs="Times New Roman"/>
          <w:sz w:val="24"/>
          <w:szCs w:val="24"/>
          <w:lang w:val="fr-FR"/>
        </w:rPr>
        <w:t>Fantinou</w:t>
      </w:r>
      <w:proofErr w:type="spellEnd"/>
      <w:r w:rsidRPr="004F6D8D">
        <w:rPr>
          <w:rFonts w:ascii="Times New Roman" w:hAnsi="Times New Roman" w:cs="Times New Roman"/>
          <w:sz w:val="24"/>
          <w:szCs w:val="24"/>
          <w:lang w:val="fr-FR"/>
        </w:rPr>
        <w:t xml:space="preserve">, A. A., A. </w:t>
      </w:r>
      <w:proofErr w:type="spellStart"/>
      <w:r w:rsidRPr="004F6D8D">
        <w:rPr>
          <w:rFonts w:ascii="Times New Roman" w:hAnsi="Times New Roman" w:cs="Times New Roman"/>
          <w:sz w:val="24"/>
          <w:szCs w:val="24"/>
          <w:lang w:val="fr-FR"/>
        </w:rPr>
        <w:t>Baxevani</w:t>
      </w:r>
      <w:proofErr w:type="spellEnd"/>
      <w:r w:rsidRPr="004F6D8D">
        <w:rPr>
          <w:rFonts w:ascii="Times New Roman" w:hAnsi="Times New Roman" w:cs="Times New Roman"/>
          <w:sz w:val="24"/>
          <w:szCs w:val="24"/>
          <w:lang w:val="fr-FR"/>
        </w:rPr>
        <w:t xml:space="preserve">, F. </w:t>
      </w:r>
      <w:proofErr w:type="spellStart"/>
      <w:r w:rsidRPr="004F6D8D">
        <w:rPr>
          <w:rFonts w:ascii="Times New Roman" w:hAnsi="Times New Roman" w:cs="Times New Roman"/>
          <w:sz w:val="24"/>
          <w:szCs w:val="24"/>
          <w:lang w:val="fr-FR"/>
        </w:rPr>
        <w:t>Drizou</w:t>
      </w:r>
      <w:proofErr w:type="spellEnd"/>
      <w:r w:rsidRPr="004F6D8D">
        <w:rPr>
          <w:rFonts w:ascii="Times New Roman" w:hAnsi="Times New Roman" w:cs="Times New Roman"/>
          <w:sz w:val="24"/>
          <w:szCs w:val="24"/>
          <w:lang w:val="fr-FR"/>
        </w:rPr>
        <w:t xml:space="preserve">, P. </w:t>
      </w:r>
      <w:proofErr w:type="spellStart"/>
      <w:r w:rsidRPr="004F6D8D">
        <w:rPr>
          <w:rFonts w:ascii="Times New Roman" w:hAnsi="Times New Roman" w:cs="Times New Roman"/>
          <w:sz w:val="24"/>
          <w:szCs w:val="24"/>
          <w:lang w:val="fr-FR"/>
        </w:rPr>
        <w:t>Labropoulos</w:t>
      </w:r>
      <w:proofErr w:type="spellEnd"/>
      <w:r w:rsidRPr="004F6D8D">
        <w:rPr>
          <w:rFonts w:ascii="Times New Roman" w:hAnsi="Times New Roman" w:cs="Times New Roman"/>
          <w:sz w:val="24"/>
          <w:szCs w:val="24"/>
          <w:lang w:val="fr-FR"/>
        </w:rPr>
        <w:t xml:space="preserve">, D. </w:t>
      </w:r>
      <w:proofErr w:type="spellStart"/>
      <w:r w:rsidRPr="004F6D8D">
        <w:rPr>
          <w:rFonts w:ascii="Times New Roman" w:hAnsi="Times New Roman" w:cs="Times New Roman"/>
          <w:sz w:val="24"/>
          <w:szCs w:val="24"/>
          <w:lang w:val="fr-FR"/>
        </w:rPr>
        <w:t>Perdikis</w:t>
      </w:r>
      <w:proofErr w:type="spellEnd"/>
      <w:r w:rsidRPr="004F6D8D">
        <w:rPr>
          <w:rFonts w:ascii="Times New Roman" w:hAnsi="Times New Roman" w:cs="Times New Roman"/>
          <w:sz w:val="24"/>
          <w:szCs w:val="24"/>
          <w:lang w:val="fr-FR"/>
        </w:rPr>
        <w:t xml:space="preserve">, and G. </w:t>
      </w:r>
      <w:proofErr w:type="spellStart"/>
      <w:r w:rsidRPr="004F6D8D">
        <w:rPr>
          <w:rFonts w:ascii="Times New Roman" w:hAnsi="Times New Roman" w:cs="Times New Roman"/>
          <w:sz w:val="24"/>
          <w:szCs w:val="24"/>
          <w:lang w:val="fr-FR"/>
        </w:rPr>
        <w:t>Papadoulis</w:t>
      </w:r>
      <w:proofErr w:type="spellEnd"/>
      <w:r w:rsidRPr="004F6D8D">
        <w:rPr>
          <w:rFonts w:ascii="Times New Roman" w:hAnsi="Times New Roman" w:cs="Times New Roman"/>
          <w:sz w:val="24"/>
          <w:szCs w:val="24"/>
          <w:lang w:val="fr-FR"/>
        </w:rPr>
        <w:t xml:space="preserve">. </w:t>
      </w:r>
      <w:r w:rsidRPr="004F6D8D">
        <w:rPr>
          <w:rFonts w:ascii="Times New Roman" w:hAnsi="Times New Roman" w:cs="Times New Roman"/>
          <w:sz w:val="24"/>
          <w:szCs w:val="24"/>
        </w:rPr>
        <w:t xml:space="preserve">2012. Consumption rate, functional response and preference of the predaceous mite </w:t>
      </w:r>
      <w:proofErr w:type="spellStart"/>
      <w:r w:rsidRPr="004F6D8D">
        <w:rPr>
          <w:rFonts w:ascii="Times New Roman" w:hAnsi="Times New Roman" w:cs="Times New Roman"/>
          <w:sz w:val="24"/>
          <w:szCs w:val="24"/>
        </w:rPr>
        <w:t>iphiseius</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degenerans</w:t>
      </w:r>
      <w:proofErr w:type="spellEnd"/>
      <w:r w:rsidRPr="004F6D8D">
        <w:rPr>
          <w:rFonts w:ascii="Times New Roman" w:hAnsi="Times New Roman" w:cs="Times New Roman"/>
          <w:sz w:val="24"/>
          <w:szCs w:val="24"/>
        </w:rPr>
        <w:t xml:space="preserve"> to </w:t>
      </w:r>
      <w:proofErr w:type="spellStart"/>
      <w:r w:rsidRPr="004F6D8D">
        <w:rPr>
          <w:rFonts w:ascii="Times New Roman" w:hAnsi="Times New Roman" w:cs="Times New Roman"/>
          <w:sz w:val="24"/>
          <w:szCs w:val="24"/>
        </w:rPr>
        <w:t>tetranychus</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urticae</w:t>
      </w:r>
      <w:proofErr w:type="spellEnd"/>
      <w:r w:rsidRPr="004F6D8D">
        <w:rPr>
          <w:rFonts w:ascii="Times New Roman" w:hAnsi="Times New Roman" w:cs="Times New Roman"/>
          <w:sz w:val="24"/>
          <w:szCs w:val="24"/>
        </w:rPr>
        <w:t xml:space="preserve"> and </w:t>
      </w:r>
      <w:proofErr w:type="spellStart"/>
      <w:r w:rsidRPr="004F6D8D">
        <w:rPr>
          <w:rFonts w:ascii="Times New Roman" w:hAnsi="Times New Roman" w:cs="Times New Roman"/>
          <w:sz w:val="24"/>
          <w:szCs w:val="24"/>
        </w:rPr>
        <w:t>eutetranychus</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orientalis</w:t>
      </w:r>
      <w:proofErr w:type="spellEnd"/>
      <w:r w:rsidRPr="004F6D8D">
        <w:rPr>
          <w:rFonts w:ascii="Times New Roman" w:hAnsi="Times New Roman" w:cs="Times New Roman"/>
          <w:sz w:val="24"/>
          <w:szCs w:val="24"/>
        </w:rPr>
        <w:t xml:space="preserve">. Experimental and Applied Acarology 58:133-144. </w:t>
      </w:r>
    </w:p>
    <w:p w14:paraId="24365B6D" w14:textId="77777777" w:rsidR="004F6D8D" w:rsidRPr="008A4E2B" w:rsidRDefault="004F6D8D" w:rsidP="004F6D8D">
      <w:pPr>
        <w:autoSpaceDE w:val="0"/>
        <w:autoSpaceDN w:val="0"/>
        <w:adjustRightInd w:val="0"/>
        <w:spacing w:after="0" w:line="240" w:lineRule="auto"/>
        <w:rPr>
          <w:rFonts w:ascii="Times New Roman" w:hAnsi="Times New Roman" w:cs="Times New Roman"/>
          <w:sz w:val="24"/>
          <w:szCs w:val="24"/>
        </w:rPr>
      </w:pPr>
    </w:p>
    <w:p w14:paraId="2D2D2E24" w14:textId="73C6945B" w:rsidR="004F6D8D" w:rsidRPr="004F6D8D" w:rsidRDefault="004F6D8D" w:rsidP="004F6D8D">
      <w:pPr>
        <w:autoSpaceDE w:val="0"/>
        <w:autoSpaceDN w:val="0"/>
        <w:adjustRightInd w:val="0"/>
        <w:spacing w:after="0" w:line="240" w:lineRule="auto"/>
        <w:rPr>
          <w:rFonts w:ascii="Times New Roman" w:hAnsi="Times New Roman" w:cs="Times New Roman"/>
          <w:sz w:val="24"/>
          <w:szCs w:val="24"/>
        </w:rPr>
      </w:pPr>
      <w:proofErr w:type="spellStart"/>
      <w:r w:rsidRPr="004F6D8D">
        <w:rPr>
          <w:rFonts w:ascii="Times New Roman" w:hAnsi="Times New Roman" w:cs="Times New Roman"/>
          <w:sz w:val="24"/>
          <w:szCs w:val="24"/>
        </w:rPr>
        <w:t>Farazmand</w:t>
      </w:r>
      <w:proofErr w:type="spellEnd"/>
      <w:r w:rsidRPr="004F6D8D">
        <w:rPr>
          <w:rFonts w:ascii="Times New Roman" w:hAnsi="Times New Roman" w:cs="Times New Roman"/>
          <w:sz w:val="24"/>
          <w:szCs w:val="24"/>
        </w:rPr>
        <w:t xml:space="preserve">, A., Y. </w:t>
      </w:r>
      <w:proofErr w:type="spellStart"/>
      <w:r w:rsidRPr="004F6D8D">
        <w:rPr>
          <w:rFonts w:ascii="Times New Roman" w:hAnsi="Times New Roman" w:cs="Times New Roman"/>
          <w:sz w:val="24"/>
          <w:szCs w:val="24"/>
        </w:rPr>
        <w:t>Fathipour</w:t>
      </w:r>
      <w:proofErr w:type="spellEnd"/>
      <w:r w:rsidRPr="004F6D8D">
        <w:rPr>
          <w:rFonts w:ascii="Times New Roman" w:hAnsi="Times New Roman" w:cs="Times New Roman"/>
          <w:sz w:val="24"/>
          <w:szCs w:val="24"/>
        </w:rPr>
        <w:t xml:space="preserve">, and K. </w:t>
      </w:r>
      <w:proofErr w:type="spellStart"/>
      <w:r w:rsidRPr="004F6D8D">
        <w:rPr>
          <w:rFonts w:ascii="Times New Roman" w:hAnsi="Times New Roman" w:cs="Times New Roman"/>
          <w:sz w:val="24"/>
          <w:szCs w:val="24"/>
        </w:rPr>
        <w:t>Kamali</w:t>
      </w:r>
      <w:proofErr w:type="spellEnd"/>
      <w:r w:rsidRPr="004F6D8D">
        <w:rPr>
          <w:rFonts w:ascii="Times New Roman" w:hAnsi="Times New Roman" w:cs="Times New Roman"/>
          <w:sz w:val="24"/>
          <w:szCs w:val="24"/>
        </w:rPr>
        <w:t xml:space="preserve">. 2012. Functional response and mutual interference of </w:t>
      </w:r>
      <w:proofErr w:type="spellStart"/>
      <w:r w:rsidRPr="004F6D8D">
        <w:rPr>
          <w:rFonts w:ascii="Times New Roman" w:hAnsi="Times New Roman" w:cs="Times New Roman"/>
          <w:sz w:val="24"/>
          <w:szCs w:val="24"/>
        </w:rPr>
        <w:t>neoseiulus</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californicus</w:t>
      </w:r>
      <w:proofErr w:type="spellEnd"/>
      <w:r w:rsidRPr="004F6D8D">
        <w:rPr>
          <w:rFonts w:ascii="Times New Roman" w:hAnsi="Times New Roman" w:cs="Times New Roman"/>
          <w:sz w:val="24"/>
          <w:szCs w:val="24"/>
        </w:rPr>
        <w:t xml:space="preserve"> and </w:t>
      </w:r>
      <w:proofErr w:type="spellStart"/>
      <w:r w:rsidRPr="004F6D8D">
        <w:rPr>
          <w:rFonts w:ascii="Times New Roman" w:hAnsi="Times New Roman" w:cs="Times New Roman"/>
          <w:sz w:val="24"/>
          <w:szCs w:val="24"/>
        </w:rPr>
        <w:t>typhlodromus</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bagdasarjani</w:t>
      </w:r>
      <w:proofErr w:type="spellEnd"/>
      <w:r w:rsidRPr="004F6D8D">
        <w:rPr>
          <w:rFonts w:ascii="Times New Roman" w:hAnsi="Times New Roman" w:cs="Times New Roman"/>
          <w:sz w:val="24"/>
          <w:szCs w:val="24"/>
        </w:rPr>
        <w:t xml:space="preserve"> (acari: </w:t>
      </w:r>
      <w:proofErr w:type="spellStart"/>
      <w:r w:rsidRPr="004F6D8D">
        <w:rPr>
          <w:rFonts w:ascii="Times New Roman" w:hAnsi="Times New Roman" w:cs="Times New Roman"/>
          <w:sz w:val="24"/>
          <w:szCs w:val="24"/>
        </w:rPr>
        <w:t>Phytoseiidae</w:t>
      </w:r>
      <w:proofErr w:type="spellEnd"/>
      <w:r w:rsidRPr="004F6D8D">
        <w:rPr>
          <w:rFonts w:ascii="Times New Roman" w:hAnsi="Times New Roman" w:cs="Times New Roman"/>
          <w:sz w:val="24"/>
          <w:szCs w:val="24"/>
        </w:rPr>
        <w:t xml:space="preserve">) on </w:t>
      </w:r>
      <w:proofErr w:type="spellStart"/>
      <w:r w:rsidRPr="004F6D8D">
        <w:rPr>
          <w:rFonts w:ascii="Times New Roman" w:hAnsi="Times New Roman" w:cs="Times New Roman"/>
          <w:sz w:val="24"/>
          <w:szCs w:val="24"/>
        </w:rPr>
        <w:t>tetranychus</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urticae</w:t>
      </w:r>
      <w:proofErr w:type="spellEnd"/>
      <w:r w:rsidRPr="004F6D8D">
        <w:rPr>
          <w:rFonts w:ascii="Times New Roman" w:hAnsi="Times New Roman" w:cs="Times New Roman"/>
          <w:sz w:val="24"/>
          <w:szCs w:val="24"/>
        </w:rPr>
        <w:t xml:space="preserve"> (acari: Tetranychidae). International Journal of Acarology 38:369-376. - 185 - </w:t>
      </w:r>
    </w:p>
    <w:p w14:paraId="394FE2A3" w14:textId="77777777" w:rsidR="004F6D8D" w:rsidRPr="004F6D8D" w:rsidRDefault="004F6D8D" w:rsidP="004F6D8D">
      <w:pPr>
        <w:autoSpaceDE w:val="0"/>
        <w:autoSpaceDN w:val="0"/>
        <w:adjustRightInd w:val="0"/>
        <w:spacing w:after="0" w:line="240" w:lineRule="auto"/>
        <w:rPr>
          <w:rFonts w:ascii="Times New Roman" w:hAnsi="Times New Roman" w:cs="Times New Roman"/>
          <w:sz w:val="24"/>
          <w:szCs w:val="24"/>
        </w:rPr>
      </w:pPr>
    </w:p>
    <w:p w14:paraId="48B64C99" w14:textId="77777777" w:rsidR="004F6D8D" w:rsidRPr="004F6D8D" w:rsidRDefault="004F6D8D" w:rsidP="004F6D8D">
      <w:pPr>
        <w:pageBreakBefore/>
        <w:autoSpaceDE w:val="0"/>
        <w:autoSpaceDN w:val="0"/>
        <w:adjustRightInd w:val="0"/>
        <w:spacing w:after="0" w:line="240" w:lineRule="auto"/>
        <w:rPr>
          <w:rFonts w:ascii="Times New Roman" w:hAnsi="Times New Roman" w:cs="Times New Roman"/>
          <w:sz w:val="24"/>
          <w:szCs w:val="24"/>
        </w:rPr>
      </w:pPr>
      <w:r w:rsidRPr="004F6D8D">
        <w:rPr>
          <w:rFonts w:ascii="Times New Roman" w:hAnsi="Times New Roman" w:cs="Times New Roman"/>
          <w:sz w:val="24"/>
          <w:szCs w:val="24"/>
        </w:rPr>
        <w:lastRenderedPageBreak/>
        <w:t xml:space="preserve">Farhadi, R., H. </w:t>
      </w:r>
      <w:proofErr w:type="spellStart"/>
      <w:r w:rsidRPr="004F6D8D">
        <w:rPr>
          <w:rFonts w:ascii="Times New Roman" w:hAnsi="Times New Roman" w:cs="Times New Roman"/>
          <w:sz w:val="24"/>
          <w:szCs w:val="24"/>
        </w:rPr>
        <w:t>Allahyari</w:t>
      </w:r>
      <w:proofErr w:type="spellEnd"/>
      <w:r w:rsidRPr="004F6D8D">
        <w:rPr>
          <w:rFonts w:ascii="Times New Roman" w:hAnsi="Times New Roman" w:cs="Times New Roman"/>
          <w:sz w:val="24"/>
          <w:szCs w:val="24"/>
        </w:rPr>
        <w:t xml:space="preserve">, and S. A. </w:t>
      </w:r>
      <w:proofErr w:type="spellStart"/>
      <w:r w:rsidRPr="004F6D8D">
        <w:rPr>
          <w:rFonts w:ascii="Times New Roman" w:hAnsi="Times New Roman" w:cs="Times New Roman"/>
          <w:sz w:val="24"/>
          <w:szCs w:val="24"/>
        </w:rPr>
        <w:t>Juliano</w:t>
      </w:r>
      <w:proofErr w:type="spellEnd"/>
      <w:r w:rsidRPr="004F6D8D">
        <w:rPr>
          <w:rFonts w:ascii="Times New Roman" w:hAnsi="Times New Roman" w:cs="Times New Roman"/>
          <w:sz w:val="24"/>
          <w:szCs w:val="24"/>
        </w:rPr>
        <w:t xml:space="preserve">. 2010. Functional response of larval and adult stages of </w:t>
      </w:r>
      <w:proofErr w:type="spellStart"/>
      <w:r w:rsidRPr="004F6D8D">
        <w:rPr>
          <w:rFonts w:ascii="Times New Roman" w:hAnsi="Times New Roman" w:cs="Times New Roman"/>
          <w:sz w:val="24"/>
          <w:szCs w:val="24"/>
        </w:rPr>
        <w:t>hippodamia</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variegata</w:t>
      </w:r>
      <w:proofErr w:type="spellEnd"/>
      <w:r w:rsidRPr="004F6D8D">
        <w:rPr>
          <w:rFonts w:ascii="Times New Roman" w:hAnsi="Times New Roman" w:cs="Times New Roman"/>
          <w:sz w:val="24"/>
          <w:szCs w:val="24"/>
        </w:rPr>
        <w:t xml:space="preserve"> (coleoptera: Coccinellidae) to different densities of aphis fabae (</w:t>
      </w:r>
      <w:proofErr w:type="spellStart"/>
      <w:r w:rsidRPr="004F6D8D">
        <w:rPr>
          <w:rFonts w:ascii="Times New Roman" w:hAnsi="Times New Roman" w:cs="Times New Roman"/>
          <w:sz w:val="24"/>
          <w:szCs w:val="24"/>
        </w:rPr>
        <w:t>hemiptera</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Aphididae</w:t>
      </w:r>
      <w:proofErr w:type="spellEnd"/>
      <w:r w:rsidRPr="004F6D8D">
        <w:rPr>
          <w:rFonts w:ascii="Times New Roman" w:hAnsi="Times New Roman" w:cs="Times New Roman"/>
          <w:sz w:val="24"/>
          <w:szCs w:val="24"/>
        </w:rPr>
        <w:t xml:space="preserve">). Environmental Entomology 39:1586-1592. </w:t>
      </w:r>
    </w:p>
    <w:p w14:paraId="4470384A" w14:textId="77777777" w:rsidR="004F6D8D" w:rsidRPr="008A4E2B" w:rsidRDefault="004F6D8D" w:rsidP="004F6D8D">
      <w:pPr>
        <w:autoSpaceDE w:val="0"/>
        <w:autoSpaceDN w:val="0"/>
        <w:adjustRightInd w:val="0"/>
        <w:spacing w:after="0" w:line="240" w:lineRule="auto"/>
        <w:rPr>
          <w:rFonts w:ascii="Times New Roman" w:hAnsi="Times New Roman" w:cs="Times New Roman"/>
          <w:sz w:val="24"/>
          <w:szCs w:val="24"/>
        </w:rPr>
      </w:pPr>
    </w:p>
    <w:p w14:paraId="14A56B11" w14:textId="619C4E2E" w:rsidR="004F6D8D" w:rsidRPr="004F6D8D" w:rsidRDefault="004F6D8D" w:rsidP="004F6D8D">
      <w:pPr>
        <w:autoSpaceDE w:val="0"/>
        <w:autoSpaceDN w:val="0"/>
        <w:adjustRightInd w:val="0"/>
        <w:spacing w:after="0" w:line="240" w:lineRule="auto"/>
        <w:rPr>
          <w:rFonts w:ascii="Times New Roman" w:hAnsi="Times New Roman" w:cs="Times New Roman"/>
          <w:sz w:val="24"/>
          <w:szCs w:val="24"/>
        </w:rPr>
      </w:pPr>
      <w:proofErr w:type="spellStart"/>
      <w:r w:rsidRPr="004F6D8D">
        <w:rPr>
          <w:rFonts w:ascii="Times New Roman" w:hAnsi="Times New Roman" w:cs="Times New Roman"/>
          <w:sz w:val="24"/>
          <w:szCs w:val="24"/>
        </w:rPr>
        <w:t>Farrokhi</w:t>
      </w:r>
      <w:proofErr w:type="spellEnd"/>
      <w:r w:rsidRPr="004F6D8D">
        <w:rPr>
          <w:rFonts w:ascii="Times New Roman" w:hAnsi="Times New Roman" w:cs="Times New Roman"/>
          <w:sz w:val="24"/>
          <w:szCs w:val="24"/>
        </w:rPr>
        <w:t xml:space="preserve">, S., A. </w:t>
      </w:r>
      <w:proofErr w:type="spellStart"/>
      <w:r w:rsidRPr="004F6D8D">
        <w:rPr>
          <w:rFonts w:ascii="Times New Roman" w:hAnsi="Times New Roman" w:cs="Times New Roman"/>
          <w:sz w:val="24"/>
          <w:szCs w:val="24"/>
        </w:rPr>
        <w:t>Ashouri</w:t>
      </w:r>
      <w:proofErr w:type="spellEnd"/>
      <w:r w:rsidRPr="004F6D8D">
        <w:rPr>
          <w:rFonts w:ascii="Times New Roman" w:hAnsi="Times New Roman" w:cs="Times New Roman"/>
          <w:sz w:val="24"/>
          <w:szCs w:val="24"/>
        </w:rPr>
        <w:t xml:space="preserve">, J. Shirazi, H. </w:t>
      </w:r>
      <w:proofErr w:type="spellStart"/>
      <w:r w:rsidRPr="004F6D8D">
        <w:rPr>
          <w:rFonts w:ascii="Times New Roman" w:hAnsi="Times New Roman" w:cs="Times New Roman"/>
          <w:sz w:val="24"/>
          <w:szCs w:val="24"/>
        </w:rPr>
        <w:t>Allahyari</w:t>
      </w:r>
      <w:proofErr w:type="spellEnd"/>
      <w:r w:rsidRPr="004F6D8D">
        <w:rPr>
          <w:rFonts w:ascii="Times New Roman" w:hAnsi="Times New Roman" w:cs="Times New Roman"/>
          <w:sz w:val="24"/>
          <w:szCs w:val="24"/>
        </w:rPr>
        <w:t xml:space="preserve">, and M. E. </w:t>
      </w:r>
      <w:proofErr w:type="spellStart"/>
      <w:r w:rsidRPr="004F6D8D">
        <w:rPr>
          <w:rFonts w:ascii="Times New Roman" w:hAnsi="Times New Roman" w:cs="Times New Roman"/>
          <w:sz w:val="24"/>
          <w:szCs w:val="24"/>
        </w:rPr>
        <w:t>Huigens</w:t>
      </w:r>
      <w:proofErr w:type="spellEnd"/>
      <w:r w:rsidRPr="004F6D8D">
        <w:rPr>
          <w:rFonts w:ascii="Times New Roman" w:hAnsi="Times New Roman" w:cs="Times New Roman"/>
          <w:sz w:val="24"/>
          <w:szCs w:val="24"/>
        </w:rPr>
        <w:t xml:space="preserve">. 2010. A comparative study on the functional response of </w:t>
      </w:r>
      <w:proofErr w:type="spellStart"/>
      <w:r w:rsidRPr="004F6D8D">
        <w:rPr>
          <w:rFonts w:ascii="Times New Roman" w:hAnsi="Times New Roman" w:cs="Times New Roman"/>
          <w:sz w:val="24"/>
          <w:szCs w:val="24"/>
        </w:rPr>
        <w:t>wolbachia</w:t>
      </w:r>
      <w:proofErr w:type="spellEnd"/>
      <w:r w:rsidRPr="004F6D8D">
        <w:rPr>
          <w:rFonts w:ascii="Times New Roman" w:hAnsi="Times New Roman" w:cs="Times New Roman"/>
          <w:sz w:val="24"/>
          <w:szCs w:val="24"/>
        </w:rPr>
        <w:t xml:space="preserve">-infected and uninfected forms of the parasitoid wasp </w:t>
      </w:r>
      <w:proofErr w:type="spellStart"/>
      <w:r w:rsidRPr="004F6D8D">
        <w:rPr>
          <w:rFonts w:ascii="Times New Roman" w:hAnsi="Times New Roman" w:cs="Times New Roman"/>
          <w:sz w:val="24"/>
          <w:szCs w:val="24"/>
        </w:rPr>
        <w:t>trichogramma</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brassicae</w:t>
      </w:r>
      <w:proofErr w:type="spellEnd"/>
      <w:r w:rsidRPr="004F6D8D">
        <w:rPr>
          <w:rFonts w:ascii="Times New Roman" w:hAnsi="Times New Roman" w:cs="Times New Roman"/>
          <w:sz w:val="24"/>
          <w:szCs w:val="24"/>
        </w:rPr>
        <w:t xml:space="preserve">. Journal of Insect Science 10. </w:t>
      </w:r>
    </w:p>
    <w:p w14:paraId="6067166D" w14:textId="77777777" w:rsidR="004F6D8D" w:rsidRPr="008A4E2B" w:rsidRDefault="004F6D8D" w:rsidP="004F6D8D">
      <w:pPr>
        <w:autoSpaceDE w:val="0"/>
        <w:autoSpaceDN w:val="0"/>
        <w:adjustRightInd w:val="0"/>
        <w:spacing w:after="0" w:line="240" w:lineRule="auto"/>
        <w:rPr>
          <w:rFonts w:ascii="Times New Roman" w:hAnsi="Times New Roman" w:cs="Times New Roman"/>
          <w:sz w:val="24"/>
          <w:szCs w:val="24"/>
        </w:rPr>
      </w:pPr>
    </w:p>
    <w:p w14:paraId="29092AB7" w14:textId="202C5935" w:rsidR="004F6D8D" w:rsidRPr="004F6D8D" w:rsidRDefault="004F6D8D" w:rsidP="004F6D8D">
      <w:pPr>
        <w:autoSpaceDE w:val="0"/>
        <w:autoSpaceDN w:val="0"/>
        <w:adjustRightInd w:val="0"/>
        <w:spacing w:after="0" w:line="240" w:lineRule="auto"/>
        <w:rPr>
          <w:rFonts w:ascii="Times New Roman" w:hAnsi="Times New Roman" w:cs="Times New Roman"/>
          <w:sz w:val="24"/>
          <w:szCs w:val="24"/>
        </w:rPr>
      </w:pPr>
      <w:proofErr w:type="spellStart"/>
      <w:r w:rsidRPr="004F6D8D">
        <w:rPr>
          <w:rFonts w:ascii="Times New Roman" w:hAnsi="Times New Roman" w:cs="Times New Roman"/>
          <w:sz w:val="24"/>
          <w:szCs w:val="24"/>
        </w:rPr>
        <w:t>Fathi</w:t>
      </w:r>
      <w:proofErr w:type="spellEnd"/>
      <w:r w:rsidRPr="004F6D8D">
        <w:rPr>
          <w:rFonts w:ascii="Times New Roman" w:hAnsi="Times New Roman" w:cs="Times New Roman"/>
          <w:sz w:val="24"/>
          <w:szCs w:val="24"/>
        </w:rPr>
        <w:t>, S. A. A., and G. Nouri-</w:t>
      </w:r>
      <w:proofErr w:type="spellStart"/>
      <w:r w:rsidRPr="004F6D8D">
        <w:rPr>
          <w:rFonts w:ascii="Times New Roman" w:hAnsi="Times New Roman" w:cs="Times New Roman"/>
          <w:sz w:val="24"/>
          <w:szCs w:val="24"/>
        </w:rPr>
        <w:t>Ganbalani</w:t>
      </w:r>
      <w:proofErr w:type="spellEnd"/>
      <w:r w:rsidRPr="004F6D8D">
        <w:rPr>
          <w:rFonts w:ascii="Times New Roman" w:hAnsi="Times New Roman" w:cs="Times New Roman"/>
          <w:sz w:val="24"/>
          <w:szCs w:val="24"/>
        </w:rPr>
        <w:t xml:space="preserve">. 2010. Assessing the potential for biological control of potato field pests in </w:t>
      </w:r>
      <w:proofErr w:type="spellStart"/>
      <w:r w:rsidRPr="004F6D8D">
        <w:rPr>
          <w:rFonts w:ascii="Times New Roman" w:hAnsi="Times New Roman" w:cs="Times New Roman"/>
          <w:sz w:val="24"/>
          <w:szCs w:val="24"/>
        </w:rPr>
        <w:t>ardabil</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iran</w:t>
      </w:r>
      <w:proofErr w:type="spellEnd"/>
      <w:r w:rsidRPr="004F6D8D">
        <w:rPr>
          <w:rFonts w:ascii="Times New Roman" w:hAnsi="Times New Roman" w:cs="Times New Roman"/>
          <w:sz w:val="24"/>
          <w:szCs w:val="24"/>
        </w:rPr>
        <w:t xml:space="preserve">: Functional responses of </w:t>
      </w:r>
      <w:proofErr w:type="spellStart"/>
      <w:r w:rsidRPr="004F6D8D">
        <w:rPr>
          <w:rFonts w:ascii="Times New Roman" w:hAnsi="Times New Roman" w:cs="Times New Roman"/>
          <w:sz w:val="24"/>
          <w:szCs w:val="24"/>
        </w:rPr>
        <w:t>orius</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niger</w:t>
      </w:r>
      <w:proofErr w:type="spellEnd"/>
      <w:r w:rsidRPr="004F6D8D">
        <w:rPr>
          <w:rFonts w:ascii="Times New Roman" w:hAnsi="Times New Roman" w:cs="Times New Roman"/>
          <w:sz w:val="24"/>
          <w:szCs w:val="24"/>
        </w:rPr>
        <w:t xml:space="preserve"> (wolf.) and o. </w:t>
      </w:r>
      <w:proofErr w:type="spellStart"/>
      <w:r w:rsidRPr="004F6D8D">
        <w:rPr>
          <w:rFonts w:ascii="Times New Roman" w:hAnsi="Times New Roman" w:cs="Times New Roman"/>
          <w:sz w:val="24"/>
          <w:szCs w:val="24"/>
        </w:rPr>
        <w:t>Minutus</w:t>
      </w:r>
      <w:proofErr w:type="spellEnd"/>
      <w:r w:rsidRPr="004F6D8D">
        <w:rPr>
          <w:rFonts w:ascii="Times New Roman" w:hAnsi="Times New Roman" w:cs="Times New Roman"/>
          <w:sz w:val="24"/>
          <w:szCs w:val="24"/>
        </w:rPr>
        <w:t xml:space="preserve"> (l.) (</w:t>
      </w:r>
      <w:proofErr w:type="spellStart"/>
      <w:r w:rsidRPr="004F6D8D">
        <w:rPr>
          <w:rFonts w:ascii="Times New Roman" w:hAnsi="Times New Roman" w:cs="Times New Roman"/>
          <w:sz w:val="24"/>
          <w:szCs w:val="24"/>
        </w:rPr>
        <w:t>hemiptera</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Anthocoridae</w:t>
      </w:r>
      <w:proofErr w:type="spellEnd"/>
      <w:r w:rsidRPr="004F6D8D">
        <w:rPr>
          <w:rFonts w:ascii="Times New Roman" w:hAnsi="Times New Roman" w:cs="Times New Roman"/>
          <w:sz w:val="24"/>
          <w:szCs w:val="24"/>
        </w:rPr>
        <w:t xml:space="preserve">). Journal of Pest Science 83:47-52. </w:t>
      </w:r>
    </w:p>
    <w:p w14:paraId="01EB1BD3" w14:textId="77777777" w:rsidR="004F6D8D" w:rsidRPr="008A4E2B" w:rsidRDefault="004F6D8D" w:rsidP="004F6D8D">
      <w:pPr>
        <w:autoSpaceDE w:val="0"/>
        <w:autoSpaceDN w:val="0"/>
        <w:adjustRightInd w:val="0"/>
        <w:spacing w:after="0" w:line="240" w:lineRule="auto"/>
        <w:rPr>
          <w:rFonts w:ascii="Times New Roman" w:hAnsi="Times New Roman" w:cs="Times New Roman"/>
          <w:sz w:val="24"/>
          <w:szCs w:val="24"/>
        </w:rPr>
      </w:pPr>
    </w:p>
    <w:p w14:paraId="5FB88984" w14:textId="6DD43B12" w:rsidR="004F6D8D" w:rsidRPr="004F6D8D" w:rsidRDefault="004F6D8D" w:rsidP="004F6D8D">
      <w:pPr>
        <w:autoSpaceDE w:val="0"/>
        <w:autoSpaceDN w:val="0"/>
        <w:adjustRightInd w:val="0"/>
        <w:spacing w:after="0" w:line="240" w:lineRule="auto"/>
        <w:rPr>
          <w:rFonts w:ascii="Times New Roman" w:hAnsi="Times New Roman" w:cs="Times New Roman"/>
          <w:sz w:val="24"/>
          <w:szCs w:val="24"/>
        </w:rPr>
      </w:pPr>
      <w:proofErr w:type="spellStart"/>
      <w:r w:rsidRPr="004F6D8D">
        <w:rPr>
          <w:rFonts w:ascii="Times New Roman" w:hAnsi="Times New Roman" w:cs="Times New Roman"/>
          <w:sz w:val="24"/>
          <w:szCs w:val="24"/>
        </w:rPr>
        <w:t>Fotukkiaii</w:t>
      </w:r>
      <w:proofErr w:type="spellEnd"/>
      <w:r w:rsidRPr="004F6D8D">
        <w:rPr>
          <w:rFonts w:ascii="Times New Roman" w:hAnsi="Times New Roman" w:cs="Times New Roman"/>
          <w:sz w:val="24"/>
          <w:szCs w:val="24"/>
        </w:rPr>
        <w:t xml:space="preserve">, S. M., and A. </w:t>
      </w:r>
      <w:proofErr w:type="spellStart"/>
      <w:r w:rsidRPr="004F6D8D">
        <w:rPr>
          <w:rFonts w:ascii="Times New Roman" w:hAnsi="Times New Roman" w:cs="Times New Roman"/>
          <w:sz w:val="24"/>
          <w:szCs w:val="24"/>
        </w:rPr>
        <w:t>Sahragard</w:t>
      </w:r>
      <w:proofErr w:type="spellEnd"/>
      <w:r w:rsidRPr="004F6D8D">
        <w:rPr>
          <w:rFonts w:ascii="Times New Roman" w:hAnsi="Times New Roman" w:cs="Times New Roman"/>
          <w:sz w:val="24"/>
          <w:szCs w:val="24"/>
        </w:rPr>
        <w:t xml:space="preserve">. 2012. Functional response of fourth instar larvae and the female </w:t>
      </w:r>
      <w:proofErr w:type="spellStart"/>
      <w:r w:rsidRPr="004F6D8D">
        <w:rPr>
          <w:rFonts w:ascii="Times New Roman" w:hAnsi="Times New Roman" w:cs="Times New Roman"/>
          <w:sz w:val="24"/>
          <w:szCs w:val="24"/>
        </w:rPr>
        <w:t>serangium</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montazerii</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fursch</w:t>
      </w:r>
      <w:proofErr w:type="spellEnd"/>
      <w:r w:rsidRPr="004F6D8D">
        <w:rPr>
          <w:rFonts w:ascii="Times New Roman" w:hAnsi="Times New Roman" w:cs="Times New Roman"/>
          <w:sz w:val="24"/>
          <w:szCs w:val="24"/>
        </w:rPr>
        <w:t xml:space="preserve"> (coleoptera: Coccinellidae) to different densities of </w:t>
      </w:r>
      <w:proofErr w:type="spellStart"/>
      <w:r w:rsidRPr="004F6D8D">
        <w:rPr>
          <w:rFonts w:ascii="Times New Roman" w:hAnsi="Times New Roman" w:cs="Times New Roman"/>
          <w:sz w:val="24"/>
          <w:szCs w:val="24"/>
        </w:rPr>
        <w:t>dialeurodes</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citri</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ashmead</w:t>
      </w:r>
      <w:proofErr w:type="spellEnd"/>
      <w:r w:rsidRPr="004F6D8D">
        <w:rPr>
          <w:rFonts w:ascii="Times New Roman" w:hAnsi="Times New Roman" w:cs="Times New Roman"/>
          <w:sz w:val="24"/>
          <w:szCs w:val="24"/>
        </w:rPr>
        <w:t>) (</w:t>
      </w:r>
      <w:proofErr w:type="spellStart"/>
      <w:r w:rsidRPr="004F6D8D">
        <w:rPr>
          <w:rFonts w:ascii="Times New Roman" w:hAnsi="Times New Roman" w:cs="Times New Roman"/>
          <w:sz w:val="24"/>
          <w:szCs w:val="24"/>
        </w:rPr>
        <w:t>hemiptera</w:t>
      </w:r>
      <w:proofErr w:type="spellEnd"/>
      <w:r w:rsidRPr="004F6D8D">
        <w:rPr>
          <w:rFonts w:ascii="Times New Roman" w:hAnsi="Times New Roman" w:cs="Times New Roman"/>
          <w:sz w:val="24"/>
          <w:szCs w:val="24"/>
        </w:rPr>
        <w:t xml:space="preserve">: Aleyrodidae) under laboratory conditions. Journal of the Entomological Research Society 14:1-7. </w:t>
      </w:r>
    </w:p>
    <w:p w14:paraId="4A62A3B1" w14:textId="77777777" w:rsidR="004F6D8D" w:rsidRPr="008A4E2B" w:rsidRDefault="004F6D8D" w:rsidP="004F6D8D">
      <w:pPr>
        <w:autoSpaceDE w:val="0"/>
        <w:autoSpaceDN w:val="0"/>
        <w:adjustRightInd w:val="0"/>
        <w:spacing w:after="0" w:line="240" w:lineRule="auto"/>
        <w:rPr>
          <w:rFonts w:ascii="Times New Roman" w:hAnsi="Times New Roman" w:cs="Times New Roman"/>
          <w:sz w:val="24"/>
          <w:szCs w:val="24"/>
        </w:rPr>
      </w:pPr>
    </w:p>
    <w:p w14:paraId="45808164" w14:textId="339731EA" w:rsidR="004F6D8D" w:rsidRPr="004F6D8D" w:rsidRDefault="004F6D8D" w:rsidP="004F6D8D">
      <w:pPr>
        <w:autoSpaceDE w:val="0"/>
        <w:autoSpaceDN w:val="0"/>
        <w:adjustRightInd w:val="0"/>
        <w:spacing w:after="0" w:line="240" w:lineRule="auto"/>
        <w:rPr>
          <w:rFonts w:ascii="Times New Roman" w:hAnsi="Times New Roman" w:cs="Times New Roman"/>
          <w:sz w:val="24"/>
          <w:szCs w:val="24"/>
        </w:rPr>
      </w:pPr>
      <w:r w:rsidRPr="004F6D8D">
        <w:rPr>
          <w:rFonts w:ascii="Times New Roman" w:hAnsi="Times New Roman" w:cs="Times New Roman"/>
          <w:sz w:val="24"/>
          <w:szCs w:val="24"/>
        </w:rPr>
        <w:t xml:space="preserve">Frewin, A. J., Y. E. </w:t>
      </w:r>
      <w:proofErr w:type="spellStart"/>
      <w:r w:rsidRPr="004F6D8D">
        <w:rPr>
          <w:rFonts w:ascii="Times New Roman" w:hAnsi="Times New Roman" w:cs="Times New Roman"/>
          <w:sz w:val="24"/>
          <w:szCs w:val="24"/>
        </w:rPr>
        <w:t>Xue</w:t>
      </w:r>
      <w:proofErr w:type="spellEnd"/>
      <w:r w:rsidRPr="004F6D8D">
        <w:rPr>
          <w:rFonts w:ascii="Times New Roman" w:hAnsi="Times New Roman" w:cs="Times New Roman"/>
          <w:sz w:val="24"/>
          <w:szCs w:val="24"/>
        </w:rPr>
        <w:t xml:space="preserve">, J. A. </w:t>
      </w:r>
      <w:proofErr w:type="spellStart"/>
      <w:r w:rsidRPr="004F6D8D">
        <w:rPr>
          <w:rFonts w:ascii="Times New Roman" w:hAnsi="Times New Roman" w:cs="Times New Roman"/>
          <w:sz w:val="24"/>
          <w:szCs w:val="24"/>
        </w:rPr>
        <w:t>Welsman</w:t>
      </w:r>
      <w:proofErr w:type="spellEnd"/>
      <w:r w:rsidRPr="004F6D8D">
        <w:rPr>
          <w:rFonts w:ascii="Times New Roman" w:hAnsi="Times New Roman" w:cs="Times New Roman"/>
          <w:sz w:val="24"/>
          <w:szCs w:val="24"/>
        </w:rPr>
        <w:t xml:space="preserve">, A. B. Broadbent, A. W. </w:t>
      </w:r>
      <w:proofErr w:type="spellStart"/>
      <w:r w:rsidRPr="004F6D8D">
        <w:rPr>
          <w:rFonts w:ascii="Times New Roman" w:hAnsi="Times New Roman" w:cs="Times New Roman"/>
          <w:sz w:val="24"/>
          <w:szCs w:val="24"/>
        </w:rPr>
        <w:t>Schaafsma</w:t>
      </w:r>
      <w:proofErr w:type="spellEnd"/>
      <w:r w:rsidRPr="004F6D8D">
        <w:rPr>
          <w:rFonts w:ascii="Times New Roman" w:hAnsi="Times New Roman" w:cs="Times New Roman"/>
          <w:sz w:val="24"/>
          <w:szCs w:val="24"/>
        </w:rPr>
        <w:t xml:space="preserve">, and R. H. Hallett. 2010. Development and parasitism by </w:t>
      </w:r>
      <w:proofErr w:type="spellStart"/>
      <w:r w:rsidRPr="004F6D8D">
        <w:rPr>
          <w:rFonts w:ascii="Times New Roman" w:hAnsi="Times New Roman" w:cs="Times New Roman"/>
          <w:sz w:val="24"/>
          <w:szCs w:val="24"/>
        </w:rPr>
        <w:t>aphelinus</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certus</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hymenoptera</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Aphelinidae</w:t>
      </w:r>
      <w:proofErr w:type="spellEnd"/>
      <w:r w:rsidRPr="004F6D8D">
        <w:rPr>
          <w:rFonts w:ascii="Times New Roman" w:hAnsi="Times New Roman" w:cs="Times New Roman"/>
          <w:sz w:val="24"/>
          <w:szCs w:val="24"/>
        </w:rPr>
        <w:t xml:space="preserve">), a parasitoid of aphis </w:t>
      </w:r>
      <w:proofErr w:type="spellStart"/>
      <w:r w:rsidRPr="004F6D8D">
        <w:rPr>
          <w:rFonts w:ascii="Times New Roman" w:hAnsi="Times New Roman" w:cs="Times New Roman"/>
          <w:sz w:val="24"/>
          <w:szCs w:val="24"/>
        </w:rPr>
        <w:t>glycines</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hemiptera</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Aphididae</w:t>
      </w:r>
      <w:proofErr w:type="spellEnd"/>
      <w:r w:rsidRPr="004F6D8D">
        <w:rPr>
          <w:rFonts w:ascii="Times New Roman" w:hAnsi="Times New Roman" w:cs="Times New Roman"/>
          <w:sz w:val="24"/>
          <w:szCs w:val="24"/>
        </w:rPr>
        <w:t xml:space="preserve">). Environmental Entomology 39:1570-1578. </w:t>
      </w:r>
    </w:p>
    <w:p w14:paraId="2A6E4EF7" w14:textId="77777777" w:rsidR="004F6D8D" w:rsidRPr="008A4E2B" w:rsidRDefault="004F6D8D" w:rsidP="004F6D8D">
      <w:pPr>
        <w:autoSpaceDE w:val="0"/>
        <w:autoSpaceDN w:val="0"/>
        <w:adjustRightInd w:val="0"/>
        <w:spacing w:after="0" w:line="240" w:lineRule="auto"/>
        <w:rPr>
          <w:rFonts w:ascii="Times New Roman" w:hAnsi="Times New Roman" w:cs="Times New Roman"/>
          <w:sz w:val="24"/>
          <w:szCs w:val="24"/>
        </w:rPr>
      </w:pPr>
    </w:p>
    <w:p w14:paraId="6DF0BD81" w14:textId="452EAB4C" w:rsidR="004F6D8D" w:rsidRPr="004F6D8D" w:rsidRDefault="004F6D8D" w:rsidP="004F6D8D">
      <w:pPr>
        <w:autoSpaceDE w:val="0"/>
        <w:autoSpaceDN w:val="0"/>
        <w:adjustRightInd w:val="0"/>
        <w:spacing w:after="0" w:line="240" w:lineRule="auto"/>
        <w:rPr>
          <w:rFonts w:ascii="Times New Roman" w:hAnsi="Times New Roman" w:cs="Times New Roman"/>
          <w:sz w:val="24"/>
          <w:szCs w:val="24"/>
        </w:rPr>
      </w:pPr>
      <w:r w:rsidRPr="004F6D8D">
        <w:rPr>
          <w:rFonts w:ascii="Times New Roman" w:hAnsi="Times New Roman" w:cs="Times New Roman"/>
          <w:sz w:val="24"/>
          <w:szCs w:val="24"/>
        </w:rPr>
        <w:t>Gustafsson, P., E. Bergman, and L. A. Greenberg. 2010. Functional response and size-dependent foraging on aquatic and terrestrial prey by brown trout (</w:t>
      </w:r>
      <w:proofErr w:type="spellStart"/>
      <w:r w:rsidRPr="004F6D8D">
        <w:rPr>
          <w:rFonts w:ascii="Times New Roman" w:hAnsi="Times New Roman" w:cs="Times New Roman"/>
          <w:sz w:val="24"/>
          <w:szCs w:val="24"/>
        </w:rPr>
        <w:t>salmo</w:t>
      </w:r>
      <w:proofErr w:type="spellEnd"/>
      <w:r w:rsidRPr="004F6D8D">
        <w:rPr>
          <w:rFonts w:ascii="Times New Roman" w:hAnsi="Times New Roman" w:cs="Times New Roman"/>
          <w:sz w:val="24"/>
          <w:szCs w:val="24"/>
        </w:rPr>
        <w:t xml:space="preserve"> trutta l.). Ecology of Freshwater Fish 19:170-177. </w:t>
      </w:r>
    </w:p>
    <w:p w14:paraId="500695D9" w14:textId="77777777" w:rsidR="004F6D8D" w:rsidRPr="008A4E2B" w:rsidRDefault="004F6D8D" w:rsidP="004F6D8D">
      <w:pPr>
        <w:autoSpaceDE w:val="0"/>
        <w:autoSpaceDN w:val="0"/>
        <w:adjustRightInd w:val="0"/>
        <w:spacing w:after="0" w:line="240" w:lineRule="auto"/>
        <w:rPr>
          <w:rFonts w:ascii="Times New Roman" w:hAnsi="Times New Roman" w:cs="Times New Roman"/>
          <w:sz w:val="24"/>
          <w:szCs w:val="24"/>
        </w:rPr>
      </w:pPr>
    </w:p>
    <w:p w14:paraId="47A2F872" w14:textId="64D810BA" w:rsidR="004F6D8D" w:rsidRPr="004F6D8D" w:rsidRDefault="004F6D8D" w:rsidP="004F6D8D">
      <w:pPr>
        <w:autoSpaceDE w:val="0"/>
        <w:autoSpaceDN w:val="0"/>
        <w:adjustRightInd w:val="0"/>
        <w:spacing w:after="0" w:line="240" w:lineRule="auto"/>
        <w:rPr>
          <w:rFonts w:ascii="Times New Roman" w:hAnsi="Times New Roman" w:cs="Times New Roman"/>
          <w:sz w:val="24"/>
          <w:szCs w:val="24"/>
        </w:rPr>
      </w:pPr>
      <w:r w:rsidRPr="004F6D8D">
        <w:rPr>
          <w:rFonts w:ascii="Times New Roman" w:hAnsi="Times New Roman" w:cs="Times New Roman"/>
          <w:sz w:val="24"/>
          <w:szCs w:val="24"/>
        </w:rPr>
        <w:t xml:space="preserve">Harborne, A. R. 2012. Seasonal variation in the functional response of a coral-reef piscivore alters the inverse density-dependent mortality of its prey. Coral Reefs 31:247-251. - 186 - </w:t>
      </w:r>
    </w:p>
    <w:p w14:paraId="52220D8C" w14:textId="77777777" w:rsidR="004F6D8D" w:rsidRPr="004F6D8D" w:rsidRDefault="004F6D8D" w:rsidP="004F6D8D">
      <w:pPr>
        <w:autoSpaceDE w:val="0"/>
        <w:autoSpaceDN w:val="0"/>
        <w:adjustRightInd w:val="0"/>
        <w:spacing w:after="0" w:line="240" w:lineRule="auto"/>
        <w:rPr>
          <w:rFonts w:ascii="Times New Roman" w:hAnsi="Times New Roman" w:cs="Times New Roman"/>
          <w:sz w:val="24"/>
          <w:szCs w:val="24"/>
        </w:rPr>
      </w:pPr>
    </w:p>
    <w:p w14:paraId="7F6E8F6B" w14:textId="77777777" w:rsidR="004F6D8D" w:rsidRPr="004F6D8D" w:rsidRDefault="004F6D8D" w:rsidP="004F6D8D">
      <w:pPr>
        <w:pageBreakBefore/>
        <w:autoSpaceDE w:val="0"/>
        <w:autoSpaceDN w:val="0"/>
        <w:adjustRightInd w:val="0"/>
        <w:spacing w:after="0" w:line="240" w:lineRule="auto"/>
        <w:rPr>
          <w:rFonts w:ascii="Times New Roman" w:hAnsi="Times New Roman" w:cs="Times New Roman"/>
          <w:sz w:val="24"/>
          <w:szCs w:val="24"/>
        </w:rPr>
      </w:pPr>
      <w:proofErr w:type="spellStart"/>
      <w:r w:rsidRPr="004F6D8D">
        <w:rPr>
          <w:rFonts w:ascii="Times New Roman" w:hAnsi="Times New Roman" w:cs="Times New Roman"/>
          <w:sz w:val="24"/>
          <w:szCs w:val="24"/>
        </w:rPr>
        <w:lastRenderedPageBreak/>
        <w:t>Hassanpour</w:t>
      </w:r>
      <w:proofErr w:type="spellEnd"/>
      <w:r w:rsidRPr="004F6D8D">
        <w:rPr>
          <w:rFonts w:ascii="Times New Roman" w:hAnsi="Times New Roman" w:cs="Times New Roman"/>
          <w:sz w:val="24"/>
          <w:szCs w:val="24"/>
        </w:rPr>
        <w:t xml:space="preserve">, M., J. </w:t>
      </w:r>
      <w:proofErr w:type="spellStart"/>
      <w:r w:rsidRPr="004F6D8D">
        <w:rPr>
          <w:rFonts w:ascii="Times New Roman" w:hAnsi="Times New Roman" w:cs="Times New Roman"/>
          <w:sz w:val="24"/>
          <w:szCs w:val="24"/>
        </w:rPr>
        <w:t>Mohaghegh</w:t>
      </w:r>
      <w:proofErr w:type="spellEnd"/>
      <w:r w:rsidRPr="004F6D8D">
        <w:rPr>
          <w:rFonts w:ascii="Times New Roman" w:hAnsi="Times New Roman" w:cs="Times New Roman"/>
          <w:sz w:val="24"/>
          <w:szCs w:val="24"/>
        </w:rPr>
        <w:t xml:space="preserve">, S. </w:t>
      </w:r>
      <w:proofErr w:type="spellStart"/>
      <w:r w:rsidRPr="004F6D8D">
        <w:rPr>
          <w:rFonts w:ascii="Times New Roman" w:hAnsi="Times New Roman" w:cs="Times New Roman"/>
          <w:sz w:val="24"/>
          <w:szCs w:val="24"/>
        </w:rPr>
        <w:t>Iranipour</w:t>
      </w:r>
      <w:proofErr w:type="spellEnd"/>
      <w:r w:rsidRPr="004F6D8D">
        <w:rPr>
          <w:rFonts w:ascii="Times New Roman" w:hAnsi="Times New Roman" w:cs="Times New Roman"/>
          <w:sz w:val="24"/>
          <w:szCs w:val="24"/>
        </w:rPr>
        <w:t>, G. Nouri-</w:t>
      </w:r>
      <w:proofErr w:type="spellStart"/>
      <w:r w:rsidRPr="004F6D8D">
        <w:rPr>
          <w:rFonts w:ascii="Times New Roman" w:hAnsi="Times New Roman" w:cs="Times New Roman"/>
          <w:sz w:val="24"/>
          <w:szCs w:val="24"/>
        </w:rPr>
        <w:t>Ganbalani</w:t>
      </w:r>
      <w:proofErr w:type="spellEnd"/>
      <w:r w:rsidRPr="004F6D8D">
        <w:rPr>
          <w:rFonts w:ascii="Times New Roman" w:hAnsi="Times New Roman" w:cs="Times New Roman"/>
          <w:sz w:val="24"/>
          <w:szCs w:val="24"/>
        </w:rPr>
        <w:t xml:space="preserve">, and A. </w:t>
      </w:r>
      <w:proofErr w:type="spellStart"/>
      <w:r w:rsidRPr="004F6D8D">
        <w:rPr>
          <w:rFonts w:ascii="Times New Roman" w:hAnsi="Times New Roman" w:cs="Times New Roman"/>
          <w:sz w:val="24"/>
          <w:szCs w:val="24"/>
        </w:rPr>
        <w:t>Enkegaard</w:t>
      </w:r>
      <w:proofErr w:type="spellEnd"/>
      <w:r w:rsidRPr="004F6D8D">
        <w:rPr>
          <w:rFonts w:ascii="Times New Roman" w:hAnsi="Times New Roman" w:cs="Times New Roman"/>
          <w:sz w:val="24"/>
          <w:szCs w:val="24"/>
        </w:rPr>
        <w:t xml:space="preserve">. 2011. Functional response of </w:t>
      </w:r>
      <w:proofErr w:type="spellStart"/>
      <w:r w:rsidRPr="004F6D8D">
        <w:rPr>
          <w:rFonts w:ascii="Times New Roman" w:hAnsi="Times New Roman" w:cs="Times New Roman"/>
          <w:sz w:val="24"/>
          <w:szCs w:val="24"/>
        </w:rPr>
        <w:t>chrysoperla</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carnea</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neuroptera</w:t>
      </w:r>
      <w:proofErr w:type="spellEnd"/>
      <w:r w:rsidRPr="004F6D8D">
        <w:rPr>
          <w:rFonts w:ascii="Times New Roman" w:hAnsi="Times New Roman" w:cs="Times New Roman"/>
          <w:sz w:val="24"/>
          <w:szCs w:val="24"/>
        </w:rPr>
        <w:t xml:space="preserve">: Chrysopidae) to </w:t>
      </w:r>
      <w:proofErr w:type="spellStart"/>
      <w:r w:rsidRPr="004F6D8D">
        <w:rPr>
          <w:rFonts w:ascii="Times New Roman" w:hAnsi="Times New Roman" w:cs="Times New Roman"/>
          <w:sz w:val="24"/>
          <w:szCs w:val="24"/>
        </w:rPr>
        <w:t>helicoverpa</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armigera</w:t>
      </w:r>
      <w:proofErr w:type="spellEnd"/>
      <w:r w:rsidRPr="004F6D8D">
        <w:rPr>
          <w:rFonts w:ascii="Times New Roman" w:hAnsi="Times New Roman" w:cs="Times New Roman"/>
          <w:sz w:val="24"/>
          <w:szCs w:val="24"/>
        </w:rPr>
        <w:t xml:space="preserve"> (lepidoptera: </w:t>
      </w:r>
      <w:proofErr w:type="spellStart"/>
      <w:r w:rsidRPr="004F6D8D">
        <w:rPr>
          <w:rFonts w:ascii="Times New Roman" w:hAnsi="Times New Roman" w:cs="Times New Roman"/>
          <w:sz w:val="24"/>
          <w:szCs w:val="24"/>
        </w:rPr>
        <w:t>Noctuidae</w:t>
      </w:r>
      <w:proofErr w:type="spellEnd"/>
      <w:r w:rsidRPr="004F6D8D">
        <w:rPr>
          <w:rFonts w:ascii="Times New Roman" w:hAnsi="Times New Roman" w:cs="Times New Roman"/>
          <w:sz w:val="24"/>
          <w:szCs w:val="24"/>
        </w:rPr>
        <w:t xml:space="preserve">): Effect of prey and predator stages. Insect Science 18:217-224. </w:t>
      </w:r>
    </w:p>
    <w:p w14:paraId="12689F2B" w14:textId="77777777" w:rsidR="004F6D8D" w:rsidRPr="008A4E2B" w:rsidRDefault="004F6D8D" w:rsidP="004F6D8D">
      <w:pPr>
        <w:autoSpaceDE w:val="0"/>
        <w:autoSpaceDN w:val="0"/>
        <w:adjustRightInd w:val="0"/>
        <w:spacing w:after="0" w:line="240" w:lineRule="auto"/>
        <w:rPr>
          <w:rFonts w:ascii="Times New Roman" w:hAnsi="Times New Roman" w:cs="Times New Roman"/>
          <w:sz w:val="24"/>
          <w:szCs w:val="24"/>
        </w:rPr>
      </w:pPr>
    </w:p>
    <w:p w14:paraId="4F80FAB9" w14:textId="27AF7D5A" w:rsidR="004F6D8D" w:rsidRPr="004F6D8D" w:rsidRDefault="004F6D8D" w:rsidP="004F6D8D">
      <w:pPr>
        <w:autoSpaceDE w:val="0"/>
        <w:autoSpaceDN w:val="0"/>
        <w:adjustRightInd w:val="0"/>
        <w:spacing w:after="0" w:line="240" w:lineRule="auto"/>
        <w:rPr>
          <w:rFonts w:ascii="Times New Roman" w:hAnsi="Times New Roman" w:cs="Times New Roman"/>
          <w:sz w:val="24"/>
          <w:szCs w:val="24"/>
        </w:rPr>
      </w:pPr>
      <w:proofErr w:type="spellStart"/>
      <w:r w:rsidRPr="004F6D8D">
        <w:rPr>
          <w:rFonts w:ascii="Times New Roman" w:hAnsi="Times New Roman" w:cs="Times New Roman"/>
          <w:sz w:val="24"/>
          <w:szCs w:val="24"/>
        </w:rPr>
        <w:t>Hossie</w:t>
      </w:r>
      <w:proofErr w:type="spellEnd"/>
      <w:r w:rsidRPr="004F6D8D">
        <w:rPr>
          <w:rFonts w:ascii="Times New Roman" w:hAnsi="Times New Roman" w:cs="Times New Roman"/>
          <w:sz w:val="24"/>
          <w:szCs w:val="24"/>
        </w:rPr>
        <w:t xml:space="preserve">, T. J., and D. L. Murray. 2010. You can't run but you can hide: Refuge use in frog tadpoles elicits density-dependent predation by dragonfly larvae. </w:t>
      </w:r>
      <w:proofErr w:type="spellStart"/>
      <w:r w:rsidRPr="004F6D8D">
        <w:rPr>
          <w:rFonts w:ascii="Times New Roman" w:hAnsi="Times New Roman" w:cs="Times New Roman"/>
          <w:sz w:val="24"/>
          <w:szCs w:val="24"/>
        </w:rPr>
        <w:t>Oecologia</w:t>
      </w:r>
      <w:proofErr w:type="spellEnd"/>
      <w:r w:rsidRPr="004F6D8D">
        <w:rPr>
          <w:rFonts w:ascii="Times New Roman" w:hAnsi="Times New Roman" w:cs="Times New Roman"/>
          <w:sz w:val="24"/>
          <w:szCs w:val="24"/>
        </w:rPr>
        <w:t xml:space="preserve"> 163:395-404. </w:t>
      </w:r>
    </w:p>
    <w:p w14:paraId="221F78FB" w14:textId="77777777" w:rsidR="004F6D8D" w:rsidRPr="004F6D8D" w:rsidRDefault="004F6D8D" w:rsidP="004F6D8D">
      <w:pPr>
        <w:autoSpaceDE w:val="0"/>
        <w:autoSpaceDN w:val="0"/>
        <w:adjustRightInd w:val="0"/>
        <w:spacing w:after="0" w:line="240" w:lineRule="auto"/>
        <w:rPr>
          <w:rFonts w:ascii="Times New Roman" w:hAnsi="Times New Roman" w:cs="Times New Roman"/>
          <w:sz w:val="24"/>
          <w:szCs w:val="24"/>
        </w:rPr>
      </w:pPr>
      <w:r w:rsidRPr="004F6D8D">
        <w:rPr>
          <w:rFonts w:ascii="Times New Roman" w:hAnsi="Times New Roman" w:cs="Times New Roman"/>
          <w:sz w:val="24"/>
          <w:szCs w:val="24"/>
        </w:rPr>
        <w:t xml:space="preserve">Hunt, R. J., and M. C. Swift. 2010. Predation by larval damselflies on </w:t>
      </w:r>
      <w:proofErr w:type="spellStart"/>
      <w:r w:rsidRPr="004F6D8D">
        <w:rPr>
          <w:rFonts w:ascii="Times New Roman" w:hAnsi="Times New Roman" w:cs="Times New Roman"/>
          <w:sz w:val="24"/>
          <w:szCs w:val="24"/>
        </w:rPr>
        <w:t>cladocerans</w:t>
      </w:r>
      <w:proofErr w:type="spellEnd"/>
      <w:r w:rsidRPr="004F6D8D">
        <w:rPr>
          <w:rFonts w:ascii="Times New Roman" w:hAnsi="Times New Roman" w:cs="Times New Roman"/>
          <w:sz w:val="24"/>
          <w:szCs w:val="24"/>
        </w:rPr>
        <w:t xml:space="preserve">. Journal of Freshwater Ecology 25:345-351. </w:t>
      </w:r>
    </w:p>
    <w:p w14:paraId="1CDF63AD" w14:textId="77777777" w:rsidR="004F6D8D" w:rsidRPr="008A4E2B" w:rsidRDefault="004F6D8D" w:rsidP="004F6D8D">
      <w:pPr>
        <w:autoSpaceDE w:val="0"/>
        <w:autoSpaceDN w:val="0"/>
        <w:adjustRightInd w:val="0"/>
        <w:spacing w:after="0" w:line="240" w:lineRule="auto"/>
        <w:rPr>
          <w:rFonts w:ascii="Times New Roman" w:hAnsi="Times New Roman" w:cs="Times New Roman"/>
          <w:sz w:val="24"/>
          <w:szCs w:val="24"/>
        </w:rPr>
      </w:pPr>
    </w:p>
    <w:p w14:paraId="2C70ECA2" w14:textId="52AEF44F" w:rsidR="004F6D8D" w:rsidRPr="004F6D8D" w:rsidRDefault="004F6D8D" w:rsidP="004F6D8D">
      <w:pPr>
        <w:autoSpaceDE w:val="0"/>
        <w:autoSpaceDN w:val="0"/>
        <w:adjustRightInd w:val="0"/>
        <w:spacing w:after="0" w:line="240" w:lineRule="auto"/>
        <w:rPr>
          <w:rFonts w:ascii="Times New Roman" w:hAnsi="Times New Roman" w:cs="Times New Roman"/>
          <w:sz w:val="24"/>
          <w:szCs w:val="24"/>
        </w:rPr>
      </w:pPr>
      <w:proofErr w:type="spellStart"/>
      <w:r w:rsidRPr="004F6D8D">
        <w:rPr>
          <w:rFonts w:ascii="Times New Roman" w:hAnsi="Times New Roman" w:cs="Times New Roman"/>
          <w:sz w:val="24"/>
          <w:szCs w:val="24"/>
        </w:rPr>
        <w:t>Isari</w:t>
      </w:r>
      <w:proofErr w:type="spellEnd"/>
      <w:r w:rsidRPr="004F6D8D">
        <w:rPr>
          <w:rFonts w:ascii="Times New Roman" w:hAnsi="Times New Roman" w:cs="Times New Roman"/>
          <w:sz w:val="24"/>
          <w:szCs w:val="24"/>
        </w:rPr>
        <w:t xml:space="preserve">, S., and E. </w:t>
      </w:r>
      <w:proofErr w:type="spellStart"/>
      <w:r w:rsidRPr="004F6D8D">
        <w:rPr>
          <w:rFonts w:ascii="Times New Roman" w:hAnsi="Times New Roman" w:cs="Times New Roman"/>
          <w:sz w:val="24"/>
          <w:szCs w:val="24"/>
        </w:rPr>
        <w:t>Saiz</w:t>
      </w:r>
      <w:proofErr w:type="spellEnd"/>
      <w:r w:rsidRPr="004F6D8D">
        <w:rPr>
          <w:rFonts w:ascii="Times New Roman" w:hAnsi="Times New Roman" w:cs="Times New Roman"/>
          <w:sz w:val="24"/>
          <w:szCs w:val="24"/>
        </w:rPr>
        <w:t xml:space="preserve">. 2011. Feeding performance of the copepod </w:t>
      </w:r>
      <w:proofErr w:type="spellStart"/>
      <w:r w:rsidRPr="004F6D8D">
        <w:rPr>
          <w:rFonts w:ascii="Times New Roman" w:hAnsi="Times New Roman" w:cs="Times New Roman"/>
          <w:sz w:val="24"/>
          <w:szCs w:val="24"/>
        </w:rPr>
        <w:t>clausocalanus</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lividus</w:t>
      </w:r>
      <w:proofErr w:type="spellEnd"/>
      <w:r w:rsidRPr="004F6D8D">
        <w:rPr>
          <w:rFonts w:ascii="Times New Roman" w:hAnsi="Times New Roman" w:cs="Times New Roman"/>
          <w:sz w:val="24"/>
          <w:szCs w:val="24"/>
        </w:rPr>
        <w:t xml:space="preserve"> (frost and </w:t>
      </w:r>
      <w:proofErr w:type="spellStart"/>
      <w:r w:rsidRPr="004F6D8D">
        <w:rPr>
          <w:rFonts w:ascii="Times New Roman" w:hAnsi="Times New Roman" w:cs="Times New Roman"/>
          <w:sz w:val="24"/>
          <w:szCs w:val="24"/>
        </w:rPr>
        <w:t>fleminger</w:t>
      </w:r>
      <w:proofErr w:type="spellEnd"/>
      <w:r w:rsidRPr="004F6D8D">
        <w:rPr>
          <w:rFonts w:ascii="Times New Roman" w:hAnsi="Times New Roman" w:cs="Times New Roman"/>
          <w:sz w:val="24"/>
          <w:szCs w:val="24"/>
        </w:rPr>
        <w:t xml:space="preserve">, 1968). Journal of Plankton Research 33:715-728. </w:t>
      </w:r>
    </w:p>
    <w:p w14:paraId="2B1D5D24" w14:textId="77777777" w:rsidR="004F6D8D" w:rsidRPr="008A4E2B" w:rsidRDefault="004F6D8D" w:rsidP="004F6D8D">
      <w:pPr>
        <w:autoSpaceDE w:val="0"/>
        <w:autoSpaceDN w:val="0"/>
        <w:adjustRightInd w:val="0"/>
        <w:spacing w:after="0" w:line="240" w:lineRule="auto"/>
        <w:rPr>
          <w:rFonts w:ascii="Times New Roman" w:hAnsi="Times New Roman" w:cs="Times New Roman"/>
          <w:sz w:val="24"/>
          <w:szCs w:val="24"/>
        </w:rPr>
      </w:pPr>
    </w:p>
    <w:p w14:paraId="0332C637" w14:textId="40FFA9AE" w:rsidR="004F6D8D" w:rsidRPr="004F6D8D" w:rsidRDefault="004F6D8D" w:rsidP="004F6D8D">
      <w:pPr>
        <w:autoSpaceDE w:val="0"/>
        <w:autoSpaceDN w:val="0"/>
        <w:adjustRightInd w:val="0"/>
        <w:spacing w:after="0" w:line="240" w:lineRule="auto"/>
        <w:rPr>
          <w:rFonts w:ascii="Times New Roman" w:hAnsi="Times New Roman" w:cs="Times New Roman"/>
          <w:sz w:val="24"/>
          <w:szCs w:val="24"/>
        </w:rPr>
      </w:pPr>
      <w:proofErr w:type="spellStart"/>
      <w:r w:rsidRPr="004F6D8D">
        <w:rPr>
          <w:rFonts w:ascii="Times New Roman" w:hAnsi="Times New Roman" w:cs="Times New Roman"/>
          <w:sz w:val="24"/>
          <w:szCs w:val="24"/>
        </w:rPr>
        <w:t>Jalali</w:t>
      </w:r>
      <w:proofErr w:type="spellEnd"/>
      <w:r w:rsidRPr="004F6D8D">
        <w:rPr>
          <w:rFonts w:ascii="Times New Roman" w:hAnsi="Times New Roman" w:cs="Times New Roman"/>
          <w:sz w:val="24"/>
          <w:szCs w:val="24"/>
        </w:rPr>
        <w:t xml:space="preserve">, M. A., L. </w:t>
      </w:r>
      <w:proofErr w:type="spellStart"/>
      <w:r w:rsidRPr="004F6D8D">
        <w:rPr>
          <w:rFonts w:ascii="Times New Roman" w:hAnsi="Times New Roman" w:cs="Times New Roman"/>
          <w:sz w:val="24"/>
          <w:szCs w:val="24"/>
        </w:rPr>
        <w:t>Tirry</w:t>
      </w:r>
      <w:proofErr w:type="spellEnd"/>
      <w:r w:rsidRPr="004F6D8D">
        <w:rPr>
          <w:rFonts w:ascii="Times New Roman" w:hAnsi="Times New Roman" w:cs="Times New Roman"/>
          <w:sz w:val="24"/>
          <w:szCs w:val="24"/>
        </w:rPr>
        <w:t xml:space="preserve">, and P. De </w:t>
      </w:r>
      <w:proofErr w:type="spellStart"/>
      <w:r w:rsidRPr="004F6D8D">
        <w:rPr>
          <w:rFonts w:ascii="Times New Roman" w:hAnsi="Times New Roman" w:cs="Times New Roman"/>
          <w:sz w:val="24"/>
          <w:szCs w:val="24"/>
        </w:rPr>
        <w:t>Clercq</w:t>
      </w:r>
      <w:proofErr w:type="spellEnd"/>
      <w:r w:rsidRPr="004F6D8D">
        <w:rPr>
          <w:rFonts w:ascii="Times New Roman" w:hAnsi="Times New Roman" w:cs="Times New Roman"/>
          <w:sz w:val="24"/>
          <w:szCs w:val="24"/>
        </w:rPr>
        <w:t xml:space="preserve">. 2010. Effect of temperature on the functional response of </w:t>
      </w:r>
      <w:proofErr w:type="spellStart"/>
      <w:r w:rsidRPr="004F6D8D">
        <w:rPr>
          <w:rFonts w:ascii="Times New Roman" w:hAnsi="Times New Roman" w:cs="Times New Roman"/>
          <w:sz w:val="24"/>
          <w:szCs w:val="24"/>
        </w:rPr>
        <w:t>adalia</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bipunctata</w:t>
      </w:r>
      <w:proofErr w:type="spellEnd"/>
      <w:r w:rsidRPr="004F6D8D">
        <w:rPr>
          <w:rFonts w:ascii="Times New Roman" w:hAnsi="Times New Roman" w:cs="Times New Roman"/>
          <w:sz w:val="24"/>
          <w:szCs w:val="24"/>
        </w:rPr>
        <w:t xml:space="preserve"> to </w:t>
      </w:r>
      <w:proofErr w:type="spellStart"/>
      <w:r w:rsidRPr="004F6D8D">
        <w:rPr>
          <w:rFonts w:ascii="Times New Roman" w:hAnsi="Times New Roman" w:cs="Times New Roman"/>
          <w:sz w:val="24"/>
          <w:szCs w:val="24"/>
        </w:rPr>
        <w:t>myzus</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persicae</w:t>
      </w:r>
      <w:proofErr w:type="spellEnd"/>
      <w:r w:rsidRPr="004F6D8D">
        <w:rPr>
          <w:rFonts w:ascii="Times New Roman" w:hAnsi="Times New Roman" w:cs="Times New Roman"/>
          <w:sz w:val="24"/>
          <w:szCs w:val="24"/>
        </w:rPr>
        <w:t xml:space="preserve">. Biocontrol 55:261-269. </w:t>
      </w:r>
    </w:p>
    <w:p w14:paraId="0ED5C9E7" w14:textId="77777777" w:rsidR="004F6D8D" w:rsidRPr="008A4E2B" w:rsidRDefault="004F6D8D" w:rsidP="004F6D8D">
      <w:pPr>
        <w:autoSpaceDE w:val="0"/>
        <w:autoSpaceDN w:val="0"/>
        <w:adjustRightInd w:val="0"/>
        <w:spacing w:after="0" w:line="240" w:lineRule="auto"/>
        <w:rPr>
          <w:rFonts w:ascii="Times New Roman" w:hAnsi="Times New Roman" w:cs="Times New Roman"/>
          <w:sz w:val="24"/>
          <w:szCs w:val="24"/>
        </w:rPr>
      </w:pPr>
    </w:p>
    <w:p w14:paraId="4DEAEAC5" w14:textId="208AFB42" w:rsidR="004F6D8D" w:rsidRPr="004F6D8D" w:rsidRDefault="004F6D8D" w:rsidP="004F6D8D">
      <w:pPr>
        <w:autoSpaceDE w:val="0"/>
        <w:autoSpaceDN w:val="0"/>
        <w:adjustRightInd w:val="0"/>
        <w:spacing w:after="0" w:line="240" w:lineRule="auto"/>
        <w:rPr>
          <w:rFonts w:ascii="Times New Roman" w:hAnsi="Times New Roman" w:cs="Times New Roman"/>
          <w:sz w:val="24"/>
          <w:szCs w:val="24"/>
        </w:rPr>
      </w:pPr>
      <w:proofErr w:type="spellStart"/>
      <w:r w:rsidRPr="004F6D8D">
        <w:rPr>
          <w:rFonts w:ascii="Times New Roman" w:hAnsi="Times New Roman" w:cs="Times New Roman"/>
          <w:sz w:val="24"/>
          <w:szCs w:val="24"/>
        </w:rPr>
        <w:t>Jamour</w:t>
      </w:r>
      <w:proofErr w:type="spellEnd"/>
      <w:r w:rsidRPr="004F6D8D">
        <w:rPr>
          <w:rFonts w:ascii="Times New Roman" w:hAnsi="Times New Roman" w:cs="Times New Roman"/>
          <w:sz w:val="24"/>
          <w:szCs w:val="24"/>
        </w:rPr>
        <w:t xml:space="preserve">, T. K., and P. </w:t>
      </w:r>
      <w:proofErr w:type="spellStart"/>
      <w:r w:rsidRPr="004F6D8D">
        <w:rPr>
          <w:rFonts w:ascii="Times New Roman" w:hAnsi="Times New Roman" w:cs="Times New Roman"/>
          <w:sz w:val="24"/>
          <w:szCs w:val="24"/>
        </w:rPr>
        <w:t>Shishehbor</w:t>
      </w:r>
      <w:proofErr w:type="spellEnd"/>
      <w:r w:rsidRPr="004F6D8D">
        <w:rPr>
          <w:rFonts w:ascii="Times New Roman" w:hAnsi="Times New Roman" w:cs="Times New Roman"/>
          <w:sz w:val="24"/>
          <w:szCs w:val="24"/>
        </w:rPr>
        <w:t xml:space="preserve">. 2012. Host plant effects on the functional response of </w:t>
      </w:r>
      <w:proofErr w:type="spellStart"/>
      <w:r w:rsidRPr="004F6D8D">
        <w:rPr>
          <w:rFonts w:ascii="Times New Roman" w:hAnsi="Times New Roman" w:cs="Times New Roman"/>
          <w:sz w:val="24"/>
          <w:szCs w:val="24"/>
        </w:rPr>
        <w:t>stethorus</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gilvifrons</w:t>
      </w:r>
      <w:proofErr w:type="spellEnd"/>
      <w:r w:rsidRPr="004F6D8D">
        <w:rPr>
          <w:rFonts w:ascii="Times New Roman" w:hAnsi="Times New Roman" w:cs="Times New Roman"/>
          <w:sz w:val="24"/>
          <w:szCs w:val="24"/>
        </w:rPr>
        <w:t xml:space="preserve"> to strawberry spider mites. Biocontrol Science and Technology 22:101-110. </w:t>
      </w:r>
    </w:p>
    <w:p w14:paraId="746408EB" w14:textId="77777777" w:rsidR="004F6D8D" w:rsidRPr="008A4E2B" w:rsidRDefault="004F6D8D" w:rsidP="004F6D8D">
      <w:pPr>
        <w:autoSpaceDE w:val="0"/>
        <w:autoSpaceDN w:val="0"/>
        <w:adjustRightInd w:val="0"/>
        <w:spacing w:after="0" w:line="240" w:lineRule="auto"/>
        <w:rPr>
          <w:rFonts w:ascii="Times New Roman" w:hAnsi="Times New Roman" w:cs="Times New Roman"/>
          <w:sz w:val="24"/>
          <w:szCs w:val="24"/>
        </w:rPr>
      </w:pPr>
    </w:p>
    <w:p w14:paraId="483D69A6" w14:textId="3AAF5BDD" w:rsidR="004F6D8D" w:rsidRPr="004F6D8D" w:rsidRDefault="004F6D8D" w:rsidP="004F6D8D">
      <w:pPr>
        <w:autoSpaceDE w:val="0"/>
        <w:autoSpaceDN w:val="0"/>
        <w:adjustRightInd w:val="0"/>
        <w:spacing w:after="0" w:line="240" w:lineRule="auto"/>
        <w:rPr>
          <w:rFonts w:ascii="Times New Roman" w:hAnsi="Times New Roman" w:cs="Times New Roman"/>
          <w:sz w:val="24"/>
          <w:szCs w:val="24"/>
        </w:rPr>
      </w:pPr>
      <w:proofErr w:type="spellStart"/>
      <w:r w:rsidRPr="004F6D8D">
        <w:rPr>
          <w:rFonts w:ascii="Times New Roman" w:hAnsi="Times New Roman" w:cs="Times New Roman"/>
          <w:sz w:val="24"/>
          <w:szCs w:val="24"/>
        </w:rPr>
        <w:t>Kasap</w:t>
      </w:r>
      <w:proofErr w:type="spellEnd"/>
      <w:r w:rsidRPr="004F6D8D">
        <w:rPr>
          <w:rFonts w:ascii="Times New Roman" w:hAnsi="Times New Roman" w:cs="Times New Roman"/>
          <w:sz w:val="24"/>
          <w:szCs w:val="24"/>
        </w:rPr>
        <w:t xml:space="preserve">, I., and R. </w:t>
      </w:r>
      <w:proofErr w:type="spellStart"/>
      <w:r w:rsidRPr="004F6D8D">
        <w:rPr>
          <w:rFonts w:ascii="Times New Roman" w:hAnsi="Times New Roman" w:cs="Times New Roman"/>
          <w:sz w:val="24"/>
          <w:szCs w:val="24"/>
        </w:rPr>
        <w:t>Atlihan</w:t>
      </w:r>
      <w:proofErr w:type="spellEnd"/>
      <w:r w:rsidRPr="004F6D8D">
        <w:rPr>
          <w:rFonts w:ascii="Times New Roman" w:hAnsi="Times New Roman" w:cs="Times New Roman"/>
          <w:sz w:val="24"/>
          <w:szCs w:val="24"/>
        </w:rPr>
        <w:t xml:space="preserve">. 2011. Consumption rate and functional response of the predaceous mite </w:t>
      </w:r>
      <w:proofErr w:type="spellStart"/>
      <w:r w:rsidRPr="004F6D8D">
        <w:rPr>
          <w:rFonts w:ascii="Times New Roman" w:hAnsi="Times New Roman" w:cs="Times New Roman"/>
          <w:sz w:val="24"/>
          <w:szCs w:val="24"/>
        </w:rPr>
        <w:t>kampimodromus</w:t>
      </w:r>
      <w:proofErr w:type="spellEnd"/>
      <w:r w:rsidRPr="004F6D8D">
        <w:rPr>
          <w:rFonts w:ascii="Times New Roman" w:hAnsi="Times New Roman" w:cs="Times New Roman"/>
          <w:sz w:val="24"/>
          <w:szCs w:val="24"/>
        </w:rPr>
        <w:t xml:space="preserve"> aberrans to two-spotted spider mite </w:t>
      </w:r>
      <w:proofErr w:type="spellStart"/>
      <w:r w:rsidRPr="004F6D8D">
        <w:rPr>
          <w:rFonts w:ascii="Times New Roman" w:hAnsi="Times New Roman" w:cs="Times New Roman"/>
          <w:sz w:val="24"/>
          <w:szCs w:val="24"/>
        </w:rPr>
        <w:t>tetranychus</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urticae</w:t>
      </w:r>
      <w:proofErr w:type="spellEnd"/>
      <w:r w:rsidRPr="004F6D8D">
        <w:rPr>
          <w:rFonts w:ascii="Times New Roman" w:hAnsi="Times New Roman" w:cs="Times New Roman"/>
          <w:sz w:val="24"/>
          <w:szCs w:val="24"/>
        </w:rPr>
        <w:t xml:space="preserve"> in the laboratory. Experimental and Applied Acarology 53:253-261. </w:t>
      </w:r>
    </w:p>
    <w:p w14:paraId="591AB286" w14:textId="77777777" w:rsidR="004F6D8D" w:rsidRPr="008A4E2B" w:rsidRDefault="004F6D8D" w:rsidP="004F6D8D">
      <w:pPr>
        <w:autoSpaceDE w:val="0"/>
        <w:autoSpaceDN w:val="0"/>
        <w:adjustRightInd w:val="0"/>
        <w:spacing w:after="0" w:line="240" w:lineRule="auto"/>
        <w:rPr>
          <w:rFonts w:ascii="Times New Roman" w:hAnsi="Times New Roman" w:cs="Times New Roman"/>
          <w:sz w:val="24"/>
          <w:szCs w:val="24"/>
        </w:rPr>
      </w:pPr>
    </w:p>
    <w:p w14:paraId="770AED3A" w14:textId="3CB72532" w:rsidR="004F6D8D" w:rsidRPr="004F6D8D" w:rsidRDefault="004F6D8D" w:rsidP="004F6D8D">
      <w:pPr>
        <w:autoSpaceDE w:val="0"/>
        <w:autoSpaceDN w:val="0"/>
        <w:adjustRightInd w:val="0"/>
        <w:spacing w:after="0" w:line="240" w:lineRule="auto"/>
        <w:rPr>
          <w:rFonts w:ascii="Times New Roman" w:hAnsi="Times New Roman" w:cs="Times New Roman"/>
          <w:sz w:val="24"/>
          <w:szCs w:val="24"/>
        </w:rPr>
      </w:pPr>
      <w:r w:rsidRPr="004F6D8D">
        <w:rPr>
          <w:rFonts w:ascii="Times New Roman" w:hAnsi="Times New Roman" w:cs="Times New Roman"/>
          <w:sz w:val="24"/>
          <w:szCs w:val="24"/>
        </w:rPr>
        <w:t xml:space="preserve">Keefer, M. L., R. J. </w:t>
      </w:r>
      <w:proofErr w:type="spellStart"/>
      <w:r w:rsidRPr="004F6D8D">
        <w:rPr>
          <w:rFonts w:ascii="Times New Roman" w:hAnsi="Times New Roman" w:cs="Times New Roman"/>
          <w:sz w:val="24"/>
          <w:szCs w:val="24"/>
        </w:rPr>
        <w:t>Stansell</w:t>
      </w:r>
      <w:proofErr w:type="spellEnd"/>
      <w:r w:rsidRPr="004F6D8D">
        <w:rPr>
          <w:rFonts w:ascii="Times New Roman" w:hAnsi="Times New Roman" w:cs="Times New Roman"/>
          <w:sz w:val="24"/>
          <w:szCs w:val="24"/>
        </w:rPr>
        <w:t xml:space="preserve">, S. C. </w:t>
      </w:r>
      <w:proofErr w:type="spellStart"/>
      <w:r w:rsidRPr="004F6D8D">
        <w:rPr>
          <w:rFonts w:ascii="Times New Roman" w:hAnsi="Times New Roman" w:cs="Times New Roman"/>
          <w:sz w:val="24"/>
          <w:szCs w:val="24"/>
        </w:rPr>
        <w:t>Tackley</w:t>
      </w:r>
      <w:proofErr w:type="spellEnd"/>
      <w:r w:rsidRPr="004F6D8D">
        <w:rPr>
          <w:rFonts w:ascii="Times New Roman" w:hAnsi="Times New Roman" w:cs="Times New Roman"/>
          <w:sz w:val="24"/>
          <w:szCs w:val="24"/>
        </w:rPr>
        <w:t xml:space="preserve">, W. T. Nagy, K. M. Gibbons, C. A. Peery, and C. C. Caudill. 2012. Use of radiotelemetry and direct observations to evaluate sea lion predation on adult pacific salmonids at </w:t>
      </w:r>
      <w:proofErr w:type="spellStart"/>
      <w:r w:rsidRPr="004F6D8D">
        <w:rPr>
          <w:rFonts w:ascii="Times New Roman" w:hAnsi="Times New Roman" w:cs="Times New Roman"/>
          <w:sz w:val="24"/>
          <w:szCs w:val="24"/>
        </w:rPr>
        <w:t>bonneville</w:t>
      </w:r>
      <w:proofErr w:type="spellEnd"/>
      <w:r w:rsidRPr="004F6D8D">
        <w:rPr>
          <w:rFonts w:ascii="Times New Roman" w:hAnsi="Times New Roman" w:cs="Times New Roman"/>
          <w:sz w:val="24"/>
          <w:szCs w:val="24"/>
        </w:rPr>
        <w:t xml:space="preserve"> dam. Transactions of the American Fisheries Society 141:1236-1251. - 187 - </w:t>
      </w:r>
    </w:p>
    <w:p w14:paraId="793BC7CC" w14:textId="77777777" w:rsidR="004F6D8D" w:rsidRPr="004F6D8D" w:rsidRDefault="004F6D8D" w:rsidP="004F6D8D">
      <w:pPr>
        <w:autoSpaceDE w:val="0"/>
        <w:autoSpaceDN w:val="0"/>
        <w:adjustRightInd w:val="0"/>
        <w:spacing w:after="0" w:line="240" w:lineRule="auto"/>
        <w:rPr>
          <w:rFonts w:ascii="Times New Roman" w:hAnsi="Times New Roman" w:cs="Times New Roman"/>
          <w:sz w:val="24"/>
          <w:szCs w:val="24"/>
        </w:rPr>
      </w:pPr>
    </w:p>
    <w:p w14:paraId="056CD586" w14:textId="77777777" w:rsidR="004F6D8D" w:rsidRPr="004F6D8D" w:rsidRDefault="004F6D8D" w:rsidP="004F6D8D">
      <w:pPr>
        <w:pageBreakBefore/>
        <w:autoSpaceDE w:val="0"/>
        <w:autoSpaceDN w:val="0"/>
        <w:adjustRightInd w:val="0"/>
        <w:spacing w:after="0" w:line="240" w:lineRule="auto"/>
        <w:rPr>
          <w:rFonts w:ascii="Times New Roman" w:hAnsi="Times New Roman" w:cs="Times New Roman"/>
          <w:sz w:val="24"/>
          <w:szCs w:val="24"/>
        </w:rPr>
      </w:pPr>
      <w:proofErr w:type="spellStart"/>
      <w:r w:rsidRPr="004F6D8D">
        <w:rPr>
          <w:rFonts w:ascii="Times New Roman" w:hAnsi="Times New Roman" w:cs="Times New Roman"/>
          <w:sz w:val="24"/>
          <w:szCs w:val="24"/>
        </w:rPr>
        <w:lastRenderedPageBreak/>
        <w:t>Kestrup</w:t>
      </w:r>
      <w:proofErr w:type="spellEnd"/>
      <w:r w:rsidRPr="004F6D8D">
        <w:rPr>
          <w:rFonts w:ascii="Times New Roman" w:hAnsi="Times New Roman" w:cs="Times New Roman"/>
          <w:sz w:val="24"/>
          <w:szCs w:val="24"/>
        </w:rPr>
        <w:t xml:space="preserve">, A. M., J. T. A. Dick, and A. Ricciardi. 2011. Interactions between invasive and native crustaceans: Differential functional responses of intraguild predators towards juvenile hetero-specifics. Biological Invasions 13:731-737. </w:t>
      </w:r>
    </w:p>
    <w:p w14:paraId="547D0476" w14:textId="77777777" w:rsidR="004F6D8D" w:rsidRPr="008A4E2B" w:rsidRDefault="004F6D8D" w:rsidP="004F6D8D">
      <w:pPr>
        <w:autoSpaceDE w:val="0"/>
        <w:autoSpaceDN w:val="0"/>
        <w:adjustRightInd w:val="0"/>
        <w:spacing w:after="0" w:line="240" w:lineRule="auto"/>
        <w:rPr>
          <w:rFonts w:ascii="Times New Roman" w:hAnsi="Times New Roman" w:cs="Times New Roman"/>
          <w:sz w:val="24"/>
          <w:szCs w:val="24"/>
        </w:rPr>
      </w:pPr>
    </w:p>
    <w:p w14:paraId="3B482543" w14:textId="703FA3D5" w:rsidR="004F6D8D" w:rsidRPr="004F6D8D" w:rsidRDefault="004F6D8D" w:rsidP="004F6D8D">
      <w:pPr>
        <w:autoSpaceDE w:val="0"/>
        <w:autoSpaceDN w:val="0"/>
        <w:adjustRightInd w:val="0"/>
        <w:spacing w:after="0" w:line="240" w:lineRule="auto"/>
        <w:rPr>
          <w:rFonts w:ascii="Times New Roman" w:hAnsi="Times New Roman" w:cs="Times New Roman"/>
          <w:sz w:val="24"/>
          <w:szCs w:val="24"/>
        </w:rPr>
      </w:pPr>
      <w:r w:rsidRPr="004F6D8D">
        <w:rPr>
          <w:rFonts w:ascii="Times New Roman" w:hAnsi="Times New Roman" w:cs="Times New Roman"/>
          <w:sz w:val="24"/>
          <w:szCs w:val="24"/>
        </w:rPr>
        <w:t xml:space="preserve">Long, W. C., J. Popp, K. M. </w:t>
      </w:r>
      <w:proofErr w:type="spellStart"/>
      <w:r w:rsidRPr="004F6D8D">
        <w:rPr>
          <w:rFonts w:ascii="Times New Roman" w:hAnsi="Times New Roman" w:cs="Times New Roman"/>
          <w:sz w:val="24"/>
          <w:szCs w:val="24"/>
        </w:rPr>
        <w:t>Swiney</w:t>
      </w:r>
      <w:proofErr w:type="spellEnd"/>
      <w:r w:rsidRPr="004F6D8D">
        <w:rPr>
          <w:rFonts w:ascii="Times New Roman" w:hAnsi="Times New Roman" w:cs="Times New Roman"/>
          <w:sz w:val="24"/>
          <w:szCs w:val="24"/>
        </w:rPr>
        <w:t xml:space="preserve">, and S. B. Van Sant. 2012. Cannibalism in red king crab, </w:t>
      </w:r>
      <w:proofErr w:type="spellStart"/>
      <w:r w:rsidRPr="004F6D8D">
        <w:rPr>
          <w:rFonts w:ascii="Times New Roman" w:hAnsi="Times New Roman" w:cs="Times New Roman"/>
          <w:sz w:val="24"/>
          <w:szCs w:val="24"/>
        </w:rPr>
        <w:t>paralithodes</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camtschaticus</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tilesius</w:t>
      </w:r>
      <w:proofErr w:type="spellEnd"/>
      <w:r w:rsidRPr="004F6D8D">
        <w:rPr>
          <w:rFonts w:ascii="Times New Roman" w:hAnsi="Times New Roman" w:cs="Times New Roman"/>
          <w:sz w:val="24"/>
          <w:szCs w:val="24"/>
        </w:rPr>
        <w:t xml:space="preserve">, 1815): Effects of habitat type and predator density on predator functional response. Journal of Experimental Marine Biology and Ecology 422:101-106. </w:t>
      </w:r>
    </w:p>
    <w:p w14:paraId="1A384CB0" w14:textId="77777777" w:rsidR="004F6D8D" w:rsidRPr="008A4E2B" w:rsidRDefault="004F6D8D" w:rsidP="004F6D8D">
      <w:pPr>
        <w:autoSpaceDE w:val="0"/>
        <w:autoSpaceDN w:val="0"/>
        <w:adjustRightInd w:val="0"/>
        <w:spacing w:after="0" w:line="240" w:lineRule="auto"/>
        <w:rPr>
          <w:rFonts w:ascii="Times New Roman" w:hAnsi="Times New Roman" w:cs="Times New Roman"/>
          <w:sz w:val="24"/>
          <w:szCs w:val="24"/>
        </w:rPr>
      </w:pPr>
    </w:p>
    <w:p w14:paraId="59CA3BED" w14:textId="5B20F3DD" w:rsidR="004F6D8D" w:rsidRPr="004F6D8D" w:rsidRDefault="004F6D8D" w:rsidP="004F6D8D">
      <w:pPr>
        <w:autoSpaceDE w:val="0"/>
        <w:autoSpaceDN w:val="0"/>
        <w:adjustRightInd w:val="0"/>
        <w:spacing w:after="0" w:line="240" w:lineRule="auto"/>
        <w:rPr>
          <w:rFonts w:ascii="Times New Roman" w:hAnsi="Times New Roman" w:cs="Times New Roman"/>
          <w:sz w:val="24"/>
          <w:szCs w:val="24"/>
        </w:rPr>
      </w:pPr>
      <w:r w:rsidRPr="004F6D8D">
        <w:rPr>
          <w:rFonts w:ascii="Times New Roman" w:hAnsi="Times New Roman" w:cs="Times New Roman"/>
          <w:sz w:val="24"/>
          <w:szCs w:val="24"/>
        </w:rPr>
        <w:t xml:space="preserve">Ma, M. Y., Z. P. Peng, and Y. He. 2012. Effects of temperature on functional response of </w:t>
      </w:r>
      <w:proofErr w:type="spellStart"/>
      <w:r w:rsidRPr="004F6D8D">
        <w:rPr>
          <w:rFonts w:ascii="Times New Roman" w:hAnsi="Times New Roman" w:cs="Times New Roman"/>
          <w:sz w:val="24"/>
          <w:szCs w:val="24"/>
        </w:rPr>
        <w:t>anagrus</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nilaparvatae</w:t>
      </w:r>
      <w:proofErr w:type="spellEnd"/>
      <w:r w:rsidRPr="004F6D8D">
        <w:rPr>
          <w:rFonts w:ascii="Times New Roman" w:hAnsi="Times New Roman" w:cs="Times New Roman"/>
          <w:sz w:val="24"/>
          <w:szCs w:val="24"/>
        </w:rPr>
        <w:t xml:space="preserve"> pang et wang (</w:t>
      </w:r>
      <w:proofErr w:type="spellStart"/>
      <w:r w:rsidRPr="004F6D8D">
        <w:rPr>
          <w:rFonts w:ascii="Times New Roman" w:hAnsi="Times New Roman" w:cs="Times New Roman"/>
          <w:sz w:val="24"/>
          <w:szCs w:val="24"/>
        </w:rPr>
        <w:t>hymenoptera</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Mymaridae</w:t>
      </w:r>
      <w:proofErr w:type="spellEnd"/>
      <w:r w:rsidRPr="004F6D8D">
        <w:rPr>
          <w:rFonts w:ascii="Times New Roman" w:hAnsi="Times New Roman" w:cs="Times New Roman"/>
          <w:sz w:val="24"/>
          <w:szCs w:val="24"/>
        </w:rPr>
        <w:t xml:space="preserve">) on the eggs of </w:t>
      </w:r>
      <w:proofErr w:type="spellStart"/>
      <w:r w:rsidRPr="004F6D8D">
        <w:rPr>
          <w:rFonts w:ascii="Times New Roman" w:hAnsi="Times New Roman" w:cs="Times New Roman"/>
          <w:sz w:val="24"/>
          <w:szCs w:val="24"/>
        </w:rPr>
        <w:t>whitebacked</w:t>
      </w:r>
      <w:proofErr w:type="spellEnd"/>
      <w:r w:rsidRPr="004F6D8D">
        <w:rPr>
          <w:rFonts w:ascii="Times New Roman" w:hAnsi="Times New Roman" w:cs="Times New Roman"/>
          <w:sz w:val="24"/>
          <w:szCs w:val="24"/>
        </w:rPr>
        <w:t xml:space="preserve"> planthopper, </w:t>
      </w:r>
      <w:proofErr w:type="spellStart"/>
      <w:r w:rsidRPr="004F6D8D">
        <w:rPr>
          <w:rFonts w:ascii="Times New Roman" w:hAnsi="Times New Roman" w:cs="Times New Roman"/>
          <w:sz w:val="24"/>
          <w:szCs w:val="24"/>
        </w:rPr>
        <w:t>sogatella</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furcifera</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horvath</w:t>
      </w:r>
      <w:proofErr w:type="spellEnd"/>
      <w:r w:rsidRPr="004F6D8D">
        <w:rPr>
          <w:rFonts w:ascii="Times New Roman" w:hAnsi="Times New Roman" w:cs="Times New Roman"/>
          <w:sz w:val="24"/>
          <w:szCs w:val="24"/>
        </w:rPr>
        <w:t xml:space="preserve"> and brown planthopper, </w:t>
      </w:r>
      <w:proofErr w:type="spellStart"/>
      <w:r w:rsidRPr="004F6D8D">
        <w:rPr>
          <w:rFonts w:ascii="Times New Roman" w:hAnsi="Times New Roman" w:cs="Times New Roman"/>
          <w:sz w:val="24"/>
          <w:szCs w:val="24"/>
        </w:rPr>
        <w:t>nilaparvata</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lugens</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stal</w:t>
      </w:r>
      <w:proofErr w:type="spellEnd"/>
      <w:r w:rsidRPr="004F6D8D">
        <w:rPr>
          <w:rFonts w:ascii="Times New Roman" w:hAnsi="Times New Roman" w:cs="Times New Roman"/>
          <w:sz w:val="24"/>
          <w:szCs w:val="24"/>
        </w:rPr>
        <w:t xml:space="preserve">. Journal of Integrative Agriculture 11:1313-1320. </w:t>
      </w:r>
    </w:p>
    <w:p w14:paraId="23419B36" w14:textId="77777777" w:rsidR="004F6D8D" w:rsidRPr="008A4E2B" w:rsidRDefault="004F6D8D" w:rsidP="004F6D8D">
      <w:pPr>
        <w:autoSpaceDE w:val="0"/>
        <w:autoSpaceDN w:val="0"/>
        <w:adjustRightInd w:val="0"/>
        <w:spacing w:after="0" w:line="240" w:lineRule="auto"/>
        <w:rPr>
          <w:rFonts w:ascii="Times New Roman" w:hAnsi="Times New Roman" w:cs="Times New Roman"/>
          <w:sz w:val="24"/>
          <w:szCs w:val="24"/>
        </w:rPr>
      </w:pPr>
    </w:p>
    <w:p w14:paraId="3E69E2F7" w14:textId="7CE2C8E3" w:rsidR="004F6D8D" w:rsidRPr="004F6D8D" w:rsidRDefault="004F6D8D" w:rsidP="004F6D8D">
      <w:pPr>
        <w:autoSpaceDE w:val="0"/>
        <w:autoSpaceDN w:val="0"/>
        <w:adjustRightInd w:val="0"/>
        <w:spacing w:after="0" w:line="240" w:lineRule="auto"/>
        <w:rPr>
          <w:rFonts w:ascii="Times New Roman" w:hAnsi="Times New Roman" w:cs="Times New Roman"/>
          <w:sz w:val="24"/>
          <w:szCs w:val="24"/>
        </w:rPr>
      </w:pPr>
      <w:proofErr w:type="spellStart"/>
      <w:r w:rsidRPr="004F6D8D">
        <w:rPr>
          <w:rFonts w:ascii="Times New Roman" w:hAnsi="Times New Roman" w:cs="Times New Roman"/>
          <w:sz w:val="24"/>
          <w:szCs w:val="24"/>
        </w:rPr>
        <w:t>Madadi</w:t>
      </w:r>
      <w:proofErr w:type="spellEnd"/>
      <w:r w:rsidRPr="004F6D8D">
        <w:rPr>
          <w:rFonts w:ascii="Times New Roman" w:hAnsi="Times New Roman" w:cs="Times New Roman"/>
          <w:sz w:val="24"/>
          <w:szCs w:val="24"/>
        </w:rPr>
        <w:t xml:space="preserve">, H., E. M. </w:t>
      </w:r>
      <w:proofErr w:type="spellStart"/>
      <w:r w:rsidRPr="004F6D8D">
        <w:rPr>
          <w:rFonts w:ascii="Times New Roman" w:hAnsi="Times New Roman" w:cs="Times New Roman"/>
          <w:sz w:val="24"/>
          <w:szCs w:val="24"/>
        </w:rPr>
        <w:t>Parizi</w:t>
      </w:r>
      <w:proofErr w:type="spellEnd"/>
      <w:r w:rsidRPr="004F6D8D">
        <w:rPr>
          <w:rFonts w:ascii="Times New Roman" w:hAnsi="Times New Roman" w:cs="Times New Roman"/>
          <w:sz w:val="24"/>
          <w:szCs w:val="24"/>
        </w:rPr>
        <w:t xml:space="preserve">, H. </w:t>
      </w:r>
      <w:proofErr w:type="spellStart"/>
      <w:r w:rsidRPr="004F6D8D">
        <w:rPr>
          <w:rFonts w:ascii="Times New Roman" w:hAnsi="Times New Roman" w:cs="Times New Roman"/>
          <w:sz w:val="24"/>
          <w:szCs w:val="24"/>
        </w:rPr>
        <w:t>Allahyari</w:t>
      </w:r>
      <w:proofErr w:type="spellEnd"/>
      <w:r w:rsidRPr="004F6D8D">
        <w:rPr>
          <w:rFonts w:ascii="Times New Roman" w:hAnsi="Times New Roman" w:cs="Times New Roman"/>
          <w:sz w:val="24"/>
          <w:szCs w:val="24"/>
        </w:rPr>
        <w:t xml:space="preserve">, and A. </w:t>
      </w:r>
      <w:proofErr w:type="spellStart"/>
      <w:r w:rsidRPr="004F6D8D">
        <w:rPr>
          <w:rFonts w:ascii="Times New Roman" w:hAnsi="Times New Roman" w:cs="Times New Roman"/>
          <w:sz w:val="24"/>
          <w:szCs w:val="24"/>
        </w:rPr>
        <w:t>Enkegaard</w:t>
      </w:r>
      <w:proofErr w:type="spellEnd"/>
      <w:r w:rsidRPr="004F6D8D">
        <w:rPr>
          <w:rFonts w:ascii="Times New Roman" w:hAnsi="Times New Roman" w:cs="Times New Roman"/>
          <w:sz w:val="24"/>
          <w:szCs w:val="24"/>
        </w:rPr>
        <w:t xml:space="preserve">. 2011. Assessment of the biological control capability of </w:t>
      </w:r>
      <w:proofErr w:type="spellStart"/>
      <w:r w:rsidRPr="004F6D8D">
        <w:rPr>
          <w:rFonts w:ascii="Times New Roman" w:hAnsi="Times New Roman" w:cs="Times New Roman"/>
          <w:sz w:val="24"/>
          <w:szCs w:val="24"/>
        </w:rPr>
        <w:t>hippodamia</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variegata</w:t>
      </w:r>
      <w:proofErr w:type="spellEnd"/>
      <w:r w:rsidRPr="004F6D8D">
        <w:rPr>
          <w:rFonts w:ascii="Times New Roman" w:hAnsi="Times New Roman" w:cs="Times New Roman"/>
          <w:sz w:val="24"/>
          <w:szCs w:val="24"/>
        </w:rPr>
        <w:t xml:space="preserve"> (col.: Coccinellidae) using functional response experiments. Journal of Pest Science 84:447-455. </w:t>
      </w:r>
    </w:p>
    <w:p w14:paraId="4D63BD5A" w14:textId="77777777" w:rsidR="004F6D8D" w:rsidRPr="008A4E2B" w:rsidRDefault="004F6D8D" w:rsidP="004F6D8D">
      <w:pPr>
        <w:autoSpaceDE w:val="0"/>
        <w:autoSpaceDN w:val="0"/>
        <w:adjustRightInd w:val="0"/>
        <w:spacing w:after="0" w:line="240" w:lineRule="auto"/>
        <w:rPr>
          <w:rFonts w:ascii="Times New Roman" w:hAnsi="Times New Roman" w:cs="Times New Roman"/>
          <w:sz w:val="24"/>
          <w:szCs w:val="24"/>
        </w:rPr>
      </w:pPr>
    </w:p>
    <w:p w14:paraId="7F34FED6" w14:textId="26EC2C14" w:rsidR="004F6D8D" w:rsidRPr="004F6D8D" w:rsidRDefault="004F6D8D" w:rsidP="004F6D8D">
      <w:pPr>
        <w:autoSpaceDE w:val="0"/>
        <w:autoSpaceDN w:val="0"/>
        <w:adjustRightInd w:val="0"/>
        <w:spacing w:after="0" w:line="240" w:lineRule="auto"/>
        <w:rPr>
          <w:rFonts w:ascii="Times New Roman" w:hAnsi="Times New Roman" w:cs="Times New Roman"/>
          <w:sz w:val="24"/>
          <w:szCs w:val="24"/>
        </w:rPr>
      </w:pPr>
      <w:proofErr w:type="spellStart"/>
      <w:r w:rsidRPr="004F6D8D">
        <w:rPr>
          <w:rFonts w:ascii="Times New Roman" w:hAnsi="Times New Roman" w:cs="Times New Roman"/>
          <w:sz w:val="24"/>
          <w:szCs w:val="24"/>
        </w:rPr>
        <w:t>Mahmoudi</w:t>
      </w:r>
      <w:proofErr w:type="spellEnd"/>
      <w:r w:rsidRPr="004F6D8D">
        <w:rPr>
          <w:rFonts w:ascii="Times New Roman" w:hAnsi="Times New Roman" w:cs="Times New Roman"/>
          <w:sz w:val="24"/>
          <w:szCs w:val="24"/>
        </w:rPr>
        <w:t xml:space="preserve">, M., A. </w:t>
      </w:r>
      <w:proofErr w:type="spellStart"/>
      <w:r w:rsidRPr="004F6D8D">
        <w:rPr>
          <w:rFonts w:ascii="Times New Roman" w:hAnsi="Times New Roman" w:cs="Times New Roman"/>
          <w:sz w:val="24"/>
          <w:szCs w:val="24"/>
        </w:rPr>
        <w:t>Sahragard</w:t>
      </w:r>
      <w:proofErr w:type="spellEnd"/>
      <w:r w:rsidRPr="004F6D8D">
        <w:rPr>
          <w:rFonts w:ascii="Times New Roman" w:hAnsi="Times New Roman" w:cs="Times New Roman"/>
          <w:sz w:val="24"/>
          <w:szCs w:val="24"/>
        </w:rPr>
        <w:t xml:space="preserve">, and J. J. </w:t>
      </w:r>
      <w:proofErr w:type="spellStart"/>
      <w:r w:rsidRPr="004F6D8D">
        <w:rPr>
          <w:rFonts w:ascii="Times New Roman" w:hAnsi="Times New Roman" w:cs="Times New Roman"/>
          <w:sz w:val="24"/>
          <w:szCs w:val="24"/>
        </w:rPr>
        <w:t>Sendi</w:t>
      </w:r>
      <w:proofErr w:type="spellEnd"/>
      <w:r w:rsidRPr="004F6D8D">
        <w:rPr>
          <w:rFonts w:ascii="Times New Roman" w:hAnsi="Times New Roman" w:cs="Times New Roman"/>
          <w:sz w:val="24"/>
          <w:szCs w:val="24"/>
        </w:rPr>
        <w:t xml:space="preserve">. 2010. Foraging efficiency of </w:t>
      </w:r>
      <w:proofErr w:type="spellStart"/>
      <w:r w:rsidRPr="004F6D8D">
        <w:rPr>
          <w:rFonts w:ascii="Times New Roman" w:hAnsi="Times New Roman" w:cs="Times New Roman"/>
          <w:sz w:val="24"/>
          <w:szCs w:val="24"/>
        </w:rPr>
        <w:t>lysiphlebus</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fabarum</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marshall</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hymenoptera</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Aphidiidae</w:t>
      </w:r>
      <w:proofErr w:type="spellEnd"/>
      <w:r w:rsidRPr="004F6D8D">
        <w:rPr>
          <w:rFonts w:ascii="Times New Roman" w:hAnsi="Times New Roman" w:cs="Times New Roman"/>
          <w:sz w:val="24"/>
          <w:szCs w:val="24"/>
        </w:rPr>
        <w:t xml:space="preserve">) parasitizing the black bean aphid, aphis fabae </w:t>
      </w:r>
      <w:proofErr w:type="spellStart"/>
      <w:r w:rsidRPr="004F6D8D">
        <w:rPr>
          <w:rFonts w:ascii="Times New Roman" w:hAnsi="Times New Roman" w:cs="Times New Roman"/>
          <w:sz w:val="24"/>
          <w:szCs w:val="24"/>
        </w:rPr>
        <w:t>scopoli</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hemiptera</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Aphididae</w:t>
      </w:r>
      <w:proofErr w:type="spellEnd"/>
      <w:r w:rsidRPr="004F6D8D">
        <w:rPr>
          <w:rFonts w:ascii="Times New Roman" w:hAnsi="Times New Roman" w:cs="Times New Roman"/>
          <w:sz w:val="24"/>
          <w:szCs w:val="24"/>
        </w:rPr>
        <w:t xml:space="preserve">), under laboratory conditions. Journal of Asia-Pacific Entomology 13:111-116. </w:t>
      </w:r>
    </w:p>
    <w:p w14:paraId="467FAEBC" w14:textId="77777777" w:rsidR="004F6D8D" w:rsidRPr="008A4E2B" w:rsidRDefault="004F6D8D" w:rsidP="004F6D8D">
      <w:pPr>
        <w:autoSpaceDE w:val="0"/>
        <w:autoSpaceDN w:val="0"/>
        <w:adjustRightInd w:val="0"/>
        <w:spacing w:after="0" w:line="240" w:lineRule="auto"/>
        <w:rPr>
          <w:rFonts w:ascii="Times New Roman" w:hAnsi="Times New Roman" w:cs="Times New Roman"/>
          <w:sz w:val="24"/>
          <w:szCs w:val="24"/>
        </w:rPr>
      </w:pPr>
    </w:p>
    <w:p w14:paraId="2F21412B" w14:textId="0664077B" w:rsidR="004F6D8D" w:rsidRPr="004F6D8D" w:rsidRDefault="004F6D8D" w:rsidP="004F6D8D">
      <w:pPr>
        <w:autoSpaceDE w:val="0"/>
        <w:autoSpaceDN w:val="0"/>
        <w:adjustRightInd w:val="0"/>
        <w:spacing w:after="0" w:line="240" w:lineRule="auto"/>
        <w:rPr>
          <w:rFonts w:ascii="Times New Roman" w:hAnsi="Times New Roman" w:cs="Times New Roman"/>
          <w:sz w:val="24"/>
          <w:szCs w:val="24"/>
        </w:rPr>
      </w:pPr>
      <w:proofErr w:type="spellStart"/>
      <w:r w:rsidRPr="004F6D8D">
        <w:rPr>
          <w:rFonts w:ascii="Times New Roman" w:hAnsi="Times New Roman" w:cs="Times New Roman"/>
          <w:sz w:val="24"/>
          <w:szCs w:val="24"/>
        </w:rPr>
        <w:t>Milonas</w:t>
      </w:r>
      <w:proofErr w:type="spellEnd"/>
      <w:r w:rsidRPr="004F6D8D">
        <w:rPr>
          <w:rFonts w:ascii="Times New Roman" w:hAnsi="Times New Roman" w:cs="Times New Roman"/>
          <w:sz w:val="24"/>
          <w:szCs w:val="24"/>
        </w:rPr>
        <w:t xml:space="preserve">, P. G., D. C. </w:t>
      </w:r>
      <w:proofErr w:type="spellStart"/>
      <w:r w:rsidRPr="004F6D8D">
        <w:rPr>
          <w:rFonts w:ascii="Times New Roman" w:hAnsi="Times New Roman" w:cs="Times New Roman"/>
          <w:sz w:val="24"/>
          <w:szCs w:val="24"/>
        </w:rPr>
        <w:t>Kontodimas</w:t>
      </w:r>
      <w:proofErr w:type="spellEnd"/>
      <w:r w:rsidRPr="004F6D8D">
        <w:rPr>
          <w:rFonts w:ascii="Times New Roman" w:hAnsi="Times New Roman" w:cs="Times New Roman"/>
          <w:sz w:val="24"/>
          <w:szCs w:val="24"/>
        </w:rPr>
        <w:t xml:space="preserve">, and A. F. </w:t>
      </w:r>
      <w:proofErr w:type="spellStart"/>
      <w:r w:rsidRPr="004F6D8D">
        <w:rPr>
          <w:rFonts w:ascii="Times New Roman" w:hAnsi="Times New Roman" w:cs="Times New Roman"/>
          <w:sz w:val="24"/>
          <w:szCs w:val="24"/>
        </w:rPr>
        <w:t>Martinou</w:t>
      </w:r>
      <w:proofErr w:type="spellEnd"/>
      <w:r w:rsidRPr="004F6D8D">
        <w:rPr>
          <w:rFonts w:ascii="Times New Roman" w:hAnsi="Times New Roman" w:cs="Times New Roman"/>
          <w:sz w:val="24"/>
          <w:szCs w:val="24"/>
        </w:rPr>
        <w:t xml:space="preserve">. 2011. A predator's functional response: Influence of prey species and size. Biological Control 59:141-146. </w:t>
      </w:r>
    </w:p>
    <w:p w14:paraId="7D4876C4" w14:textId="77777777" w:rsidR="004F6D8D" w:rsidRPr="008A4E2B" w:rsidRDefault="004F6D8D" w:rsidP="004F6D8D">
      <w:pPr>
        <w:autoSpaceDE w:val="0"/>
        <w:autoSpaceDN w:val="0"/>
        <w:adjustRightInd w:val="0"/>
        <w:spacing w:after="0" w:line="240" w:lineRule="auto"/>
        <w:rPr>
          <w:rFonts w:ascii="Times New Roman" w:hAnsi="Times New Roman" w:cs="Times New Roman"/>
          <w:sz w:val="24"/>
          <w:szCs w:val="24"/>
        </w:rPr>
      </w:pPr>
    </w:p>
    <w:p w14:paraId="29CDD7FA" w14:textId="2B5F2CDA" w:rsidR="004F6D8D" w:rsidRPr="004F6D8D" w:rsidRDefault="004F6D8D" w:rsidP="004F6D8D">
      <w:pPr>
        <w:autoSpaceDE w:val="0"/>
        <w:autoSpaceDN w:val="0"/>
        <w:adjustRightInd w:val="0"/>
        <w:spacing w:after="0" w:line="240" w:lineRule="auto"/>
        <w:rPr>
          <w:rFonts w:ascii="Times New Roman" w:hAnsi="Times New Roman" w:cs="Times New Roman"/>
          <w:sz w:val="24"/>
          <w:szCs w:val="24"/>
        </w:rPr>
      </w:pPr>
      <w:proofErr w:type="spellStart"/>
      <w:r w:rsidRPr="004F6D8D">
        <w:rPr>
          <w:rFonts w:ascii="Times New Roman" w:hAnsi="Times New Roman" w:cs="Times New Roman"/>
          <w:sz w:val="24"/>
          <w:szCs w:val="24"/>
        </w:rPr>
        <w:t>Moustahfid</w:t>
      </w:r>
      <w:proofErr w:type="spellEnd"/>
      <w:r w:rsidRPr="004F6D8D">
        <w:rPr>
          <w:rFonts w:ascii="Times New Roman" w:hAnsi="Times New Roman" w:cs="Times New Roman"/>
          <w:sz w:val="24"/>
          <w:szCs w:val="24"/>
        </w:rPr>
        <w:t xml:space="preserve">, H., M. C. Tyrrell, J. S. Link, J. A. Nye, B. E. Smith, and R. J. Gamble. 2010. Functional feeding responses of piscivorous fishes from the northeast us continental shelf. </w:t>
      </w:r>
      <w:proofErr w:type="spellStart"/>
      <w:r w:rsidRPr="004F6D8D">
        <w:rPr>
          <w:rFonts w:ascii="Times New Roman" w:hAnsi="Times New Roman" w:cs="Times New Roman"/>
          <w:sz w:val="24"/>
          <w:szCs w:val="24"/>
        </w:rPr>
        <w:t>Oecologia</w:t>
      </w:r>
      <w:proofErr w:type="spellEnd"/>
      <w:r w:rsidRPr="004F6D8D">
        <w:rPr>
          <w:rFonts w:ascii="Times New Roman" w:hAnsi="Times New Roman" w:cs="Times New Roman"/>
          <w:sz w:val="24"/>
          <w:szCs w:val="24"/>
        </w:rPr>
        <w:t xml:space="preserve"> 163:1059-1067. - 188 - </w:t>
      </w:r>
    </w:p>
    <w:p w14:paraId="58E364FD" w14:textId="77777777" w:rsidR="004F6D8D" w:rsidRPr="004F6D8D" w:rsidRDefault="004F6D8D" w:rsidP="004F6D8D">
      <w:pPr>
        <w:autoSpaceDE w:val="0"/>
        <w:autoSpaceDN w:val="0"/>
        <w:adjustRightInd w:val="0"/>
        <w:spacing w:after="0" w:line="240" w:lineRule="auto"/>
        <w:rPr>
          <w:rFonts w:ascii="Times New Roman" w:hAnsi="Times New Roman" w:cs="Times New Roman"/>
          <w:sz w:val="24"/>
          <w:szCs w:val="24"/>
        </w:rPr>
      </w:pPr>
    </w:p>
    <w:p w14:paraId="26A62F94" w14:textId="77777777" w:rsidR="004F6D8D" w:rsidRPr="004F6D8D" w:rsidRDefault="004F6D8D" w:rsidP="004F6D8D">
      <w:pPr>
        <w:pageBreakBefore/>
        <w:autoSpaceDE w:val="0"/>
        <w:autoSpaceDN w:val="0"/>
        <w:adjustRightInd w:val="0"/>
        <w:spacing w:after="0" w:line="240" w:lineRule="auto"/>
        <w:rPr>
          <w:rFonts w:ascii="Times New Roman" w:hAnsi="Times New Roman" w:cs="Times New Roman"/>
          <w:sz w:val="24"/>
          <w:szCs w:val="24"/>
        </w:rPr>
      </w:pPr>
      <w:r w:rsidRPr="004F6D8D">
        <w:rPr>
          <w:rFonts w:ascii="Times New Roman" w:hAnsi="Times New Roman" w:cs="Times New Roman"/>
          <w:sz w:val="24"/>
          <w:szCs w:val="24"/>
        </w:rPr>
        <w:lastRenderedPageBreak/>
        <w:t xml:space="preserve">Papanikolaou, N. E., A. F. </w:t>
      </w:r>
      <w:proofErr w:type="spellStart"/>
      <w:r w:rsidRPr="004F6D8D">
        <w:rPr>
          <w:rFonts w:ascii="Times New Roman" w:hAnsi="Times New Roman" w:cs="Times New Roman"/>
          <w:sz w:val="24"/>
          <w:szCs w:val="24"/>
        </w:rPr>
        <w:t>Martinou</w:t>
      </w:r>
      <w:proofErr w:type="spellEnd"/>
      <w:r w:rsidRPr="004F6D8D">
        <w:rPr>
          <w:rFonts w:ascii="Times New Roman" w:hAnsi="Times New Roman" w:cs="Times New Roman"/>
          <w:sz w:val="24"/>
          <w:szCs w:val="24"/>
        </w:rPr>
        <w:t xml:space="preserve">, D. C. </w:t>
      </w:r>
      <w:proofErr w:type="spellStart"/>
      <w:r w:rsidRPr="004F6D8D">
        <w:rPr>
          <w:rFonts w:ascii="Times New Roman" w:hAnsi="Times New Roman" w:cs="Times New Roman"/>
          <w:sz w:val="24"/>
          <w:szCs w:val="24"/>
        </w:rPr>
        <w:t>Kontodimas</w:t>
      </w:r>
      <w:proofErr w:type="spellEnd"/>
      <w:r w:rsidRPr="004F6D8D">
        <w:rPr>
          <w:rFonts w:ascii="Times New Roman" w:hAnsi="Times New Roman" w:cs="Times New Roman"/>
          <w:sz w:val="24"/>
          <w:szCs w:val="24"/>
        </w:rPr>
        <w:t xml:space="preserve">, Y. G. </w:t>
      </w:r>
      <w:proofErr w:type="spellStart"/>
      <w:r w:rsidRPr="004F6D8D">
        <w:rPr>
          <w:rFonts w:ascii="Times New Roman" w:hAnsi="Times New Roman" w:cs="Times New Roman"/>
          <w:sz w:val="24"/>
          <w:szCs w:val="24"/>
        </w:rPr>
        <w:t>Matsinos</w:t>
      </w:r>
      <w:proofErr w:type="spellEnd"/>
      <w:r w:rsidRPr="004F6D8D">
        <w:rPr>
          <w:rFonts w:ascii="Times New Roman" w:hAnsi="Times New Roman" w:cs="Times New Roman"/>
          <w:sz w:val="24"/>
          <w:szCs w:val="24"/>
        </w:rPr>
        <w:t xml:space="preserve">, and P. G. </w:t>
      </w:r>
      <w:proofErr w:type="spellStart"/>
      <w:r w:rsidRPr="004F6D8D">
        <w:rPr>
          <w:rFonts w:ascii="Times New Roman" w:hAnsi="Times New Roman" w:cs="Times New Roman"/>
          <w:sz w:val="24"/>
          <w:szCs w:val="24"/>
        </w:rPr>
        <w:t>Milonas</w:t>
      </w:r>
      <w:proofErr w:type="spellEnd"/>
      <w:r w:rsidRPr="004F6D8D">
        <w:rPr>
          <w:rFonts w:ascii="Times New Roman" w:hAnsi="Times New Roman" w:cs="Times New Roman"/>
          <w:sz w:val="24"/>
          <w:szCs w:val="24"/>
        </w:rPr>
        <w:t xml:space="preserve">. 2011. Functional responses of immature stages of </w:t>
      </w:r>
      <w:proofErr w:type="spellStart"/>
      <w:r w:rsidRPr="004F6D8D">
        <w:rPr>
          <w:rFonts w:ascii="Times New Roman" w:hAnsi="Times New Roman" w:cs="Times New Roman"/>
          <w:sz w:val="24"/>
          <w:szCs w:val="24"/>
        </w:rPr>
        <w:t>propylea</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quatuordecimpunctata</w:t>
      </w:r>
      <w:proofErr w:type="spellEnd"/>
      <w:r w:rsidRPr="004F6D8D">
        <w:rPr>
          <w:rFonts w:ascii="Times New Roman" w:hAnsi="Times New Roman" w:cs="Times New Roman"/>
          <w:sz w:val="24"/>
          <w:szCs w:val="24"/>
        </w:rPr>
        <w:t xml:space="preserve"> (coleoptera: Coccinellidae) to aphis fabae (</w:t>
      </w:r>
      <w:proofErr w:type="spellStart"/>
      <w:r w:rsidRPr="004F6D8D">
        <w:rPr>
          <w:rFonts w:ascii="Times New Roman" w:hAnsi="Times New Roman" w:cs="Times New Roman"/>
          <w:sz w:val="24"/>
          <w:szCs w:val="24"/>
        </w:rPr>
        <w:t>hemiptera</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Aphididae</w:t>
      </w:r>
      <w:proofErr w:type="spellEnd"/>
      <w:r w:rsidRPr="004F6D8D">
        <w:rPr>
          <w:rFonts w:ascii="Times New Roman" w:hAnsi="Times New Roman" w:cs="Times New Roman"/>
          <w:sz w:val="24"/>
          <w:szCs w:val="24"/>
        </w:rPr>
        <w:t xml:space="preserve">). European Journal of Entomology 108:391-395. </w:t>
      </w:r>
    </w:p>
    <w:p w14:paraId="2A0DD6FF" w14:textId="77777777" w:rsidR="004F6D8D" w:rsidRPr="008A4E2B" w:rsidRDefault="004F6D8D" w:rsidP="004F6D8D">
      <w:pPr>
        <w:autoSpaceDE w:val="0"/>
        <w:autoSpaceDN w:val="0"/>
        <w:adjustRightInd w:val="0"/>
        <w:spacing w:after="0" w:line="240" w:lineRule="auto"/>
        <w:rPr>
          <w:rFonts w:ascii="Times New Roman" w:hAnsi="Times New Roman" w:cs="Times New Roman"/>
          <w:sz w:val="24"/>
          <w:szCs w:val="24"/>
        </w:rPr>
      </w:pPr>
    </w:p>
    <w:p w14:paraId="507C094C" w14:textId="600139A8" w:rsidR="004F6D8D" w:rsidRPr="004F6D8D" w:rsidRDefault="004F6D8D" w:rsidP="004F6D8D">
      <w:pPr>
        <w:autoSpaceDE w:val="0"/>
        <w:autoSpaceDN w:val="0"/>
        <w:adjustRightInd w:val="0"/>
        <w:spacing w:after="0" w:line="240" w:lineRule="auto"/>
        <w:rPr>
          <w:rFonts w:ascii="Times New Roman" w:hAnsi="Times New Roman" w:cs="Times New Roman"/>
          <w:sz w:val="24"/>
          <w:szCs w:val="24"/>
        </w:rPr>
      </w:pPr>
      <w:r w:rsidRPr="004F6D8D">
        <w:rPr>
          <w:rFonts w:ascii="Times New Roman" w:hAnsi="Times New Roman" w:cs="Times New Roman"/>
          <w:sz w:val="24"/>
          <w:szCs w:val="24"/>
        </w:rPr>
        <w:t xml:space="preserve">Park, H. H., L. Shipp, and R. </w:t>
      </w:r>
      <w:proofErr w:type="spellStart"/>
      <w:r w:rsidRPr="004F6D8D">
        <w:rPr>
          <w:rFonts w:ascii="Times New Roman" w:hAnsi="Times New Roman" w:cs="Times New Roman"/>
          <w:sz w:val="24"/>
          <w:szCs w:val="24"/>
        </w:rPr>
        <w:t>Buitenhuis</w:t>
      </w:r>
      <w:proofErr w:type="spellEnd"/>
      <w:r w:rsidRPr="004F6D8D">
        <w:rPr>
          <w:rFonts w:ascii="Times New Roman" w:hAnsi="Times New Roman" w:cs="Times New Roman"/>
          <w:sz w:val="24"/>
          <w:szCs w:val="24"/>
        </w:rPr>
        <w:t xml:space="preserve">. 2010. Predation, development, and oviposition by the predatory mite </w:t>
      </w:r>
      <w:proofErr w:type="spellStart"/>
      <w:r w:rsidRPr="004F6D8D">
        <w:rPr>
          <w:rFonts w:ascii="Times New Roman" w:hAnsi="Times New Roman" w:cs="Times New Roman"/>
          <w:sz w:val="24"/>
          <w:szCs w:val="24"/>
        </w:rPr>
        <w:t>amblyseius</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swirkii</w:t>
      </w:r>
      <w:proofErr w:type="spellEnd"/>
      <w:r w:rsidRPr="004F6D8D">
        <w:rPr>
          <w:rFonts w:ascii="Times New Roman" w:hAnsi="Times New Roman" w:cs="Times New Roman"/>
          <w:sz w:val="24"/>
          <w:szCs w:val="24"/>
        </w:rPr>
        <w:t xml:space="preserve"> (acari: </w:t>
      </w:r>
      <w:proofErr w:type="spellStart"/>
      <w:r w:rsidRPr="004F6D8D">
        <w:rPr>
          <w:rFonts w:ascii="Times New Roman" w:hAnsi="Times New Roman" w:cs="Times New Roman"/>
          <w:sz w:val="24"/>
          <w:szCs w:val="24"/>
        </w:rPr>
        <w:t>Phytoseiidae</w:t>
      </w:r>
      <w:proofErr w:type="spellEnd"/>
      <w:r w:rsidRPr="004F6D8D">
        <w:rPr>
          <w:rFonts w:ascii="Times New Roman" w:hAnsi="Times New Roman" w:cs="Times New Roman"/>
          <w:sz w:val="24"/>
          <w:szCs w:val="24"/>
        </w:rPr>
        <w:t xml:space="preserve">) on tomato russet mite (acari: </w:t>
      </w:r>
      <w:proofErr w:type="spellStart"/>
      <w:r w:rsidRPr="004F6D8D">
        <w:rPr>
          <w:rFonts w:ascii="Times New Roman" w:hAnsi="Times New Roman" w:cs="Times New Roman"/>
          <w:sz w:val="24"/>
          <w:szCs w:val="24"/>
        </w:rPr>
        <w:t>Eriophyidae</w:t>
      </w:r>
      <w:proofErr w:type="spellEnd"/>
      <w:r w:rsidRPr="004F6D8D">
        <w:rPr>
          <w:rFonts w:ascii="Times New Roman" w:hAnsi="Times New Roman" w:cs="Times New Roman"/>
          <w:sz w:val="24"/>
          <w:szCs w:val="24"/>
        </w:rPr>
        <w:t xml:space="preserve">). Journal of Economic Entomology 103:563-569. </w:t>
      </w:r>
    </w:p>
    <w:p w14:paraId="74436E62" w14:textId="77777777" w:rsidR="004F6D8D" w:rsidRPr="008A4E2B" w:rsidRDefault="004F6D8D" w:rsidP="004F6D8D">
      <w:pPr>
        <w:autoSpaceDE w:val="0"/>
        <w:autoSpaceDN w:val="0"/>
        <w:adjustRightInd w:val="0"/>
        <w:spacing w:after="0" w:line="240" w:lineRule="auto"/>
        <w:rPr>
          <w:rFonts w:ascii="Times New Roman" w:hAnsi="Times New Roman" w:cs="Times New Roman"/>
          <w:sz w:val="24"/>
          <w:szCs w:val="24"/>
        </w:rPr>
      </w:pPr>
    </w:p>
    <w:p w14:paraId="417D7BDB" w14:textId="6FFDBCDD" w:rsidR="004F6D8D" w:rsidRPr="004F6D8D" w:rsidRDefault="004F6D8D" w:rsidP="004F6D8D">
      <w:pPr>
        <w:autoSpaceDE w:val="0"/>
        <w:autoSpaceDN w:val="0"/>
        <w:adjustRightInd w:val="0"/>
        <w:spacing w:after="0" w:line="240" w:lineRule="auto"/>
        <w:rPr>
          <w:rFonts w:ascii="Times New Roman" w:hAnsi="Times New Roman" w:cs="Times New Roman"/>
          <w:sz w:val="24"/>
          <w:szCs w:val="24"/>
        </w:rPr>
      </w:pPr>
      <w:proofErr w:type="spellStart"/>
      <w:r w:rsidRPr="004F6D8D">
        <w:rPr>
          <w:rFonts w:ascii="Times New Roman" w:hAnsi="Times New Roman" w:cs="Times New Roman"/>
          <w:sz w:val="24"/>
          <w:szCs w:val="24"/>
        </w:rPr>
        <w:t>Rall</w:t>
      </w:r>
      <w:proofErr w:type="spellEnd"/>
      <w:r w:rsidRPr="004F6D8D">
        <w:rPr>
          <w:rFonts w:ascii="Times New Roman" w:hAnsi="Times New Roman" w:cs="Times New Roman"/>
          <w:sz w:val="24"/>
          <w:szCs w:val="24"/>
        </w:rPr>
        <w:t xml:space="preserve">, B. C., G. </w:t>
      </w:r>
      <w:proofErr w:type="spellStart"/>
      <w:r w:rsidRPr="004F6D8D">
        <w:rPr>
          <w:rFonts w:ascii="Times New Roman" w:hAnsi="Times New Roman" w:cs="Times New Roman"/>
          <w:sz w:val="24"/>
          <w:szCs w:val="24"/>
        </w:rPr>
        <w:t>Kalinkat</w:t>
      </w:r>
      <w:proofErr w:type="spellEnd"/>
      <w:r w:rsidRPr="004F6D8D">
        <w:rPr>
          <w:rFonts w:ascii="Times New Roman" w:hAnsi="Times New Roman" w:cs="Times New Roman"/>
          <w:sz w:val="24"/>
          <w:szCs w:val="24"/>
        </w:rPr>
        <w:t>, D. Ott, O. Vucic-</w:t>
      </w:r>
      <w:proofErr w:type="spellStart"/>
      <w:r w:rsidRPr="004F6D8D">
        <w:rPr>
          <w:rFonts w:ascii="Times New Roman" w:hAnsi="Times New Roman" w:cs="Times New Roman"/>
          <w:sz w:val="24"/>
          <w:szCs w:val="24"/>
        </w:rPr>
        <w:t>Pestic</w:t>
      </w:r>
      <w:proofErr w:type="spellEnd"/>
      <w:r w:rsidRPr="004F6D8D">
        <w:rPr>
          <w:rFonts w:ascii="Times New Roman" w:hAnsi="Times New Roman" w:cs="Times New Roman"/>
          <w:sz w:val="24"/>
          <w:szCs w:val="24"/>
        </w:rPr>
        <w:t xml:space="preserve">, and U. Brose. 2011. Taxonomic versus allometric constraints on non-linear interaction strengths. Oikos 120:483-492. </w:t>
      </w:r>
    </w:p>
    <w:p w14:paraId="2EF4D448" w14:textId="77777777" w:rsidR="004F6D8D" w:rsidRPr="008A4E2B" w:rsidRDefault="004F6D8D" w:rsidP="004F6D8D">
      <w:pPr>
        <w:autoSpaceDE w:val="0"/>
        <w:autoSpaceDN w:val="0"/>
        <w:adjustRightInd w:val="0"/>
        <w:spacing w:after="0" w:line="240" w:lineRule="auto"/>
        <w:rPr>
          <w:rFonts w:ascii="Times New Roman" w:hAnsi="Times New Roman" w:cs="Times New Roman"/>
          <w:sz w:val="24"/>
          <w:szCs w:val="24"/>
        </w:rPr>
      </w:pPr>
    </w:p>
    <w:p w14:paraId="060552D5" w14:textId="59EE886E" w:rsidR="004F6D8D" w:rsidRPr="004F6D8D" w:rsidRDefault="004F6D8D" w:rsidP="004F6D8D">
      <w:pPr>
        <w:autoSpaceDE w:val="0"/>
        <w:autoSpaceDN w:val="0"/>
        <w:adjustRightInd w:val="0"/>
        <w:spacing w:after="0" w:line="240" w:lineRule="auto"/>
        <w:rPr>
          <w:rFonts w:ascii="Times New Roman" w:hAnsi="Times New Roman" w:cs="Times New Roman"/>
          <w:sz w:val="24"/>
          <w:szCs w:val="24"/>
        </w:rPr>
      </w:pPr>
      <w:proofErr w:type="spellStart"/>
      <w:r w:rsidRPr="004F6D8D">
        <w:rPr>
          <w:rFonts w:ascii="Times New Roman" w:hAnsi="Times New Roman" w:cs="Times New Roman"/>
          <w:sz w:val="24"/>
          <w:szCs w:val="24"/>
        </w:rPr>
        <w:t>Rindone</w:t>
      </w:r>
      <w:proofErr w:type="spellEnd"/>
      <w:r w:rsidRPr="004F6D8D">
        <w:rPr>
          <w:rFonts w:ascii="Times New Roman" w:hAnsi="Times New Roman" w:cs="Times New Roman"/>
          <w:sz w:val="24"/>
          <w:szCs w:val="24"/>
        </w:rPr>
        <w:t>, R. R., and D. B. Eggleston. 2011. Predator-prey dynamics between recently established stone crabs (</w:t>
      </w:r>
      <w:proofErr w:type="spellStart"/>
      <w:r w:rsidRPr="004F6D8D">
        <w:rPr>
          <w:rFonts w:ascii="Times New Roman" w:hAnsi="Times New Roman" w:cs="Times New Roman"/>
          <w:sz w:val="24"/>
          <w:szCs w:val="24"/>
        </w:rPr>
        <w:t>menippe</w:t>
      </w:r>
      <w:proofErr w:type="spellEnd"/>
      <w:r w:rsidRPr="004F6D8D">
        <w:rPr>
          <w:rFonts w:ascii="Times New Roman" w:hAnsi="Times New Roman" w:cs="Times New Roman"/>
          <w:sz w:val="24"/>
          <w:szCs w:val="24"/>
        </w:rPr>
        <w:t xml:space="preserve"> spp.) and oyster prey (</w:t>
      </w:r>
      <w:proofErr w:type="spellStart"/>
      <w:r w:rsidRPr="004F6D8D">
        <w:rPr>
          <w:rFonts w:ascii="Times New Roman" w:hAnsi="Times New Roman" w:cs="Times New Roman"/>
          <w:sz w:val="24"/>
          <w:szCs w:val="24"/>
        </w:rPr>
        <w:t>crassostrea</w:t>
      </w:r>
      <w:proofErr w:type="spellEnd"/>
      <w:r w:rsidRPr="004F6D8D">
        <w:rPr>
          <w:rFonts w:ascii="Times New Roman" w:hAnsi="Times New Roman" w:cs="Times New Roman"/>
          <w:sz w:val="24"/>
          <w:szCs w:val="24"/>
        </w:rPr>
        <w:t xml:space="preserve"> virginica). Journal of Experimental Marine Biology and Ecology 407:216-225. </w:t>
      </w:r>
    </w:p>
    <w:p w14:paraId="3B950308" w14:textId="77777777" w:rsidR="004F6D8D" w:rsidRPr="008A4E2B" w:rsidRDefault="004F6D8D" w:rsidP="004F6D8D">
      <w:pPr>
        <w:autoSpaceDE w:val="0"/>
        <w:autoSpaceDN w:val="0"/>
        <w:adjustRightInd w:val="0"/>
        <w:spacing w:after="0" w:line="240" w:lineRule="auto"/>
        <w:rPr>
          <w:rFonts w:ascii="Times New Roman" w:hAnsi="Times New Roman" w:cs="Times New Roman"/>
          <w:sz w:val="24"/>
          <w:szCs w:val="24"/>
        </w:rPr>
      </w:pPr>
    </w:p>
    <w:p w14:paraId="154779CB" w14:textId="01808C5A" w:rsidR="004F6D8D" w:rsidRPr="004F6D8D" w:rsidRDefault="004F6D8D" w:rsidP="004F6D8D">
      <w:pPr>
        <w:autoSpaceDE w:val="0"/>
        <w:autoSpaceDN w:val="0"/>
        <w:adjustRightInd w:val="0"/>
        <w:spacing w:after="0" w:line="240" w:lineRule="auto"/>
        <w:rPr>
          <w:rFonts w:ascii="Times New Roman" w:hAnsi="Times New Roman" w:cs="Times New Roman"/>
          <w:sz w:val="24"/>
          <w:szCs w:val="24"/>
        </w:rPr>
      </w:pPr>
      <w:r w:rsidRPr="004F6D8D">
        <w:rPr>
          <w:rFonts w:ascii="Times New Roman" w:hAnsi="Times New Roman" w:cs="Times New Roman"/>
          <w:sz w:val="24"/>
          <w:szCs w:val="24"/>
        </w:rPr>
        <w:t xml:space="preserve">Sakaki, S., and A. </w:t>
      </w:r>
      <w:proofErr w:type="spellStart"/>
      <w:r w:rsidRPr="004F6D8D">
        <w:rPr>
          <w:rFonts w:ascii="Times New Roman" w:hAnsi="Times New Roman" w:cs="Times New Roman"/>
          <w:sz w:val="24"/>
          <w:szCs w:val="24"/>
        </w:rPr>
        <w:t>Sahragard</w:t>
      </w:r>
      <w:proofErr w:type="spellEnd"/>
      <w:r w:rsidRPr="004F6D8D">
        <w:rPr>
          <w:rFonts w:ascii="Times New Roman" w:hAnsi="Times New Roman" w:cs="Times New Roman"/>
          <w:sz w:val="24"/>
          <w:szCs w:val="24"/>
        </w:rPr>
        <w:t xml:space="preserve">. 2011. A new method to study the functional response of </w:t>
      </w:r>
      <w:proofErr w:type="spellStart"/>
      <w:r w:rsidRPr="004F6D8D">
        <w:rPr>
          <w:rFonts w:ascii="Times New Roman" w:hAnsi="Times New Roman" w:cs="Times New Roman"/>
          <w:sz w:val="24"/>
          <w:szCs w:val="24"/>
        </w:rPr>
        <w:t>scymnus</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syriacus</w:t>
      </w:r>
      <w:proofErr w:type="spellEnd"/>
      <w:r w:rsidRPr="004F6D8D">
        <w:rPr>
          <w:rFonts w:ascii="Times New Roman" w:hAnsi="Times New Roman" w:cs="Times New Roman"/>
          <w:sz w:val="24"/>
          <w:szCs w:val="24"/>
        </w:rPr>
        <w:t xml:space="preserve"> (coleoptera: Coccinellidae) to different densities of aphis gossypii. Journal of Asia-Pacific Entomology 14:459-462. </w:t>
      </w:r>
    </w:p>
    <w:p w14:paraId="0B1D2C3A" w14:textId="77777777" w:rsidR="004F6D8D" w:rsidRPr="008A4E2B" w:rsidRDefault="004F6D8D" w:rsidP="004F6D8D">
      <w:pPr>
        <w:autoSpaceDE w:val="0"/>
        <w:autoSpaceDN w:val="0"/>
        <w:adjustRightInd w:val="0"/>
        <w:spacing w:after="0" w:line="240" w:lineRule="auto"/>
        <w:rPr>
          <w:rFonts w:ascii="Times New Roman" w:hAnsi="Times New Roman" w:cs="Times New Roman"/>
          <w:sz w:val="24"/>
          <w:szCs w:val="24"/>
        </w:rPr>
      </w:pPr>
    </w:p>
    <w:p w14:paraId="72180E00" w14:textId="5EA2156F" w:rsidR="004F6D8D" w:rsidRPr="004F6D8D" w:rsidRDefault="004F6D8D" w:rsidP="004F6D8D">
      <w:pPr>
        <w:autoSpaceDE w:val="0"/>
        <w:autoSpaceDN w:val="0"/>
        <w:adjustRightInd w:val="0"/>
        <w:spacing w:after="0" w:line="240" w:lineRule="auto"/>
        <w:rPr>
          <w:rFonts w:ascii="Times New Roman" w:hAnsi="Times New Roman" w:cs="Times New Roman"/>
          <w:sz w:val="24"/>
          <w:szCs w:val="24"/>
        </w:rPr>
      </w:pPr>
      <w:proofErr w:type="spellStart"/>
      <w:r w:rsidRPr="004F6D8D">
        <w:rPr>
          <w:rFonts w:ascii="Times New Roman" w:hAnsi="Times New Roman" w:cs="Times New Roman"/>
          <w:sz w:val="24"/>
          <w:szCs w:val="24"/>
        </w:rPr>
        <w:t>Seiedy</w:t>
      </w:r>
      <w:proofErr w:type="spellEnd"/>
      <w:r w:rsidRPr="004F6D8D">
        <w:rPr>
          <w:rFonts w:ascii="Times New Roman" w:hAnsi="Times New Roman" w:cs="Times New Roman"/>
          <w:sz w:val="24"/>
          <w:szCs w:val="24"/>
        </w:rPr>
        <w:t xml:space="preserve">, M., A. </w:t>
      </w:r>
      <w:proofErr w:type="spellStart"/>
      <w:r w:rsidRPr="004F6D8D">
        <w:rPr>
          <w:rFonts w:ascii="Times New Roman" w:hAnsi="Times New Roman" w:cs="Times New Roman"/>
          <w:sz w:val="24"/>
          <w:szCs w:val="24"/>
        </w:rPr>
        <w:t>Saboori</w:t>
      </w:r>
      <w:proofErr w:type="spellEnd"/>
      <w:r w:rsidRPr="004F6D8D">
        <w:rPr>
          <w:rFonts w:ascii="Times New Roman" w:hAnsi="Times New Roman" w:cs="Times New Roman"/>
          <w:sz w:val="24"/>
          <w:szCs w:val="24"/>
        </w:rPr>
        <w:t xml:space="preserve">, H. </w:t>
      </w:r>
      <w:proofErr w:type="spellStart"/>
      <w:r w:rsidRPr="004F6D8D">
        <w:rPr>
          <w:rFonts w:ascii="Times New Roman" w:hAnsi="Times New Roman" w:cs="Times New Roman"/>
          <w:sz w:val="24"/>
          <w:szCs w:val="24"/>
        </w:rPr>
        <w:t>Allahyari</w:t>
      </w:r>
      <w:proofErr w:type="spellEnd"/>
      <w:r w:rsidRPr="004F6D8D">
        <w:rPr>
          <w:rFonts w:ascii="Times New Roman" w:hAnsi="Times New Roman" w:cs="Times New Roman"/>
          <w:sz w:val="24"/>
          <w:szCs w:val="24"/>
        </w:rPr>
        <w:t xml:space="preserve">, R. </w:t>
      </w:r>
      <w:proofErr w:type="spellStart"/>
      <w:r w:rsidRPr="004F6D8D">
        <w:rPr>
          <w:rFonts w:ascii="Times New Roman" w:hAnsi="Times New Roman" w:cs="Times New Roman"/>
          <w:sz w:val="24"/>
          <w:szCs w:val="24"/>
        </w:rPr>
        <w:t>Talaei-Hassanloui</w:t>
      </w:r>
      <w:proofErr w:type="spellEnd"/>
      <w:r w:rsidRPr="004F6D8D">
        <w:rPr>
          <w:rFonts w:ascii="Times New Roman" w:hAnsi="Times New Roman" w:cs="Times New Roman"/>
          <w:sz w:val="24"/>
          <w:szCs w:val="24"/>
        </w:rPr>
        <w:t xml:space="preserve">, and M. </w:t>
      </w:r>
      <w:proofErr w:type="spellStart"/>
      <w:r w:rsidRPr="004F6D8D">
        <w:rPr>
          <w:rFonts w:ascii="Times New Roman" w:hAnsi="Times New Roman" w:cs="Times New Roman"/>
          <w:sz w:val="24"/>
          <w:szCs w:val="24"/>
        </w:rPr>
        <w:t>Tork</w:t>
      </w:r>
      <w:proofErr w:type="spellEnd"/>
      <w:r w:rsidRPr="004F6D8D">
        <w:rPr>
          <w:rFonts w:ascii="Times New Roman" w:hAnsi="Times New Roman" w:cs="Times New Roman"/>
          <w:sz w:val="24"/>
          <w:szCs w:val="24"/>
        </w:rPr>
        <w:t xml:space="preserve">. 2012. Functional response of </w:t>
      </w:r>
      <w:proofErr w:type="spellStart"/>
      <w:r w:rsidRPr="004F6D8D">
        <w:rPr>
          <w:rFonts w:ascii="Times New Roman" w:hAnsi="Times New Roman" w:cs="Times New Roman"/>
          <w:sz w:val="24"/>
          <w:szCs w:val="24"/>
        </w:rPr>
        <w:t>phytoseiulus</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persimilis</w:t>
      </w:r>
      <w:proofErr w:type="spellEnd"/>
      <w:r w:rsidRPr="004F6D8D">
        <w:rPr>
          <w:rFonts w:ascii="Times New Roman" w:hAnsi="Times New Roman" w:cs="Times New Roman"/>
          <w:sz w:val="24"/>
          <w:szCs w:val="24"/>
        </w:rPr>
        <w:t xml:space="preserve"> (acari: </w:t>
      </w:r>
      <w:proofErr w:type="spellStart"/>
      <w:r w:rsidRPr="004F6D8D">
        <w:rPr>
          <w:rFonts w:ascii="Times New Roman" w:hAnsi="Times New Roman" w:cs="Times New Roman"/>
          <w:sz w:val="24"/>
          <w:szCs w:val="24"/>
        </w:rPr>
        <w:t>Phytoseiidae</w:t>
      </w:r>
      <w:proofErr w:type="spellEnd"/>
      <w:r w:rsidRPr="004F6D8D">
        <w:rPr>
          <w:rFonts w:ascii="Times New Roman" w:hAnsi="Times New Roman" w:cs="Times New Roman"/>
          <w:sz w:val="24"/>
          <w:szCs w:val="24"/>
        </w:rPr>
        <w:t xml:space="preserve">) on untreated and </w:t>
      </w:r>
      <w:proofErr w:type="spellStart"/>
      <w:r w:rsidRPr="004F6D8D">
        <w:rPr>
          <w:rFonts w:ascii="Times New Roman" w:hAnsi="Times New Roman" w:cs="Times New Roman"/>
          <w:sz w:val="24"/>
          <w:szCs w:val="24"/>
        </w:rPr>
        <w:t>beauveria</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bassiana</w:t>
      </w:r>
      <w:proofErr w:type="spellEnd"/>
      <w:r w:rsidRPr="004F6D8D">
        <w:rPr>
          <w:rFonts w:ascii="Times New Roman" w:hAnsi="Times New Roman" w:cs="Times New Roman"/>
          <w:sz w:val="24"/>
          <w:szCs w:val="24"/>
        </w:rPr>
        <w:t xml:space="preserve"> - treated adults of </w:t>
      </w:r>
      <w:proofErr w:type="spellStart"/>
      <w:r w:rsidRPr="004F6D8D">
        <w:rPr>
          <w:rFonts w:ascii="Times New Roman" w:hAnsi="Times New Roman" w:cs="Times New Roman"/>
          <w:sz w:val="24"/>
          <w:szCs w:val="24"/>
        </w:rPr>
        <w:t>tetranychus</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urticae</w:t>
      </w:r>
      <w:proofErr w:type="spellEnd"/>
      <w:r w:rsidRPr="004F6D8D">
        <w:rPr>
          <w:rFonts w:ascii="Times New Roman" w:hAnsi="Times New Roman" w:cs="Times New Roman"/>
          <w:sz w:val="24"/>
          <w:szCs w:val="24"/>
        </w:rPr>
        <w:t xml:space="preserve"> (acari: Tetranychidae). Journal of Insect Behavior 25:543-553. </w:t>
      </w:r>
    </w:p>
    <w:p w14:paraId="37D798E0" w14:textId="77777777" w:rsidR="004F6D8D" w:rsidRPr="008A4E2B" w:rsidRDefault="004F6D8D" w:rsidP="004F6D8D">
      <w:pPr>
        <w:autoSpaceDE w:val="0"/>
        <w:autoSpaceDN w:val="0"/>
        <w:adjustRightInd w:val="0"/>
        <w:spacing w:after="0" w:line="240" w:lineRule="auto"/>
        <w:rPr>
          <w:rFonts w:ascii="Times New Roman" w:hAnsi="Times New Roman" w:cs="Times New Roman"/>
          <w:sz w:val="24"/>
          <w:szCs w:val="24"/>
        </w:rPr>
      </w:pPr>
    </w:p>
    <w:p w14:paraId="1FDE0B1D" w14:textId="79366BEF" w:rsidR="004F6D8D" w:rsidRPr="004F6D8D" w:rsidRDefault="004F6D8D" w:rsidP="004F6D8D">
      <w:pPr>
        <w:autoSpaceDE w:val="0"/>
        <w:autoSpaceDN w:val="0"/>
        <w:adjustRightInd w:val="0"/>
        <w:spacing w:after="0" w:line="240" w:lineRule="auto"/>
        <w:rPr>
          <w:rFonts w:ascii="Times New Roman" w:hAnsi="Times New Roman" w:cs="Times New Roman"/>
          <w:sz w:val="24"/>
          <w:szCs w:val="24"/>
        </w:rPr>
      </w:pPr>
      <w:proofErr w:type="spellStart"/>
      <w:r w:rsidRPr="004F6D8D">
        <w:rPr>
          <w:rFonts w:ascii="Times New Roman" w:hAnsi="Times New Roman" w:cs="Times New Roman"/>
          <w:sz w:val="24"/>
          <w:szCs w:val="24"/>
        </w:rPr>
        <w:t>Shishehbor</w:t>
      </w:r>
      <w:proofErr w:type="spellEnd"/>
      <w:r w:rsidRPr="004F6D8D">
        <w:rPr>
          <w:rFonts w:ascii="Times New Roman" w:hAnsi="Times New Roman" w:cs="Times New Roman"/>
          <w:sz w:val="24"/>
          <w:szCs w:val="24"/>
        </w:rPr>
        <w:t xml:space="preserve">, P., and N. </w:t>
      </w:r>
      <w:proofErr w:type="spellStart"/>
      <w:r w:rsidRPr="004F6D8D">
        <w:rPr>
          <w:rFonts w:ascii="Times New Roman" w:hAnsi="Times New Roman" w:cs="Times New Roman"/>
          <w:sz w:val="24"/>
          <w:szCs w:val="24"/>
        </w:rPr>
        <w:t>Zandi-Sohani</w:t>
      </w:r>
      <w:proofErr w:type="spellEnd"/>
      <w:r w:rsidRPr="004F6D8D">
        <w:rPr>
          <w:rFonts w:ascii="Times New Roman" w:hAnsi="Times New Roman" w:cs="Times New Roman"/>
          <w:sz w:val="24"/>
          <w:szCs w:val="24"/>
        </w:rPr>
        <w:t xml:space="preserve">. 2011. Investigation on functional and numerical responses of </w:t>
      </w:r>
      <w:proofErr w:type="spellStart"/>
      <w:r w:rsidRPr="004F6D8D">
        <w:rPr>
          <w:rFonts w:ascii="Times New Roman" w:hAnsi="Times New Roman" w:cs="Times New Roman"/>
          <w:sz w:val="24"/>
          <w:szCs w:val="24"/>
        </w:rPr>
        <w:t>encarsia</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acaudaleyrodis</w:t>
      </w:r>
      <w:proofErr w:type="spellEnd"/>
      <w:r w:rsidRPr="004F6D8D">
        <w:rPr>
          <w:rFonts w:ascii="Times New Roman" w:hAnsi="Times New Roman" w:cs="Times New Roman"/>
          <w:sz w:val="24"/>
          <w:szCs w:val="24"/>
        </w:rPr>
        <w:t xml:space="preserve"> parasitizing </w:t>
      </w:r>
      <w:proofErr w:type="spellStart"/>
      <w:r w:rsidRPr="004F6D8D">
        <w:rPr>
          <w:rFonts w:ascii="Times New Roman" w:hAnsi="Times New Roman" w:cs="Times New Roman"/>
          <w:sz w:val="24"/>
          <w:szCs w:val="24"/>
        </w:rPr>
        <w:t>bemisia</w:t>
      </w:r>
      <w:proofErr w:type="spellEnd"/>
      <w:r w:rsidRPr="004F6D8D">
        <w:rPr>
          <w:rFonts w:ascii="Times New Roman" w:hAnsi="Times New Roman" w:cs="Times New Roman"/>
          <w:sz w:val="24"/>
          <w:szCs w:val="24"/>
        </w:rPr>
        <w:t xml:space="preserve"> </w:t>
      </w:r>
      <w:proofErr w:type="spellStart"/>
      <w:r w:rsidRPr="004F6D8D">
        <w:rPr>
          <w:rFonts w:ascii="Times New Roman" w:hAnsi="Times New Roman" w:cs="Times New Roman"/>
          <w:sz w:val="24"/>
          <w:szCs w:val="24"/>
        </w:rPr>
        <w:t>tabaci</w:t>
      </w:r>
      <w:proofErr w:type="spellEnd"/>
      <w:r w:rsidRPr="004F6D8D">
        <w:rPr>
          <w:rFonts w:ascii="Times New Roman" w:hAnsi="Times New Roman" w:cs="Times New Roman"/>
          <w:sz w:val="24"/>
          <w:szCs w:val="24"/>
        </w:rPr>
        <w:t xml:space="preserve"> on cucumber. Biocontrol Science and Technology 21:271-280. - 189 - </w:t>
      </w:r>
    </w:p>
    <w:p w14:paraId="245D2DC8" w14:textId="77777777" w:rsidR="004F6D8D" w:rsidRPr="004F6D8D" w:rsidRDefault="004F6D8D" w:rsidP="004F6D8D">
      <w:pPr>
        <w:autoSpaceDE w:val="0"/>
        <w:autoSpaceDN w:val="0"/>
        <w:adjustRightInd w:val="0"/>
        <w:spacing w:after="0" w:line="240" w:lineRule="auto"/>
        <w:rPr>
          <w:rFonts w:ascii="Times New Roman" w:hAnsi="Times New Roman" w:cs="Times New Roman"/>
          <w:sz w:val="24"/>
          <w:szCs w:val="24"/>
        </w:rPr>
      </w:pPr>
    </w:p>
    <w:p w14:paraId="25B207C2" w14:textId="77777777" w:rsidR="004F6D8D" w:rsidRPr="004F6D8D" w:rsidRDefault="004F6D8D" w:rsidP="004F6D8D">
      <w:pPr>
        <w:pageBreakBefore/>
        <w:autoSpaceDE w:val="0"/>
        <w:autoSpaceDN w:val="0"/>
        <w:adjustRightInd w:val="0"/>
        <w:spacing w:after="0" w:line="240" w:lineRule="auto"/>
        <w:rPr>
          <w:rFonts w:ascii="Times New Roman" w:hAnsi="Times New Roman" w:cs="Times New Roman"/>
          <w:sz w:val="23"/>
          <w:szCs w:val="23"/>
        </w:rPr>
      </w:pPr>
      <w:proofErr w:type="spellStart"/>
      <w:r w:rsidRPr="004F6D8D">
        <w:rPr>
          <w:rFonts w:ascii="Times New Roman" w:hAnsi="Times New Roman" w:cs="Times New Roman"/>
          <w:sz w:val="23"/>
          <w:szCs w:val="23"/>
        </w:rPr>
        <w:lastRenderedPageBreak/>
        <w:t>Sueldo</w:t>
      </w:r>
      <w:proofErr w:type="spellEnd"/>
      <w:r w:rsidRPr="004F6D8D">
        <w:rPr>
          <w:rFonts w:ascii="Times New Roman" w:hAnsi="Times New Roman" w:cs="Times New Roman"/>
          <w:sz w:val="23"/>
          <w:szCs w:val="23"/>
        </w:rPr>
        <w:t xml:space="preserve">, M. R., O. A. Bruzzone, and E. G. </w:t>
      </w:r>
      <w:proofErr w:type="spellStart"/>
      <w:r w:rsidRPr="004F6D8D">
        <w:rPr>
          <w:rFonts w:ascii="Times New Roman" w:hAnsi="Times New Roman" w:cs="Times New Roman"/>
          <w:sz w:val="23"/>
          <w:szCs w:val="23"/>
        </w:rPr>
        <w:t>Virla</w:t>
      </w:r>
      <w:proofErr w:type="spellEnd"/>
      <w:r w:rsidRPr="004F6D8D">
        <w:rPr>
          <w:rFonts w:ascii="Times New Roman" w:hAnsi="Times New Roman" w:cs="Times New Roman"/>
          <w:sz w:val="23"/>
          <w:szCs w:val="23"/>
        </w:rPr>
        <w:t xml:space="preserve">. 2010. Characterization of the earwig, </w:t>
      </w:r>
      <w:proofErr w:type="spellStart"/>
      <w:r w:rsidRPr="004F6D8D">
        <w:rPr>
          <w:rFonts w:ascii="Times New Roman" w:hAnsi="Times New Roman" w:cs="Times New Roman"/>
          <w:sz w:val="23"/>
          <w:szCs w:val="23"/>
        </w:rPr>
        <w:t>doru</w:t>
      </w:r>
      <w:proofErr w:type="spellEnd"/>
      <w:r w:rsidRPr="004F6D8D">
        <w:rPr>
          <w:rFonts w:ascii="Times New Roman" w:hAnsi="Times New Roman" w:cs="Times New Roman"/>
          <w:sz w:val="23"/>
          <w:szCs w:val="23"/>
        </w:rPr>
        <w:t xml:space="preserve"> </w:t>
      </w:r>
      <w:proofErr w:type="spellStart"/>
      <w:r w:rsidRPr="004F6D8D">
        <w:rPr>
          <w:rFonts w:ascii="Times New Roman" w:hAnsi="Times New Roman" w:cs="Times New Roman"/>
          <w:sz w:val="23"/>
          <w:szCs w:val="23"/>
        </w:rPr>
        <w:t>lineare</w:t>
      </w:r>
      <w:proofErr w:type="spellEnd"/>
      <w:r w:rsidRPr="004F6D8D">
        <w:rPr>
          <w:rFonts w:ascii="Times New Roman" w:hAnsi="Times New Roman" w:cs="Times New Roman"/>
          <w:sz w:val="23"/>
          <w:szCs w:val="23"/>
        </w:rPr>
        <w:t xml:space="preserve">, as a predator of larvae of the fall armyworm, </w:t>
      </w:r>
      <w:proofErr w:type="spellStart"/>
      <w:r w:rsidRPr="004F6D8D">
        <w:rPr>
          <w:rFonts w:ascii="Times New Roman" w:hAnsi="Times New Roman" w:cs="Times New Roman"/>
          <w:sz w:val="23"/>
          <w:szCs w:val="23"/>
        </w:rPr>
        <w:t>spodoptera</w:t>
      </w:r>
      <w:proofErr w:type="spellEnd"/>
      <w:r w:rsidRPr="004F6D8D">
        <w:rPr>
          <w:rFonts w:ascii="Times New Roman" w:hAnsi="Times New Roman" w:cs="Times New Roman"/>
          <w:sz w:val="23"/>
          <w:szCs w:val="23"/>
        </w:rPr>
        <w:t xml:space="preserve"> </w:t>
      </w:r>
      <w:proofErr w:type="spellStart"/>
      <w:r w:rsidRPr="004F6D8D">
        <w:rPr>
          <w:rFonts w:ascii="Times New Roman" w:hAnsi="Times New Roman" w:cs="Times New Roman"/>
          <w:sz w:val="23"/>
          <w:szCs w:val="23"/>
        </w:rPr>
        <w:t>frugiperda</w:t>
      </w:r>
      <w:proofErr w:type="spellEnd"/>
      <w:r w:rsidRPr="004F6D8D">
        <w:rPr>
          <w:rFonts w:ascii="Times New Roman" w:hAnsi="Times New Roman" w:cs="Times New Roman"/>
          <w:sz w:val="23"/>
          <w:szCs w:val="23"/>
        </w:rPr>
        <w:t xml:space="preserve">: A functional response study. Journal of Insect Science 10. </w:t>
      </w:r>
    </w:p>
    <w:p w14:paraId="4863DCE5" w14:textId="77777777" w:rsidR="004F6D8D" w:rsidRDefault="004F6D8D" w:rsidP="004F6D8D">
      <w:pPr>
        <w:autoSpaceDE w:val="0"/>
        <w:autoSpaceDN w:val="0"/>
        <w:adjustRightInd w:val="0"/>
        <w:spacing w:after="0" w:line="240" w:lineRule="auto"/>
        <w:rPr>
          <w:rFonts w:ascii="Times New Roman" w:hAnsi="Times New Roman" w:cs="Times New Roman"/>
          <w:sz w:val="23"/>
          <w:szCs w:val="23"/>
        </w:rPr>
      </w:pPr>
    </w:p>
    <w:p w14:paraId="39E0567F" w14:textId="65109653" w:rsidR="004F6D8D" w:rsidRPr="004F6D8D" w:rsidRDefault="004F6D8D" w:rsidP="004F6D8D">
      <w:pPr>
        <w:autoSpaceDE w:val="0"/>
        <w:autoSpaceDN w:val="0"/>
        <w:adjustRightInd w:val="0"/>
        <w:spacing w:after="0" w:line="240" w:lineRule="auto"/>
        <w:rPr>
          <w:rFonts w:ascii="Times New Roman" w:hAnsi="Times New Roman" w:cs="Times New Roman"/>
          <w:sz w:val="23"/>
          <w:szCs w:val="23"/>
        </w:rPr>
      </w:pPr>
      <w:proofErr w:type="spellStart"/>
      <w:r w:rsidRPr="004F6D8D">
        <w:rPr>
          <w:rFonts w:ascii="Times New Roman" w:hAnsi="Times New Roman" w:cs="Times New Roman"/>
          <w:sz w:val="23"/>
          <w:szCs w:val="23"/>
        </w:rPr>
        <w:t>Tazerouni</w:t>
      </w:r>
      <w:proofErr w:type="spellEnd"/>
      <w:r w:rsidRPr="004F6D8D">
        <w:rPr>
          <w:rFonts w:ascii="Times New Roman" w:hAnsi="Times New Roman" w:cs="Times New Roman"/>
          <w:sz w:val="23"/>
          <w:szCs w:val="23"/>
        </w:rPr>
        <w:t xml:space="preserve">, Z., A. A. </w:t>
      </w:r>
      <w:proofErr w:type="spellStart"/>
      <w:r w:rsidRPr="004F6D8D">
        <w:rPr>
          <w:rFonts w:ascii="Times New Roman" w:hAnsi="Times New Roman" w:cs="Times New Roman"/>
          <w:sz w:val="23"/>
          <w:szCs w:val="23"/>
        </w:rPr>
        <w:t>Talebi</w:t>
      </w:r>
      <w:proofErr w:type="spellEnd"/>
      <w:r w:rsidRPr="004F6D8D">
        <w:rPr>
          <w:rFonts w:ascii="Times New Roman" w:hAnsi="Times New Roman" w:cs="Times New Roman"/>
          <w:sz w:val="23"/>
          <w:szCs w:val="23"/>
        </w:rPr>
        <w:t xml:space="preserve">, and E. </w:t>
      </w:r>
      <w:proofErr w:type="spellStart"/>
      <w:r w:rsidRPr="004F6D8D">
        <w:rPr>
          <w:rFonts w:ascii="Times New Roman" w:hAnsi="Times New Roman" w:cs="Times New Roman"/>
          <w:sz w:val="23"/>
          <w:szCs w:val="23"/>
        </w:rPr>
        <w:t>Rakhshani</w:t>
      </w:r>
      <w:proofErr w:type="spellEnd"/>
      <w:r w:rsidRPr="004F6D8D">
        <w:rPr>
          <w:rFonts w:ascii="Times New Roman" w:hAnsi="Times New Roman" w:cs="Times New Roman"/>
          <w:sz w:val="23"/>
          <w:szCs w:val="23"/>
        </w:rPr>
        <w:t xml:space="preserve">. 2012. Temperature-dependent functional response of </w:t>
      </w:r>
      <w:proofErr w:type="spellStart"/>
      <w:r w:rsidRPr="004F6D8D">
        <w:rPr>
          <w:rFonts w:ascii="Times New Roman" w:hAnsi="Times New Roman" w:cs="Times New Roman"/>
          <w:sz w:val="23"/>
          <w:szCs w:val="23"/>
        </w:rPr>
        <w:t>diaeretiella</w:t>
      </w:r>
      <w:proofErr w:type="spellEnd"/>
      <w:r w:rsidRPr="004F6D8D">
        <w:rPr>
          <w:rFonts w:ascii="Times New Roman" w:hAnsi="Times New Roman" w:cs="Times New Roman"/>
          <w:sz w:val="23"/>
          <w:szCs w:val="23"/>
        </w:rPr>
        <w:t xml:space="preserve"> </w:t>
      </w:r>
      <w:proofErr w:type="spellStart"/>
      <w:r w:rsidRPr="004F6D8D">
        <w:rPr>
          <w:rFonts w:ascii="Times New Roman" w:hAnsi="Times New Roman" w:cs="Times New Roman"/>
          <w:sz w:val="23"/>
          <w:szCs w:val="23"/>
        </w:rPr>
        <w:t>rapae</w:t>
      </w:r>
      <w:proofErr w:type="spellEnd"/>
      <w:r w:rsidRPr="004F6D8D">
        <w:rPr>
          <w:rFonts w:ascii="Times New Roman" w:hAnsi="Times New Roman" w:cs="Times New Roman"/>
          <w:sz w:val="23"/>
          <w:szCs w:val="23"/>
        </w:rPr>
        <w:t xml:space="preserve"> (</w:t>
      </w:r>
      <w:proofErr w:type="spellStart"/>
      <w:r w:rsidRPr="004F6D8D">
        <w:rPr>
          <w:rFonts w:ascii="Times New Roman" w:hAnsi="Times New Roman" w:cs="Times New Roman"/>
          <w:sz w:val="23"/>
          <w:szCs w:val="23"/>
        </w:rPr>
        <w:t>hymenoptera</w:t>
      </w:r>
      <w:proofErr w:type="spellEnd"/>
      <w:r w:rsidRPr="004F6D8D">
        <w:rPr>
          <w:rFonts w:ascii="Times New Roman" w:hAnsi="Times New Roman" w:cs="Times New Roman"/>
          <w:sz w:val="23"/>
          <w:szCs w:val="23"/>
        </w:rPr>
        <w:t xml:space="preserve">: Braconidae), a parasitoid of </w:t>
      </w:r>
      <w:proofErr w:type="spellStart"/>
      <w:r w:rsidRPr="004F6D8D">
        <w:rPr>
          <w:rFonts w:ascii="Times New Roman" w:hAnsi="Times New Roman" w:cs="Times New Roman"/>
          <w:sz w:val="23"/>
          <w:szCs w:val="23"/>
        </w:rPr>
        <w:t>diuraphis</w:t>
      </w:r>
      <w:proofErr w:type="spellEnd"/>
      <w:r w:rsidRPr="004F6D8D">
        <w:rPr>
          <w:rFonts w:ascii="Times New Roman" w:hAnsi="Times New Roman" w:cs="Times New Roman"/>
          <w:sz w:val="23"/>
          <w:szCs w:val="23"/>
        </w:rPr>
        <w:t xml:space="preserve"> </w:t>
      </w:r>
      <w:proofErr w:type="spellStart"/>
      <w:r w:rsidRPr="004F6D8D">
        <w:rPr>
          <w:rFonts w:ascii="Times New Roman" w:hAnsi="Times New Roman" w:cs="Times New Roman"/>
          <w:sz w:val="23"/>
          <w:szCs w:val="23"/>
        </w:rPr>
        <w:t>noxia</w:t>
      </w:r>
      <w:proofErr w:type="spellEnd"/>
      <w:r w:rsidRPr="004F6D8D">
        <w:rPr>
          <w:rFonts w:ascii="Times New Roman" w:hAnsi="Times New Roman" w:cs="Times New Roman"/>
          <w:sz w:val="23"/>
          <w:szCs w:val="23"/>
        </w:rPr>
        <w:t xml:space="preserve"> (</w:t>
      </w:r>
      <w:proofErr w:type="spellStart"/>
      <w:r w:rsidRPr="004F6D8D">
        <w:rPr>
          <w:rFonts w:ascii="Times New Roman" w:hAnsi="Times New Roman" w:cs="Times New Roman"/>
          <w:sz w:val="23"/>
          <w:szCs w:val="23"/>
        </w:rPr>
        <w:t>hemiptera</w:t>
      </w:r>
      <w:proofErr w:type="spellEnd"/>
      <w:r w:rsidRPr="004F6D8D">
        <w:rPr>
          <w:rFonts w:ascii="Times New Roman" w:hAnsi="Times New Roman" w:cs="Times New Roman"/>
          <w:sz w:val="23"/>
          <w:szCs w:val="23"/>
        </w:rPr>
        <w:t xml:space="preserve">: </w:t>
      </w:r>
      <w:proofErr w:type="spellStart"/>
      <w:r w:rsidRPr="004F6D8D">
        <w:rPr>
          <w:rFonts w:ascii="Times New Roman" w:hAnsi="Times New Roman" w:cs="Times New Roman"/>
          <w:sz w:val="23"/>
          <w:szCs w:val="23"/>
        </w:rPr>
        <w:t>Aphididae</w:t>
      </w:r>
      <w:proofErr w:type="spellEnd"/>
      <w:r w:rsidRPr="004F6D8D">
        <w:rPr>
          <w:rFonts w:ascii="Times New Roman" w:hAnsi="Times New Roman" w:cs="Times New Roman"/>
          <w:sz w:val="23"/>
          <w:szCs w:val="23"/>
        </w:rPr>
        <w:t xml:space="preserve">). Journal of the Entomological Research Society 14:31-40. </w:t>
      </w:r>
    </w:p>
    <w:p w14:paraId="321280CD" w14:textId="77777777" w:rsidR="004F6D8D" w:rsidRDefault="004F6D8D" w:rsidP="004F6D8D">
      <w:pPr>
        <w:autoSpaceDE w:val="0"/>
        <w:autoSpaceDN w:val="0"/>
        <w:adjustRightInd w:val="0"/>
        <w:spacing w:after="0" w:line="240" w:lineRule="auto"/>
        <w:rPr>
          <w:rFonts w:ascii="Times New Roman" w:hAnsi="Times New Roman" w:cs="Times New Roman"/>
          <w:sz w:val="23"/>
          <w:szCs w:val="23"/>
        </w:rPr>
      </w:pPr>
    </w:p>
    <w:p w14:paraId="6E6328BD" w14:textId="3A1E28DD" w:rsidR="004F6D8D" w:rsidRPr="004F6D8D" w:rsidRDefault="004F6D8D" w:rsidP="004F6D8D">
      <w:pPr>
        <w:autoSpaceDE w:val="0"/>
        <w:autoSpaceDN w:val="0"/>
        <w:adjustRightInd w:val="0"/>
        <w:spacing w:after="0" w:line="240" w:lineRule="auto"/>
        <w:rPr>
          <w:rFonts w:ascii="Times New Roman" w:hAnsi="Times New Roman" w:cs="Times New Roman"/>
          <w:sz w:val="23"/>
          <w:szCs w:val="23"/>
        </w:rPr>
      </w:pPr>
      <w:proofErr w:type="spellStart"/>
      <w:r w:rsidRPr="004F6D8D">
        <w:rPr>
          <w:rFonts w:ascii="Times New Roman" w:hAnsi="Times New Roman" w:cs="Times New Roman"/>
          <w:sz w:val="23"/>
          <w:szCs w:val="23"/>
        </w:rPr>
        <w:t>Vacari</w:t>
      </w:r>
      <w:proofErr w:type="spellEnd"/>
      <w:r w:rsidRPr="004F6D8D">
        <w:rPr>
          <w:rFonts w:ascii="Times New Roman" w:hAnsi="Times New Roman" w:cs="Times New Roman"/>
          <w:sz w:val="23"/>
          <w:szCs w:val="23"/>
        </w:rPr>
        <w:t xml:space="preserve">, A. M., S. A. De </w:t>
      </w:r>
      <w:proofErr w:type="spellStart"/>
      <w:r w:rsidRPr="004F6D8D">
        <w:rPr>
          <w:rFonts w:ascii="Times New Roman" w:hAnsi="Times New Roman" w:cs="Times New Roman"/>
          <w:sz w:val="23"/>
          <w:szCs w:val="23"/>
        </w:rPr>
        <w:t>Bortoli</w:t>
      </w:r>
      <w:proofErr w:type="spellEnd"/>
      <w:r w:rsidRPr="004F6D8D">
        <w:rPr>
          <w:rFonts w:ascii="Times New Roman" w:hAnsi="Times New Roman" w:cs="Times New Roman"/>
          <w:sz w:val="23"/>
          <w:szCs w:val="23"/>
        </w:rPr>
        <w:t xml:space="preserve">, and J. B. Torres. 2012. Relationship between predation by </w:t>
      </w:r>
      <w:proofErr w:type="spellStart"/>
      <w:r w:rsidRPr="004F6D8D">
        <w:rPr>
          <w:rFonts w:ascii="Times New Roman" w:hAnsi="Times New Roman" w:cs="Times New Roman"/>
          <w:sz w:val="23"/>
          <w:szCs w:val="23"/>
        </w:rPr>
        <w:t>podisus</w:t>
      </w:r>
      <w:proofErr w:type="spellEnd"/>
      <w:r w:rsidRPr="004F6D8D">
        <w:rPr>
          <w:rFonts w:ascii="Times New Roman" w:hAnsi="Times New Roman" w:cs="Times New Roman"/>
          <w:sz w:val="23"/>
          <w:szCs w:val="23"/>
        </w:rPr>
        <w:t xml:space="preserve"> </w:t>
      </w:r>
      <w:proofErr w:type="spellStart"/>
      <w:r w:rsidRPr="004F6D8D">
        <w:rPr>
          <w:rFonts w:ascii="Times New Roman" w:hAnsi="Times New Roman" w:cs="Times New Roman"/>
          <w:sz w:val="23"/>
          <w:szCs w:val="23"/>
        </w:rPr>
        <w:t>nigrispinus</w:t>
      </w:r>
      <w:proofErr w:type="spellEnd"/>
      <w:r w:rsidRPr="004F6D8D">
        <w:rPr>
          <w:rFonts w:ascii="Times New Roman" w:hAnsi="Times New Roman" w:cs="Times New Roman"/>
          <w:sz w:val="23"/>
          <w:szCs w:val="23"/>
        </w:rPr>
        <w:t xml:space="preserve"> and developmental phase and density of its prey, </w:t>
      </w:r>
      <w:proofErr w:type="spellStart"/>
      <w:r w:rsidRPr="004F6D8D">
        <w:rPr>
          <w:rFonts w:ascii="Times New Roman" w:hAnsi="Times New Roman" w:cs="Times New Roman"/>
          <w:sz w:val="23"/>
          <w:szCs w:val="23"/>
        </w:rPr>
        <w:t>plutella</w:t>
      </w:r>
      <w:proofErr w:type="spellEnd"/>
      <w:r w:rsidRPr="004F6D8D">
        <w:rPr>
          <w:rFonts w:ascii="Times New Roman" w:hAnsi="Times New Roman" w:cs="Times New Roman"/>
          <w:sz w:val="23"/>
          <w:szCs w:val="23"/>
        </w:rPr>
        <w:t xml:space="preserve"> </w:t>
      </w:r>
      <w:proofErr w:type="spellStart"/>
      <w:r w:rsidRPr="004F6D8D">
        <w:rPr>
          <w:rFonts w:ascii="Times New Roman" w:hAnsi="Times New Roman" w:cs="Times New Roman"/>
          <w:sz w:val="23"/>
          <w:szCs w:val="23"/>
        </w:rPr>
        <w:t>xylostella</w:t>
      </w:r>
      <w:proofErr w:type="spellEnd"/>
      <w:r w:rsidRPr="004F6D8D">
        <w:rPr>
          <w:rFonts w:ascii="Times New Roman" w:hAnsi="Times New Roman" w:cs="Times New Roman"/>
          <w:sz w:val="23"/>
          <w:szCs w:val="23"/>
        </w:rPr>
        <w:t xml:space="preserve">. </w:t>
      </w:r>
      <w:proofErr w:type="spellStart"/>
      <w:r w:rsidRPr="004F6D8D">
        <w:rPr>
          <w:rFonts w:ascii="Times New Roman" w:hAnsi="Times New Roman" w:cs="Times New Roman"/>
          <w:sz w:val="23"/>
          <w:szCs w:val="23"/>
        </w:rPr>
        <w:t>Entomologia</w:t>
      </w:r>
      <w:proofErr w:type="spellEnd"/>
      <w:r w:rsidRPr="004F6D8D">
        <w:rPr>
          <w:rFonts w:ascii="Times New Roman" w:hAnsi="Times New Roman" w:cs="Times New Roman"/>
          <w:sz w:val="23"/>
          <w:szCs w:val="23"/>
        </w:rPr>
        <w:t xml:space="preserve"> </w:t>
      </w:r>
      <w:proofErr w:type="spellStart"/>
      <w:r w:rsidRPr="004F6D8D">
        <w:rPr>
          <w:rFonts w:ascii="Times New Roman" w:hAnsi="Times New Roman" w:cs="Times New Roman"/>
          <w:sz w:val="23"/>
          <w:szCs w:val="23"/>
        </w:rPr>
        <w:t>Experimentalis</w:t>
      </w:r>
      <w:proofErr w:type="spellEnd"/>
      <w:r w:rsidRPr="004F6D8D">
        <w:rPr>
          <w:rFonts w:ascii="Times New Roman" w:hAnsi="Times New Roman" w:cs="Times New Roman"/>
          <w:sz w:val="23"/>
          <w:szCs w:val="23"/>
        </w:rPr>
        <w:t xml:space="preserve"> Et </w:t>
      </w:r>
      <w:proofErr w:type="spellStart"/>
      <w:r w:rsidRPr="004F6D8D">
        <w:rPr>
          <w:rFonts w:ascii="Times New Roman" w:hAnsi="Times New Roman" w:cs="Times New Roman"/>
          <w:sz w:val="23"/>
          <w:szCs w:val="23"/>
        </w:rPr>
        <w:t>Applicata</w:t>
      </w:r>
      <w:proofErr w:type="spellEnd"/>
      <w:r w:rsidRPr="004F6D8D">
        <w:rPr>
          <w:rFonts w:ascii="Times New Roman" w:hAnsi="Times New Roman" w:cs="Times New Roman"/>
          <w:sz w:val="23"/>
          <w:szCs w:val="23"/>
        </w:rPr>
        <w:t xml:space="preserve"> 145:30-37. </w:t>
      </w:r>
    </w:p>
    <w:p w14:paraId="674C7F03" w14:textId="77777777" w:rsidR="004F6D8D" w:rsidRDefault="004F6D8D" w:rsidP="004F6D8D">
      <w:pPr>
        <w:autoSpaceDE w:val="0"/>
        <w:autoSpaceDN w:val="0"/>
        <w:adjustRightInd w:val="0"/>
        <w:spacing w:after="0" w:line="240" w:lineRule="auto"/>
        <w:rPr>
          <w:rFonts w:ascii="Times New Roman" w:hAnsi="Times New Roman" w:cs="Times New Roman"/>
          <w:sz w:val="23"/>
          <w:szCs w:val="23"/>
        </w:rPr>
      </w:pPr>
    </w:p>
    <w:p w14:paraId="6D1EDC5C" w14:textId="0AE3FC23" w:rsidR="004F6D8D" w:rsidRPr="004F6D8D" w:rsidRDefault="004F6D8D" w:rsidP="004F6D8D">
      <w:pPr>
        <w:autoSpaceDE w:val="0"/>
        <w:autoSpaceDN w:val="0"/>
        <w:adjustRightInd w:val="0"/>
        <w:spacing w:after="0" w:line="240" w:lineRule="auto"/>
        <w:rPr>
          <w:rFonts w:ascii="Times New Roman" w:hAnsi="Times New Roman" w:cs="Times New Roman"/>
          <w:sz w:val="23"/>
          <w:szCs w:val="23"/>
        </w:rPr>
      </w:pPr>
      <w:r w:rsidRPr="004F6D8D">
        <w:rPr>
          <w:rFonts w:ascii="Times New Roman" w:hAnsi="Times New Roman" w:cs="Times New Roman"/>
          <w:sz w:val="23"/>
          <w:szCs w:val="23"/>
        </w:rPr>
        <w:t xml:space="preserve">Vieira, L. C., S. M. </w:t>
      </w:r>
      <w:proofErr w:type="spellStart"/>
      <w:r w:rsidRPr="004F6D8D">
        <w:rPr>
          <w:rFonts w:ascii="Times New Roman" w:hAnsi="Times New Roman" w:cs="Times New Roman"/>
          <w:sz w:val="23"/>
          <w:szCs w:val="23"/>
        </w:rPr>
        <w:t>Salom</w:t>
      </w:r>
      <w:proofErr w:type="spellEnd"/>
      <w:r w:rsidRPr="004F6D8D">
        <w:rPr>
          <w:rFonts w:ascii="Times New Roman" w:hAnsi="Times New Roman" w:cs="Times New Roman"/>
          <w:sz w:val="23"/>
          <w:szCs w:val="23"/>
        </w:rPr>
        <w:t xml:space="preserve">, and L. T. </w:t>
      </w:r>
      <w:proofErr w:type="spellStart"/>
      <w:r w:rsidRPr="004F6D8D">
        <w:rPr>
          <w:rFonts w:ascii="Times New Roman" w:hAnsi="Times New Roman" w:cs="Times New Roman"/>
          <w:sz w:val="23"/>
          <w:szCs w:val="23"/>
        </w:rPr>
        <w:t>Kok</w:t>
      </w:r>
      <w:proofErr w:type="spellEnd"/>
      <w:r w:rsidRPr="004F6D8D">
        <w:rPr>
          <w:rFonts w:ascii="Times New Roman" w:hAnsi="Times New Roman" w:cs="Times New Roman"/>
          <w:sz w:val="23"/>
          <w:szCs w:val="23"/>
        </w:rPr>
        <w:t xml:space="preserve">. 2012. Functional and numerical response of </w:t>
      </w:r>
      <w:proofErr w:type="spellStart"/>
      <w:r w:rsidRPr="004F6D8D">
        <w:rPr>
          <w:rFonts w:ascii="Times New Roman" w:hAnsi="Times New Roman" w:cs="Times New Roman"/>
          <w:sz w:val="23"/>
          <w:szCs w:val="23"/>
        </w:rPr>
        <w:t>laricobius</w:t>
      </w:r>
      <w:proofErr w:type="spellEnd"/>
      <w:r w:rsidRPr="004F6D8D">
        <w:rPr>
          <w:rFonts w:ascii="Times New Roman" w:hAnsi="Times New Roman" w:cs="Times New Roman"/>
          <w:sz w:val="23"/>
          <w:szCs w:val="23"/>
        </w:rPr>
        <w:t xml:space="preserve"> spp. Predators (coleoptera: </w:t>
      </w:r>
      <w:proofErr w:type="spellStart"/>
      <w:r w:rsidRPr="004F6D8D">
        <w:rPr>
          <w:rFonts w:ascii="Times New Roman" w:hAnsi="Times New Roman" w:cs="Times New Roman"/>
          <w:sz w:val="23"/>
          <w:szCs w:val="23"/>
        </w:rPr>
        <w:t>Derodontidae</w:t>
      </w:r>
      <w:proofErr w:type="spellEnd"/>
      <w:r w:rsidRPr="004F6D8D">
        <w:rPr>
          <w:rFonts w:ascii="Times New Roman" w:hAnsi="Times New Roman" w:cs="Times New Roman"/>
          <w:sz w:val="23"/>
          <w:szCs w:val="23"/>
        </w:rPr>
        <w:t xml:space="preserve">) on hemlock woolly adelgid, </w:t>
      </w:r>
      <w:proofErr w:type="spellStart"/>
      <w:r w:rsidRPr="004F6D8D">
        <w:rPr>
          <w:rFonts w:ascii="Times New Roman" w:hAnsi="Times New Roman" w:cs="Times New Roman"/>
          <w:sz w:val="23"/>
          <w:szCs w:val="23"/>
        </w:rPr>
        <w:t>adelges</w:t>
      </w:r>
      <w:proofErr w:type="spellEnd"/>
      <w:r w:rsidRPr="004F6D8D">
        <w:rPr>
          <w:rFonts w:ascii="Times New Roman" w:hAnsi="Times New Roman" w:cs="Times New Roman"/>
          <w:sz w:val="23"/>
          <w:szCs w:val="23"/>
        </w:rPr>
        <w:t xml:space="preserve"> </w:t>
      </w:r>
      <w:proofErr w:type="spellStart"/>
      <w:r w:rsidRPr="004F6D8D">
        <w:rPr>
          <w:rFonts w:ascii="Times New Roman" w:hAnsi="Times New Roman" w:cs="Times New Roman"/>
          <w:sz w:val="23"/>
          <w:szCs w:val="23"/>
        </w:rPr>
        <w:t>tsugae</w:t>
      </w:r>
      <w:proofErr w:type="spellEnd"/>
      <w:r w:rsidRPr="004F6D8D">
        <w:rPr>
          <w:rFonts w:ascii="Times New Roman" w:hAnsi="Times New Roman" w:cs="Times New Roman"/>
          <w:sz w:val="23"/>
          <w:szCs w:val="23"/>
        </w:rPr>
        <w:t xml:space="preserve"> (</w:t>
      </w:r>
      <w:proofErr w:type="spellStart"/>
      <w:r w:rsidRPr="004F6D8D">
        <w:rPr>
          <w:rFonts w:ascii="Times New Roman" w:hAnsi="Times New Roman" w:cs="Times New Roman"/>
          <w:sz w:val="23"/>
          <w:szCs w:val="23"/>
        </w:rPr>
        <w:t>hemiptera</w:t>
      </w:r>
      <w:proofErr w:type="spellEnd"/>
      <w:r w:rsidRPr="004F6D8D">
        <w:rPr>
          <w:rFonts w:ascii="Times New Roman" w:hAnsi="Times New Roman" w:cs="Times New Roman"/>
          <w:sz w:val="23"/>
          <w:szCs w:val="23"/>
        </w:rPr>
        <w:t xml:space="preserve">: </w:t>
      </w:r>
      <w:proofErr w:type="spellStart"/>
      <w:r w:rsidRPr="004F6D8D">
        <w:rPr>
          <w:rFonts w:ascii="Times New Roman" w:hAnsi="Times New Roman" w:cs="Times New Roman"/>
          <w:sz w:val="23"/>
          <w:szCs w:val="23"/>
        </w:rPr>
        <w:t>Adelgidae</w:t>
      </w:r>
      <w:proofErr w:type="spellEnd"/>
      <w:r w:rsidRPr="004F6D8D">
        <w:rPr>
          <w:rFonts w:ascii="Times New Roman" w:hAnsi="Times New Roman" w:cs="Times New Roman"/>
          <w:sz w:val="23"/>
          <w:szCs w:val="23"/>
        </w:rPr>
        <w:t xml:space="preserve">). Biological Control 61:47-54. </w:t>
      </w:r>
    </w:p>
    <w:p w14:paraId="42A35B25" w14:textId="77777777" w:rsidR="004F6D8D" w:rsidRDefault="004F6D8D" w:rsidP="004F6D8D">
      <w:pPr>
        <w:spacing w:line="360" w:lineRule="auto"/>
        <w:rPr>
          <w:rFonts w:ascii="Times New Roman" w:hAnsi="Times New Roman" w:cs="Times New Roman"/>
          <w:sz w:val="23"/>
          <w:szCs w:val="23"/>
        </w:rPr>
      </w:pPr>
    </w:p>
    <w:p w14:paraId="70A432DB" w14:textId="7CB18E0C" w:rsidR="00E33BC6" w:rsidRPr="00A82A09" w:rsidRDefault="004F6D8D" w:rsidP="004F6D8D">
      <w:pPr>
        <w:spacing w:line="360" w:lineRule="auto"/>
        <w:rPr>
          <w:rFonts w:ascii="Times New Roman" w:hAnsi="Times New Roman" w:cs="Times New Roman"/>
          <w:sz w:val="24"/>
          <w:szCs w:val="24"/>
        </w:rPr>
      </w:pPr>
      <w:proofErr w:type="spellStart"/>
      <w:r w:rsidRPr="004F6D8D">
        <w:rPr>
          <w:rFonts w:ascii="Times New Roman" w:hAnsi="Times New Roman" w:cs="Times New Roman"/>
          <w:sz w:val="23"/>
          <w:szCs w:val="23"/>
        </w:rPr>
        <w:t>Zuharah</w:t>
      </w:r>
      <w:proofErr w:type="spellEnd"/>
      <w:r w:rsidRPr="004F6D8D">
        <w:rPr>
          <w:rFonts w:ascii="Times New Roman" w:hAnsi="Times New Roman" w:cs="Times New Roman"/>
          <w:sz w:val="23"/>
          <w:szCs w:val="23"/>
        </w:rPr>
        <w:t xml:space="preserve">, W. F., and P. J. Lester. 2011. Are exotic invaders less susceptible to native predators? A test using native and exotic mosquito species in new </w:t>
      </w:r>
      <w:proofErr w:type="spellStart"/>
      <w:r w:rsidRPr="004F6D8D">
        <w:rPr>
          <w:rFonts w:ascii="Times New Roman" w:hAnsi="Times New Roman" w:cs="Times New Roman"/>
          <w:sz w:val="23"/>
          <w:szCs w:val="23"/>
        </w:rPr>
        <w:t>zealand</w:t>
      </w:r>
      <w:proofErr w:type="spellEnd"/>
      <w:r w:rsidRPr="004F6D8D">
        <w:rPr>
          <w:rFonts w:ascii="Times New Roman" w:hAnsi="Times New Roman" w:cs="Times New Roman"/>
          <w:sz w:val="23"/>
          <w:szCs w:val="23"/>
        </w:rPr>
        <w:t>. Population Ecology 53:307-317.</w:t>
      </w:r>
    </w:p>
    <w:sectPr w:rsidR="00E33BC6" w:rsidRPr="00A82A09" w:rsidSect="007543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C6"/>
    <w:rsid w:val="000244CA"/>
    <w:rsid w:val="004A44E1"/>
    <w:rsid w:val="004C08E4"/>
    <w:rsid w:val="004F6D8D"/>
    <w:rsid w:val="007543C8"/>
    <w:rsid w:val="0076749D"/>
    <w:rsid w:val="008A4E2B"/>
    <w:rsid w:val="008D73E1"/>
    <w:rsid w:val="00A82A09"/>
    <w:rsid w:val="00B75FDC"/>
    <w:rsid w:val="00D32DAA"/>
    <w:rsid w:val="00E33BC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68C9F"/>
  <w15:chartTrackingRefBased/>
  <w15:docId w15:val="{40F9531B-20D2-43A1-A4FB-9D5D73468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82A0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3159</Words>
  <Characters>18010</Characters>
  <Application>Microsoft Office Word</Application>
  <DocSecurity>0</DocSecurity>
  <Lines>150</Lines>
  <Paragraphs>42</Paragraphs>
  <ScaleCrop>false</ScaleCrop>
  <Company/>
  <LinksUpToDate>false</LinksUpToDate>
  <CharactersWithSpaces>21127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4</cp:revision>
  <dcterms:created xsi:type="dcterms:W3CDTF">2021-02-12T23:48:00Z</dcterms:created>
  <dcterms:modified xsi:type="dcterms:W3CDTF">2021-02-14T02:38:00Z</dcterms:modified>
</cp:coreProperties>
</file>