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258F" w14:textId="3F0523B1" w:rsidR="00DD1E3C" w:rsidRPr="005C366D" w:rsidRDefault="005C366D" w:rsidP="005C366D">
      <w:pPr>
        <w:jc w:val="center"/>
        <w:rPr>
          <w:rFonts w:ascii="Times New Roman" w:hAnsi="Times New Roman" w:cs="Times New Roman"/>
          <w:b/>
          <w:bCs/>
          <w:sz w:val="32"/>
          <w:szCs w:val="32"/>
        </w:rPr>
      </w:pPr>
      <w:r w:rsidRPr="005C366D">
        <w:rPr>
          <w:rFonts w:ascii="Times New Roman" w:hAnsi="Times New Roman" w:cs="Times New Roman"/>
          <w:b/>
          <w:bCs/>
          <w:sz w:val="32"/>
          <w:szCs w:val="32"/>
        </w:rPr>
        <w:t>Review reports</w:t>
      </w:r>
    </w:p>
    <w:p w14:paraId="4337065B" w14:textId="30FBAEB8" w:rsidR="005C366D" w:rsidRPr="005C366D" w:rsidRDefault="005C366D">
      <w:pPr>
        <w:rPr>
          <w:rFonts w:ascii="Times New Roman" w:hAnsi="Times New Roman" w:cs="Times New Roman"/>
          <w:sz w:val="24"/>
          <w:szCs w:val="24"/>
        </w:rPr>
      </w:pPr>
    </w:p>
    <w:p w14:paraId="426AA4A2" w14:textId="033850C1" w:rsidR="005C366D" w:rsidRDefault="005C366D">
      <w:pPr>
        <w:rPr>
          <w:rFonts w:ascii="Times New Roman" w:hAnsi="Times New Roman" w:cs="Times New Roman"/>
          <w:sz w:val="24"/>
          <w:szCs w:val="24"/>
        </w:rPr>
      </w:pPr>
      <w:r w:rsidRPr="005C366D">
        <w:rPr>
          <w:rFonts w:ascii="Times New Roman" w:hAnsi="Times New Roman" w:cs="Times New Roman"/>
          <w:b/>
          <w:bCs/>
          <w:sz w:val="28"/>
          <w:szCs w:val="28"/>
        </w:rPr>
        <w:t>Independent Review Report, Reviewer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r w:rsidRPr="005C366D">
        <w:rPr>
          <w:rFonts w:ascii="Times New Roman" w:hAnsi="Times New Roman" w:cs="Times New Roman"/>
          <w:sz w:val="24"/>
          <w:szCs w:val="24"/>
        </w:rPr>
        <w:br/>
        <w:t>The authors propose new models for some existing problems raised by the research in the field, but the authors do not substantially verify the effectiveness of the model.</w:t>
      </w:r>
      <w:r w:rsidRPr="005C366D">
        <w:rPr>
          <w:rFonts w:ascii="Times New Roman" w:hAnsi="Times New Roman" w:cs="Times New Roman"/>
          <w:sz w:val="24"/>
          <w:szCs w:val="24"/>
        </w:rPr>
        <w:br/>
      </w:r>
      <w:r w:rsidRPr="005C366D">
        <w:rPr>
          <w:rFonts w:ascii="Times New Roman" w:hAnsi="Times New Roman" w:cs="Times New Roman"/>
          <w:sz w:val="24"/>
          <w:szCs w:val="24"/>
        </w:rPr>
        <w:br/>
        <w:t>2. Evaluating the validity of the results</w:t>
      </w:r>
      <w:r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r w:rsidRPr="005C366D">
        <w:rPr>
          <w:rFonts w:ascii="Times New Roman" w:hAnsi="Times New Roman" w:cs="Times New Roman"/>
          <w:sz w:val="24"/>
          <w:szCs w:val="24"/>
        </w:rPr>
        <w:br/>
        <w:t>3. Data interpretation.</w:t>
      </w:r>
      <w:r w:rsidRPr="005C366D">
        <w:rPr>
          <w:rFonts w:ascii="Times New Roman" w:hAnsi="Times New Roman" w:cs="Times New Roman"/>
          <w:sz w:val="24"/>
          <w:szCs w:val="24"/>
        </w:rPr>
        <w:br/>
        <w:t>The authors did not describe the results.</w:t>
      </w: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t>What is the aim of this work? What are the main results and conclusions of this work? I suggest that this information should be explicitly provided in the abstract section.</w:t>
      </w:r>
      <w:r w:rsidRPr="005C366D">
        <w:rPr>
          <w:rFonts w:ascii="Times New Roman" w:hAnsi="Times New Roman" w:cs="Times New Roman"/>
          <w:sz w:val="24"/>
          <w:szCs w:val="24"/>
        </w:rPr>
        <w:br/>
      </w: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What is the relationship in the following parts? For example, line 33 (Introduction), line 65 (Physical features of the medium and size-related constraints), line 129 (A case study as an example of new mechanistic approaches).</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Line117-124. The “novelty” and the “strength” related to the “approach” proposed by the authors, </w:t>
      </w:r>
      <w:r w:rsidRPr="005C366D">
        <w:rPr>
          <w:rFonts w:ascii="Times New Roman" w:hAnsi="Times New Roman" w:cs="Times New Roman"/>
          <w:sz w:val="24"/>
          <w:szCs w:val="24"/>
        </w:rPr>
        <w:br/>
        <w:t>The "novelty" and "strength" related to the "method" proposed by the author are the highlights of this work, and the author elaborated it is unpredictable, and it is necessary to elaborate in detail.</w:t>
      </w:r>
      <w:r w:rsidRPr="005C366D">
        <w:rPr>
          <w:rFonts w:ascii="Times New Roman" w:hAnsi="Times New Roman" w:cs="Times New Roman"/>
          <w:sz w:val="24"/>
          <w:szCs w:val="24"/>
        </w:rPr>
        <w:br/>
      </w:r>
      <w:r w:rsidRPr="005C366D">
        <w:rPr>
          <w:rFonts w:ascii="Times New Roman" w:hAnsi="Times New Roman" w:cs="Times New Roman"/>
          <w:sz w:val="24"/>
          <w:szCs w:val="24"/>
        </w:rPr>
        <w:br/>
        <w:t>A case study as an example of new mechanistic approaches</w:t>
      </w:r>
      <w:r w:rsidRPr="005C366D">
        <w:rPr>
          <w:rFonts w:ascii="Times New Roman" w:hAnsi="Times New Roman" w:cs="Times New Roman"/>
          <w:sz w:val="24"/>
          <w:szCs w:val="24"/>
        </w:rPr>
        <w:br/>
        <w:t>What does this part do? What's the relationship with “Main framework”? Is the main framework affiliated with the author or the "case study"?</w:t>
      </w:r>
      <w:r w:rsidRPr="005C366D">
        <w:rPr>
          <w:rFonts w:ascii="Times New Roman" w:hAnsi="Times New Roman" w:cs="Times New Roman"/>
          <w:sz w:val="24"/>
          <w:szCs w:val="24"/>
        </w:rPr>
        <w:br/>
      </w:r>
      <w:r w:rsidRPr="005C366D">
        <w:rPr>
          <w:rFonts w:ascii="Times New Roman" w:hAnsi="Times New Roman" w:cs="Times New Roman"/>
          <w:sz w:val="24"/>
          <w:szCs w:val="24"/>
        </w:rPr>
        <w:lastRenderedPageBreak/>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r w:rsidRPr="005C366D">
        <w:rPr>
          <w:rFonts w:ascii="Times New Roman" w:hAnsi="Times New Roman" w:cs="Times New Roman"/>
          <w:sz w:val="24"/>
          <w:szCs w:val="24"/>
        </w:rPr>
        <w:br/>
      </w:r>
      <w:r w:rsidRPr="005C366D">
        <w:rPr>
          <w:rFonts w:ascii="Times New Roman" w:hAnsi="Times New Roman" w:cs="Times New Roman"/>
          <w:sz w:val="24"/>
          <w:szCs w:val="24"/>
        </w:rPr>
        <w:br/>
        <w:t>Validation of the model</w:t>
      </w:r>
      <w:r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Discussion </w:t>
      </w:r>
      <w:r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r w:rsidRPr="005C366D">
        <w:rPr>
          <w:rFonts w:ascii="Times New Roman" w:hAnsi="Times New Roman" w:cs="Times New Roman"/>
          <w:sz w:val="24"/>
          <w:szCs w:val="24"/>
        </w:rPr>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r w:rsidRPr="005C366D">
        <w:rPr>
          <w:rFonts w:ascii="Times New Roman" w:hAnsi="Times New Roman" w:cs="Times New Roman"/>
          <w:sz w:val="24"/>
          <w:szCs w:val="24"/>
        </w:rPr>
        <w:br/>
      </w:r>
      <w:r w:rsidRPr="005C366D">
        <w:rPr>
          <w:rFonts w:ascii="Times New Roman" w:hAnsi="Times New Roman" w:cs="Times New Roman"/>
          <w:sz w:val="24"/>
          <w:szCs w:val="24"/>
        </w:rPr>
        <w:br/>
        <w:t>Check List</w:t>
      </w:r>
      <w:r w:rsidRPr="005C366D">
        <w:rPr>
          <w:rFonts w:ascii="Times New Roman" w:hAnsi="Times New Roman" w:cs="Times New Roman"/>
          <w:sz w:val="24"/>
          <w:szCs w:val="24"/>
        </w:rPr>
        <w:br/>
        <w:t>a. Is the quality of the figures and tables satisfactory?</w:t>
      </w:r>
      <w:r w:rsidRPr="005C366D">
        <w:rPr>
          <w:rFonts w:ascii="Times New Roman" w:hAnsi="Times New Roman" w:cs="Times New Roman"/>
          <w:sz w:val="24"/>
          <w:szCs w:val="24"/>
        </w:rPr>
        <w:br/>
        <w:t>Yes</w:t>
      </w:r>
      <w:r w:rsidRPr="005C366D">
        <w:rPr>
          <w:rFonts w:ascii="Times New Roman" w:hAnsi="Times New Roman" w:cs="Times New Roman"/>
          <w:sz w:val="24"/>
          <w:szCs w:val="24"/>
        </w:rPr>
        <w:br/>
        <w:t>b. Does the reference list cover the relevant literature adequately and in an unbiased manner?</w:t>
      </w:r>
      <w:r w:rsidRPr="005C366D">
        <w:rPr>
          <w:rFonts w:ascii="Times New Roman" w:hAnsi="Times New Roman" w:cs="Times New Roman"/>
          <w:sz w:val="24"/>
          <w:szCs w:val="24"/>
        </w:rPr>
        <w:br/>
        <w:t>Yes</w:t>
      </w:r>
      <w:r w:rsidRPr="005C366D">
        <w:rPr>
          <w:rFonts w:ascii="Times New Roman" w:hAnsi="Times New Roman" w:cs="Times New Roman"/>
          <w:sz w:val="24"/>
          <w:szCs w:val="24"/>
        </w:rPr>
        <w:br/>
        <w:t>c. If the manuscript includes original data, are the methods sufficiently documented to allow replication studies?</w:t>
      </w:r>
      <w:r w:rsidRPr="005C366D">
        <w:rPr>
          <w:rFonts w:ascii="Times New Roman" w:hAnsi="Times New Roman" w:cs="Times New Roman"/>
          <w:sz w:val="24"/>
          <w:szCs w:val="24"/>
        </w:rPr>
        <w:br/>
        <w:t>No</w:t>
      </w:r>
      <w:r w:rsidRPr="005C366D">
        <w:rPr>
          <w:rFonts w:ascii="Times New Roman" w:hAnsi="Times New Roman" w:cs="Times New Roman"/>
          <w:sz w:val="24"/>
          <w:szCs w:val="24"/>
        </w:rPr>
        <w:br/>
        <w:t>d. Are the statistical methods valid and correctly applied? (e.g. sample size, choice of test)</w:t>
      </w:r>
      <w:r w:rsidRPr="005C366D">
        <w:rPr>
          <w:rFonts w:ascii="Times New Roman" w:hAnsi="Times New Roman" w:cs="Times New Roman"/>
          <w:sz w:val="24"/>
          <w:szCs w:val="24"/>
        </w:rPr>
        <w:br/>
        <w:t>No</w:t>
      </w:r>
      <w:r w:rsidRPr="005C366D">
        <w:rPr>
          <w:rFonts w:ascii="Times New Roman" w:hAnsi="Times New Roman" w:cs="Times New Roman"/>
          <w:sz w:val="24"/>
          <w:szCs w:val="24"/>
        </w:rPr>
        <w:br/>
        <w:t>QUALITY ASSESSMENT:</w:t>
      </w:r>
      <w:r w:rsidRPr="005C366D">
        <w:rPr>
          <w:rFonts w:ascii="Times New Roman" w:hAnsi="Times New Roman" w:cs="Times New Roman"/>
          <w:sz w:val="24"/>
          <w:szCs w:val="24"/>
        </w:rPr>
        <w:br/>
        <w:t>Rigor</w:t>
      </w:r>
      <w:r w:rsidRPr="005C366D">
        <w:rPr>
          <w:rFonts w:ascii="Times New Roman" w:hAnsi="Times New Roman" w:cs="Times New Roman"/>
          <w:sz w:val="24"/>
          <w:szCs w:val="24"/>
        </w:rPr>
        <w:br/>
        <w:t>1</w:t>
      </w:r>
      <w:r w:rsidRPr="005C366D">
        <w:rPr>
          <w:rFonts w:ascii="Times New Roman" w:hAnsi="Times New Roman" w:cs="Times New Roman"/>
          <w:sz w:val="24"/>
          <w:szCs w:val="24"/>
        </w:rPr>
        <w:br/>
        <w:t>Quality of the writing</w:t>
      </w:r>
      <w:r w:rsidRPr="005C366D">
        <w:rPr>
          <w:rFonts w:ascii="Times New Roman" w:hAnsi="Times New Roman" w:cs="Times New Roman"/>
          <w:sz w:val="24"/>
          <w:szCs w:val="24"/>
        </w:rPr>
        <w:br/>
        <w:t>1</w:t>
      </w:r>
      <w:r w:rsidRPr="005C366D">
        <w:rPr>
          <w:rFonts w:ascii="Times New Roman" w:hAnsi="Times New Roman" w:cs="Times New Roman"/>
          <w:sz w:val="24"/>
          <w:szCs w:val="24"/>
        </w:rPr>
        <w:br/>
        <w:t>Overall quality of the content</w:t>
      </w:r>
      <w:r w:rsidRPr="005C366D">
        <w:rPr>
          <w:rFonts w:ascii="Times New Roman" w:hAnsi="Times New Roman" w:cs="Times New Roman"/>
          <w:sz w:val="24"/>
          <w:szCs w:val="24"/>
        </w:rPr>
        <w:br/>
        <w:t>2</w:t>
      </w:r>
      <w:r w:rsidRPr="005C366D">
        <w:rPr>
          <w:rFonts w:ascii="Times New Roman" w:hAnsi="Times New Roman" w:cs="Times New Roman"/>
          <w:sz w:val="24"/>
          <w:szCs w:val="24"/>
        </w:rPr>
        <w:br/>
        <w:t>Interest to a general audience</w:t>
      </w:r>
      <w:r w:rsidRPr="005C366D">
        <w:rPr>
          <w:rFonts w:ascii="Times New Roman" w:hAnsi="Times New Roman" w:cs="Times New Roman"/>
          <w:sz w:val="24"/>
          <w:szCs w:val="24"/>
        </w:rPr>
        <w:br/>
        <w:t>2</w:t>
      </w:r>
    </w:p>
    <w:p w14:paraId="227EBFB3" w14:textId="2C9FAA1A" w:rsidR="005C366D" w:rsidRPr="005335B0" w:rsidRDefault="005335B0">
      <w:pPr>
        <w:rPr>
          <w:rFonts w:ascii="Times New Roman" w:hAnsi="Times New Roman" w:cs="Times New Roman"/>
          <w:sz w:val="24"/>
          <w:szCs w:val="24"/>
        </w:rPr>
      </w:pPr>
      <w:r w:rsidRPr="005335B0">
        <w:rPr>
          <w:rFonts w:ascii="Times New Roman" w:hAnsi="Times New Roman" w:cs="Times New Roman"/>
          <w:b/>
          <w:bCs/>
          <w:sz w:val="28"/>
          <w:szCs w:val="28"/>
        </w:rPr>
        <w:t>Independent Review Report, 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 xml:space="preserve">Please list your revision requests for the authors and provide your detailed comments, including highlighting limitations and strengths of the study and evaluating the validity of the results, and </w:t>
      </w:r>
      <w:r w:rsidRPr="005335B0">
        <w:rPr>
          <w:rFonts w:ascii="Times New Roman" w:hAnsi="Times New Roman" w:cs="Times New Roman"/>
          <w:sz w:val="24"/>
          <w:szCs w:val="24"/>
        </w:rPr>
        <w:lastRenderedPageBreak/>
        <w:t>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t>1) Line 1: Can “biomechanical” be changed to something more informative? Line 100 talks about physical properties, which seems like it should be in the title.</w:t>
      </w:r>
      <w:r w:rsidRPr="005335B0">
        <w:rPr>
          <w:rFonts w:ascii="Times New Roman" w:hAnsi="Times New Roman" w:cs="Times New Roman"/>
          <w:sz w:val="24"/>
          <w:szCs w:val="24"/>
        </w:rPr>
        <w:br/>
      </w: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w:t>
      </w:r>
      <w:proofErr w:type="spellStart"/>
      <w:r w:rsidRPr="005335B0">
        <w:rPr>
          <w:rFonts w:ascii="Times New Roman" w:hAnsi="Times New Roman" w:cs="Times New Roman"/>
          <w:sz w:val="24"/>
          <w:szCs w:val="24"/>
        </w:rPr>
        <w:t>Binkowski</w:t>
      </w:r>
      <w:proofErr w:type="spellEnd"/>
      <w:r w:rsidRPr="005335B0">
        <w:rPr>
          <w:rFonts w:ascii="Times New Roman" w:hAnsi="Times New Roman" w:cs="Times New Roman"/>
          <w:sz w:val="24"/>
          <w:szCs w:val="24"/>
        </w:rPr>
        <w:t xml:space="preserve">, F. P. (1992). Body size and the ontogeny of the functional response in fishes. Canadian Journal of Fisheries and Aquatic Sciences, 49(4), 805-812. </w:t>
      </w:r>
      <w:r w:rsidRPr="005335B0">
        <w:rPr>
          <w:rFonts w:ascii="Times New Roman" w:hAnsi="Times New Roman" w:cs="Times New Roman"/>
          <w:sz w:val="24"/>
          <w:szCs w:val="24"/>
        </w:rPr>
        <w:br/>
        <w:t>4) Lines 85-88: Seems like body size VERSUS viscosity should matter in the model.</w:t>
      </w:r>
      <w:r w:rsidRPr="005335B0">
        <w:rPr>
          <w:rFonts w:ascii="Times New Roman" w:hAnsi="Times New Roman" w:cs="Times New Roman"/>
          <w:sz w:val="24"/>
          <w:szCs w:val="24"/>
        </w:rPr>
        <w:br/>
        <w:t>5) Line 94: Add references after “promising avenue.”</w:t>
      </w: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r w:rsidRPr="005335B0">
        <w:rPr>
          <w:rFonts w:ascii="Times New Roman" w:hAnsi="Times New Roman" w:cs="Times New Roman"/>
          <w:sz w:val="24"/>
          <w:szCs w:val="24"/>
        </w:rPr>
        <w:br/>
        <w:t>7) Lines 100-101: The use of the words “physical properties of the medium” would be informative to list in the title.</w:t>
      </w:r>
      <w:r w:rsidRPr="005335B0">
        <w:rPr>
          <w:rFonts w:ascii="Times New Roman" w:hAnsi="Times New Roman" w:cs="Times New Roman"/>
          <w:sz w:val="24"/>
          <w:szCs w:val="24"/>
        </w:rPr>
        <w:br/>
        <w:t xml:space="preserve">8) Line 105 (and elsewhere): Don’t forget the period and comma after “et al”. </w:t>
      </w:r>
      <w:r w:rsidRPr="005335B0">
        <w:rPr>
          <w:rFonts w:ascii="Times New Roman" w:hAnsi="Times New Roman" w:cs="Times New Roman"/>
          <w:sz w:val="24"/>
          <w:szCs w:val="24"/>
        </w:rPr>
        <w:br/>
        <w:t>9) Line 122: Clarify what is meant by “…attack rate and handling time would become emerging properties of the model.”</w:t>
      </w: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r w:rsidRPr="005335B0">
        <w:rPr>
          <w:rFonts w:ascii="Times New Roman" w:hAnsi="Times New Roman" w:cs="Times New Roman"/>
          <w:sz w:val="24"/>
          <w:szCs w:val="24"/>
        </w:rPr>
        <w:br/>
        <w:t xml:space="preserve">11) Line 132: Can authors give a quantitative value for what they mean by “fits data remarkably </w:t>
      </w:r>
      <w:r w:rsidRPr="005335B0">
        <w:rPr>
          <w:rFonts w:ascii="Times New Roman" w:hAnsi="Times New Roman" w:cs="Times New Roman"/>
          <w:sz w:val="24"/>
          <w:szCs w:val="24"/>
        </w:rPr>
        <w:lastRenderedPageBreak/>
        <w:t>well”?</w:t>
      </w:r>
      <w:r w:rsidRPr="005335B0">
        <w:rPr>
          <w:rFonts w:ascii="Times New Roman" w:hAnsi="Times New Roman" w:cs="Times New Roman"/>
          <w:sz w:val="24"/>
          <w:szCs w:val="24"/>
        </w:rPr>
        <w:br/>
        <w:t xml:space="preserve">12) Line 136: Unclear which model is meant by “this model”. The one in Portalier 2019 or the one in the current </w:t>
      </w:r>
      <w:proofErr w:type="spellStart"/>
      <w:r w:rsidRPr="005335B0">
        <w:rPr>
          <w:rFonts w:ascii="Times New Roman" w:hAnsi="Times New Roman" w:cs="Times New Roman"/>
          <w:sz w:val="24"/>
          <w:szCs w:val="24"/>
        </w:rPr>
        <w:t>ms</w:t>
      </w:r>
      <w:proofErr w:type="spellEnd"/>
      <w:r w:rsidRPr="005335B0">
        <w:rPr>
          <w:rFonts w:ascii="Times New Roman" w:hAnsi="Times New Roman" w:cs="Times New Roman"/>
          <w:sz w:val="24"/>
          <w:szCs w:val="24"/>
        </w:rPr>
        <w:t>?</w:t>
      </w:r>
      <w:r w:rsidRPr="005335B0">
        <w:rPr>
          <w:rFonts w:ascii="Times New Roman" w:hAnsi="Times New Roman" w:cs="Times New Roman"/>
          <w:sz w:val="24"/>
          <w:szCs w:val="24"/>
        </w:rPr>
        <w:br/>
      </w: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r w:rsidRPr="005335B0">
        <w:rPr>
          <w:rFonts w:ascii="Times New Roman" w:hAnsi="Times New Roman" w:cs="Times New Roman"/>
          <w:sz w:val="24"/>
          <w:szCs w:val="24"/>
        </w:rPr>
        <w:br/>
        <w:t>14) Line 164: Can authors add a quantitative way to look at how well the model fits the data?</w:t>
      </w:r>
      <w:r w:rsidRPr="005335B0">
        <w:rPr>
          <w:rFonts w:ascii="Times New Roman" w:hAnsi="Times New Roman" w:cs="Times New Roman"/>
          <w:sz w:val="24"/>
          <w:szCs w:val="24"/>
        </w:rPr>
        <w:br/>
        <w:t>15) Line 184: Shouldn't the equations allow for type III FR also?</w:t>
      </w:r>
      <w:r w:rsidRPr="005335B0">
        <w:rPr>
          <w:rFonts w:ascii="Times New Roman" w:hAnsi="Times New Roman" w:cs="Times New Roman"/>
          <w:sz w:val="24"/>
          <w:szCs w:val="24"/>
        </w:rPr>
        <w:br/>
        <w:t>16) Line 188: For brevity, remove “in order”.</w:t>
      </w:r>
      <w:r w:rsidRPr="005335B0">
        <w:rPr>
          <w:rFonts w:ascii="Times New Roman" w:hAnsi="Times New Roman" w:cs="Times New Roman"/>
          <w:sz w:val="24"/>
          <w:szCs w:val="24"/>
        </w:rPr>
        <w:br/>
        <w:t>17) Lines 189-190: Seems like personal notes that should be removed.</w:t>
      </w: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r w:rsidRPr="005335B0">
        <w:rPr>
          <w:rFonts w:ascii="Times New Roman" w:hAnsi="Times New Roman" w:cs="Times New Roman"/>
          <w:sz w:val="24"/>
          <w:szCs w:val="24"/>
        </w:rPr>
        <w:br/>
        <w:t>20) Line 197: Handling time is very far off and the model for this needs to be changed.</w:t>
      </w:r>
      <w:r w:rsidRPr="005335B0">
        <w:rPr>
          <w:rFonts w:ascii="Times New Roman" w:hAnsi="Times New Roman" w:cs="Times New Roman"/>
          <w:sz w:val="24"/>
          <w:szCs w:val="24"/>
        </w:rPr>
        <w:br/>
      </w:r>
      <w:r w:rsidRPr="005335B0">
        <w:rPr>
          <w:rFonts w:ascii="Times New Roman" w:hAnsi="Times New Roman" w:cs="Times New Roman"/>
          <w:sz w:val="24"/>
          <w:szCs w:val="24"/>
        </w:rPr>
        <w:br/>
        <w:t>Conclusions and future directions</w:t>
      </w:r>
      <w:r w:rsidRPr="005335B0">
        <w:rPr>
          <w:rFonts w:ascii="Times New Roman" w:hAnsi="Times New Roman" w:cs="Times New Roman"/>
          <w:sz w:val="24"/>
          <w:szCs w:val="24"/>
        </w:rPr>
        <w:br/>
        <w:t>21) Line 206: Not convinced that this model is useful for this type of prediction.</w:t>
      </w: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Pr="005335B0">
        <w:rPr>
          <w:rFonts w:ascii="Times New Roman" w:hAnsi="Times New Roman" w:cs="Times New Roman"/>
          <w:sz w:val="24"/>
          <w:szCs w:val="24"/>
        </w:rPr>
        <w:br/>
        <w:t>Figures</w:t>
      </w:r>
      <w:r w:rsidRPr="005335B0">
        <w:rPr>
          <w:rFonts w:ascii="Times New Roman" w:hAnsi="Times New Roman" w:cs="Times New Roman"/>
          <w:sz w:val="24"/>
          <w:szCs w:val="24"/>
        </w:rPr>
        <w:br/>
        <w:t>23) Line 392: The relationship of the real data looks like it could be modeled as a sigmoid function in Figure 1.</w:t>
      </w:r>
      <w:r w:rsidRPr="005335B0">
        <w:rPr>
          <w:rFonts w:ascii="Times New Roman" w:hAnsi="Times New Roman" w:cs="Times New Roman"/>
          <w:sz w:val="24"/>
          <w:szCs w:val="24"/>
        </w:rPr>
        <w:br/>
        <w:t>24) Line 396: Can something be added to have the model asymptote at large sizes?</w:t>
      </w: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r w:rsidRPr="005335B0">
        <w:rPr>
          <w:rFonts w:ascii="Times New Roman" w:hAnsi="Times New Roman" w:cs="Times New Roman"/>
          <w:sz w:val="24"/>
          <w:szCs w:val="24"/>
        </w:rPr>
        <w:br/>
        <w:t>Check List</w:t>
      </w:r>
      <w:r w:rsidRPr="005335B0">
        <w:rPr>
          <w:rFonts w:ascii="Times New Roman" w:hAnsi="Times New Roman" w:cs="Times New Roman"/>
          <w:sz w:val="24"/>
          <w:szCs w:val="24"/>
        </w:rPr>
        <w:br/>
        <w:t>a. Is the quality of the figures and tables satisfactory?</w:t>
      </w:r>
      <w:r w:rsidRPr="005335B0">
        <w:rPr>
          <w:rFonts w:ascii="Times New Roman" w:hAnsi="Times New Roman" w:cs="Times New Roman"/>
          <w:sz w:val="24"/>
          <w:szCs w:val="24"/>
        </w:rPr>
        <w:br/>
        <w:t>Yes</w:t>
      </w:r>
      <w:r w:rsidRPr="005335B0">
        <w:rPr>
          <w:rFonts w:ascii="Times New Roman" w:hAnsi="Times New Roman" w:cs="Times New Roman"/>
          <w:sz w:val="24"/>
          <w:szCs w:val="24"/>
        </w:rPr>
        <w:br/>
        <w:t>b. Does the reference list cover the relevant literature adequately and in an unbiased manner?</w:t>
      </w:r>
      <w:r w:rsidRPr="005335B0">
        <w:rPr>
          <w:rFonts w:ascii="Times New Roman" w:hAnsi="Times New Roman" w:cs="Times New Roman"/>
          <w:sz w:val="24"/>
          <w:szCs w:val="24"/>
        </w:rPr>
        <w:br/>
        <w:t>Yes</w:t>
      </w:r>
      <w:r w:rsidRPr="005335B0">
        <w:rPr>
          <w:rFonts w:ascii="Times New Roman" w:hAnsi="Times New Roman" w:cs="Times New Roman"/>
          <w:sz w:val="24"/>
          <w:szCs w:val="24"/>
        </w:rPr>
        <w:br/>
        <w:t>c. If the manuscript includes original data, are the methods sufficiently documented to allow replication studies?</w:t>
      </w:r>
      <w:r w:rsidRPr="005335B0">
        <w:rPr>
          <w:rFonts w:ascii="Times New Roman" w:hAnsi="Times New Roman" w:cs="Times New Roman"/>
          <w:sz w:val="24"/>
          <w:szCs w:val="24"/>
        </w:rPr>
        <w:br/>
        <w:t>Yes</w:t>
      </w:r>
      <w:r w:rsidRPr="005335B0">
        <w:rPr>
          <w:rFonts w:ascii="Times New Roman" w:hAnsi="Times New Roman" w:cs="Times New Roman"/>
          <w:sz w:val="24"/>
          <w:szCs w:val="24"/>
        </w:rPr>
        <w:br/>
        <w:t>d. Are the statistical methods valid and correctly applied? (e.g. sample size, choice of test)</w:t>
      </w:r>
      <w:r w:rsidRPr="005335B0">
        <w:rPr>
          <w:rFonts w:ascii="Times New Roman" w:hAnsi="Times New Roman" w:cs="Times New Roman"/>
          <w:sz w:val="24"/>
          <w:szCs w:val="24"/>
        </w:rPr>
        <w:br/>
        <w:t>No</w:t>
      </w:r>
      <w:r w:rsidRPr="005335B0">
        <w:rPr>
          <w:rFonts w:ascii="Times New Roman" w:hAnsi="Times New Roman" w:cs="Times New Roman"/>
          <w:sz w:val="24"/>
          <w:szCs w:val="24"/>
        </w:rPr>
        <w:br/>
        <w:t>QUALITY ASSESSMENT:</w:t>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Rigor</w:t>
      </w:r>
      <w:r w:rsidRPr="005335B0">
        <w:rPr>
          <w:rFonts w:ascii="Times New Roman" w:hAnsi="Times New Roman" w:cs="Times New Roman"/>
          <w:sz w:val="24"/>
          <w:szCs w:val="24"/>
        </w:rPr>
        <w:br/>
        <w:t>3</w:t>
      </w:r>
      <w:r w:rsidRPr="005335B0">
        <w:rPr>
          <w:rFonts w:ascii="Times New Roman" w:hAnsi="Times New Roman" w:cs="Times New Roman"/>
          <w:sz w:val="24"/>
          <w:szCs w:val="24"/>
        </w:rPr>
        <w:br/>
        <w:t>Quality of the writing</w:t>
      </w:r>
      <w:r w:rsidRPr="005335B0">
        <w:rPr>
          <w:rFonts w:ascii="Times New Roman" w:hAnsi="Times New Roman" w:cs="Times New Roman"/>
          <w:sz w:val="24"/>
          <w:szCs w:val="24"/>
        </w:rPr>
        <w:br/>
        <w:t>4</w:t>
      </w:r>
      <w:r w:rsidRPr="005335B0">
        <w:rPr>
          <w:rFonts w:ascii="Times New Roman" w:hAnsi="Times New Roman" w:cs="Times New Roman"/>
          <w:sz w:val="24"/>
          <w:szCs w:val="24"/>
        </w:rPr>
        <w:br/>
        <w:t>Overall quality of the content</w:t>
      </w:r>
      <w:r w:rsidRPr="005335B0">
        <w:rPr>
          <w:rFonts w:ascii="Times New Roman" w:hAnsi="Times New Roman" w:cs="Times New Roman"/>
          <w:sz w:val="24"/>
          <w:szCs w:val="24"/>
        </w:rPr>
        <w:br/>
        <w:t>3</w:t>
      </w:r>
      <w:r w:rsidRPr="005335B0">
        <w:rPr>
          <w:rFonts w:ascii="Times New Roman" w:hAnsi="Times New Roman" w:cs="Times New Roman"/>
          <w:sz w:val="24"/>
          <w:szCs w:val="24"/>
        </w:rPr>
        <w:br/>
        <w:t>Interest to a general audience</w:t>
      </w:r>
      <w:r w:rsidRPr="005335B0">
        <w:rPr>
          <w:rFonts w:ascii="Times New Roman" w:hAnsi="Times New Roman" w:cs="Times New Roman"/>
          <w:sz w:val="24"/>
          <w:szCs w:val="24"/>
        </w:rPr>
        <w:br/>
        <w:t>4</w:t>
      </w:r>
    </w:p>
    <w:p w14:paraId="04BAEAEF" w14:textId="0542651B" w:rsidR="005C366D" w:rsidRDefault="005C366D">
      <w:pPr>
        <w:rPr>
          <w:rFonts w:ascii="Times New Roman" w:hAnsi="Times New Roman" w:cs="Times New Roman"/>
          <w:sz w:val="24"/>
          <w:szCs w:val="24"/>
        </w:rPr>
      </w:pPr>
      <w:r w:rsidRPr="005C366D">
        <w:rPr>
          <w:rFonts w:ascii="Times New Roman" w:hAnsi="Times New Roman" w:cs="Times New Roman"/>
          <w:b/>
          <w:bCs/>
          <w:sz w:val="28"/>
          <w:szCs w:val="28"/>
        </w:rPr>
        <w:t>Independent Review Report, 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Overall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Moreover, I found that considerable parts of the relevant literature need to be considered (and cited) in the revised manuscript, see detailed examples below. </w:t>
      </w:r>
      <w:r w:rsidRPr="005C366D">
        <w:rPr>
          <w:rFonts w:ascii="Times New Roman" w:hAnsi="Times New Roman" w:cs="Times New Roman"/>
          <w:sz w:val="24"/>
          <w:szCs w:val="24"/>
        </w:rPr>
        <w:br/>
        <w:t xml:space="preserve">A minor general point that I see missing from the discussion is the differentiation between foraging modes of predators. There are numerous studies that consider sit-and-wait predators versus actively foraging predators in the context of functional response studies (e.g. </w:t>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xml:space="preserve"> et al. 2020). In these either prey or predator velocity are main drivers of interactions. I think this has important implications for the model presented in your study and the underlying mechanisms need to be </w:t>
      </w:r>
      <w:proofErr w:type="spellStart"/>
      <w:r w:rsidRPr="005C366D">
        <w:rPr>
          <w:rFonts w:ascii="Times New Roman" w:hAnsi="Times New Roman" w:cs="Times New Roman"/>
          <w:sz w:val="24"/>
          <w:szCs w:val="24"/>
        </w:rPr>
        <w:t>discussedhere</w:t>
      </w:r>
      <w:proofErr w:type="spellEnd"/>
      <w:r w:rsidRPr="005C366D">
        <w:rPr>
          <w:rFonts w:ascii="Times New Roman" w:hAnsi="Times New Roman" w:cs="Times New Roman"/>
          <w:sz w:val="24"/>
          <w:szCs w:val="24"/>
        </w:rPr>
        <w:t xml:space="preserve">. </w:t>
      </w: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 xml:space="preserve">p.2 l.37: I would suggest to cite one of the earlier papers by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here, i.e.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1959)</w:t>
      </w:r>
      <w:r w:rsidRPr="005C366D">
        <w:rPr>
          <w:rFonts w:ascii="Times New Roman" w:hAnsi="Times New Roman" w:cs="Times New Roman"/>
          <w:sz w:val="24"/>
          <w:szCs w:val="24"/>
        </w:rPr>
        <w:br/>
        <w:t xml:space="preserve">p.4 l.68: also see (Pawar et al. 2015) </w:t>
      </w:r>
      <w:r w:rsidRPr="005C366D">
        <w:rPr>
          <w:rFonts w:ascii="Times New Roman" w:hAnsi="Times New Roman" w:cs="Times New Roman"/>
          <w:sz w:val="24"/>
          <w:szCs w:val="24"/>
        </w:rPr>
        <w:br/>
        <w:t>p.4 l.68: I suggest to write “or habitat complexity (Barrios ...)” or alternatively “or structural complexity (Barrios ...)”</w:t>
      </w:r>
      <w:r w:rsidRPr="005C366D">
        <w:rPr>
          <w:rFonts w:ascii="Times New Roman" w:hAnsi="Times New Roman" w:cs="Times New Roman"/>
          <w:sz w:val="24"/>
          <w:szCs w:val="24"/>
        </w:rPr>
        <w:br/>
      </w:r>
      <w:r w:rsidRPr="005C366D">
        <w:rPr>
          <w:rFonts w:ascii="Times New Roman" w:hAnsi="Times New Roman" w:cs="Times New Roman"/>
          <w:sz w:val="24"/>
          <w:szCs w:val="24"/>
        </w:rPr>
        <w:lastRenderedPageBreak/>
        <w:t xml:space="preserve">p.4/5 ls.78-91: for the whole </w:t>
      </w:r>
      <w:proofErr w:type="spellStart"/>
      <w:r w:rsidRPr="005C366D">
        <w:rPr>
          <w:rFonts w:ascii="Times New Roman" w:hAnsi="Times New Roman" w:cs="Times New Roman"/>
          <w:sz w:val="24"/>
          <w:szCs w:val="24"/>
        </w:rPr>
        <w:t>papragraph</w:t>
      </w:r>
      <w:proofErr w:type="spellEnd"/>
      <w:r w:rsidRPr="005C366D">
        <w:rPr>
          <w:rFonts w:ascii="Times New Roman" w:hAnsi="Times New Roman" w:cs="Times New Roman"/>
          <w:sz w:val="24"/>
          <w:szCs w:val="24"/>
        </w:rPr>
        <w:t xml:space="preserve"> please also consider the publications by Beveridge and colleagues (Beveridge et al. 2010a, b) which seem very relevant in several aspects of this work. </w:t>
      </w:r>
      <w:r w:rsidRPr="005C366D">
        <w:rPr>
          <w:rFonts w:ascii="Times New Roman" w:hAnsi="Times New Roman" w:cs="Times New Roman"/>
          <w:sz w:val="24"/>
          <w:szCs w:val="24"/>
        </w:rPr>
        <w:br/>
        <w:t>p.5 l.98: (Pawar et al. 2019) is not listed in the bibliography</w:t>
      </w:r>
      <w:r w:rsidRPr="005C366D">
        <w:rPr>
          <w:rFonts w:ascii="Times New Roman" w:hAnsi="Times New Roman" w:cs="Times New Roman"/>
          <w:sz w:val="24"/>
          <w:szCs w:val="24"/>
        </w:rPr>
        <w:br/>
        <w:t>p.5 l.99: maybe also consider the very recent publication by Cloyed and colleagues here (Cloyed et al. 2021)</w:t>
      </w: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r w:rsidRPr="005C366D">
        <w:rPr>
          <w:rFonts w:ascii="Times New Roman" w:hAnsi="Times New Roman" w:cs="Times New Roman"/>
          <w:sz w:val="24"/>
          <w:szCs w:val="24"/>
        </w:rPr>
        <w:br/>
        <w:t>p.9 l.176: At least for ectotherms digestion is not independent from the physical property temperature (</w:t>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et al. 2012). As you point our correctly, digestion is an integral part of the mechanisms subsumed in the handling time parameter. Please clarify. </w:t>
      </w:r>
      <w:r w:rsidRPr="005C366D">
        <w:rPr>
          <w:rFonts w:ascii="Times New Roman" w:hAnsi="Times New Roman" w:cs="Times New Roman"/>
          <w:sz w:val="24"/>
          <w:szCs w:val="24"/>
        </w:rPr>
        <w:br/>
        <w:t>p.9 ls.189/190: this seems like instructions from authors to authors themselves. This needs to be cleaned up!</w:t>
      </w:r>
      <w:r w:rsidRPr="005C366D">
        <w:rPr>
          <w:rFonts w:ascii="Times New Roman" w:hAnsi="Times New Roman" w:cs="Times New Roman"/>
          <w:sz w:val="24"/>
          <w:szCs w:val="24"/>
        </w:rPr>
        <w:br/>
        <w:t xml:space="preserve">p.9 l.190: I see that the references are listed in the data files on GitHub but why not include them in the supplementary materials? </w:t>
      </w:r>
      <w:r w:rsidRPr="005C366D">
        <w:rPr>
          <w:rFonts w:ascii="Times New Roman" w:hAnsi="Times New Roman" w:cs="Times New Roman"/>
          <w:sz w:val="24"/>
          <w:szCs w:val="24"/>
        </w:rPr>
        <w:br/>
        <w:t>p.11 l.233: please also add (</w:t>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2007)</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References: </w:t>
      </w:r>
      <w:r w:rsidRPr="005C366D">
        <w:rPr>
          <w:rFonts w:ascii="Times New Roman" w:hAnsi="Times New Roman" w:cs="Times New Roman"/>
          <w:sz w:val="24"/>
          <w:szCs w:val="24"/>
        </w:rPr>
        <w:br/>
        <w:t>Beveridge, O. S. et al. 2010a. Direct and indirect effects of temperature on the population dynamics and ecosystem functioning of aquatic microbial ecosystems. - J. Anim. Ecol. 79: 1324–1331.</w:t>
      </w:r>
      <w:r w:rsidRPr="005C366D">
        <w:rPr>
          <w:rFonts w:ascii="Times New Roman" w:hAnsi="Times New Roman" w:cs="Times New Roman"/>
          <w:sz w:val="24"/>
          <w:szCs w:val="24"/>
        </w:rPr>
        <w:br/>
        <w:t>Beveridge, O. S. et al. 2010b. Mechanisms of temperature-dependent swimming: the importance of physics, physiology and body size in determining protist swimming speed. - J. Exp. Biol. 213: 4223–4231.</w:t>
      </w:r>
      <w:r w:rsidRPr="005C366D">
        <w:rPr>
          <w:rFonts w:ascii="Times New Roman" w:hAnsi="Times New Roman" w:cs="Times New Roman"/>
          <w:sz w:val="24"/>
          <w:szCs w:val="24"/>
        </w:rPr>
        <w:br/>
        <w:t>Cloyed, C. S. et al. 2021. The allometry of locomotion. - Ecology 102: e03369.</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C. S. 1959. The components of predation as revealed by a study of small-mammal predation of the European pine sawfly. - Can. </w:t>
      </w:r>
      <w:proofErr w:type="spellStart"/>
      <w:r w:rsidRPr="005C366D">
        <w:rPr>
          <w:rFonts w:ascii="Times New Roman" w:hAnsi="Times New Roman" w:cs="Times New Roman"/>
          <w:sz w:val="24"/>
          <w:szCs w:val="24"/>
        </w:rPr>
        <w:t>Entomol</w:t>
      </w:r>
      <w:proofErr w:type="spellEnd"/>
      <w:r w:rsidRPr="005C366D">
        <w:rPr>
          <w:rFonts w:ascii="Times New Roman" w:hAnsi="Times New Roman" w:cs="Times New Roman"/>
          <w:sz w:val="24"/>
          <w:szCs w:val="24"/>
        </w:rPr>
        <w:t>. 91: 293–320.</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J. M. 2007. When carnivores are “full and lazy.” - </w:t>
      </w:r>
      <w:proofErr w:type="spellStart"/>
      <w:r w:rsidRPr="005C366D">
        <w:rPr>
          <w:rFonts w:ascii="Times New Roman" w:hAnsi="Times New Roman" w:cs="Times New Roman"/>
          <w:sz w:val="24"/>
          <w:szCs w:val="24"/>
        </w:rPr>
        <w:t>Oecologia</w:t>
      </w:r>
      <w:proofErr w:type="spellEnd"/>
      <w:r w:rsidRPr="005C366D">
        <w:rPr>
          <w:rFonts w:ascii="Times New Roman" w:hAnsi="Times New Roman" w:cs="Times New Roman"/>
          <w:sz w:val="24"/>
          <w:szCs w:val="24"/>
        </w:rPr>
        <w:t xml:space="preserve"> 152: 357–364.</w:t>
      </w:r>
      <w:r w:rsidRPr="005C366D">
        <w:rPr>
          <w:rFonts w:ascii="Times New Roman" w:hAnsi="Times New Roman" w:cs="Times New Roman"/>
          <w:sz w:val="24"/>
          <w:szCs w:val="24"/>
        </w:rPr>
        <w:br/>
        <w:t>Pawar, S. et al. 2012. Dimensionality of consumer search space drives trophic interaction strengths. - Nature 486: 485–489.</w:t>
      </w:r>
      <w:r w:rsidRPr="005C366D">
        <w:rPr>
          <w:rFonts w:ascii="Times New Roman" w:hAnsi="Times New Roman" w:cs="Times New Roman"/>
          <w:sz w:val="24"/>
          <w:szCs w:val="24"/>
        </w:rPr>
        <w:br/>
        <w:t>Pawar, S. et al. 2015. From Metabolic Constraints on Individuals to the Dynamics of Ecosystems. - In: Belgrano, A. et al. (eds), Aquatic Functional Biodiversity: An Ecological and Evolutionary Perspective. Academic Press, pp. 3–36.</w:t>
      </w:r>
      <w:r w:rsidRPr="005C366D">
        <w:rPr>
          <w:rFonts w:ascii="Times New Roman" w:hAnsi="Times New Roman" w:cs="Times New Roman"/>
          <w:sz w:val="24"/>
          <w:szCs w:val="24"/>
        </w:rPr>
        <w:br/>
        <w:t xml:space="preserve">Pawar, S. et al. 2019. Interaction Dimensionality Scales Up to Generate Bimodal Consumer-Resource Size-Ratio Distributions in Ecological Communities. - Front. Ecol. </w:t>
      </w:r>
      <w:proofErr w:type="spellStart"/>
      <w:r w:rsidRPr="005C366D">
        <w:rPr>
          <w:rFonts w:ascii="Times New Roman" w:hAnsi="Times New Roman" w:cs="Times New Roman"/>
          <w:sz w:val="24"/>
          <w:szCs w:val="24"/>
        </w:rPr>
        <w:t>Evol</w:t>
      </w:r>
      <w:proofErr w:type="spellEnd"/>
      <w:r w:rsidRPr="005C366D">
        <w:rPr>
          <w:rFonts w:ascii="Times New Roman" w:hAnsi="Times New Roman" w:cs="Times New Roman"/>
          <w:sz w:val="24"/>
          <w:szCs w:val="24"/>
        </w:rPr>
        <w:t>. 7: 202.</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B. C. et al. 2012. Universal temperature and body-mass scaling of feeding rates. - Philos. Trans. R. Soc. B Biol. Sci. 367: 2923–2934.</w:t>
      </w:r>
      <w:r w:rsidRPr="005C366D">
        <w:rPr>
          <w:rFonts w:ascii="Times New Roman" w:hAnsi="Times New Roman" w:cs="Times New Roman"/>
          <w:sz w:val="24"/>
          <w:szCs w:val="24"/>
        </w:rPr>
        <w:br/>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L. A. et al. 2020. Foraging strategy mediates ectotherm predator–prey responses to climate warming. - Ecology 101: e03146.</w:t>
      </w:r>
      <w:r w:rsidRPr="005C366D">
        <w:rPr>
          <w:rFonts w:ascii="Times New Roman" w:hAnsi="Times New Roman" w:cs="Times New Roman"/>
          <w:sz w:val="24"/>
          <w:szCs w:val="24"/>
        </w:rPr>
        <w:br/>
      </w:r>
      <w:r w:rsidRPr="005C366D">
        <w:rPr>
          <w:rFonts w:ascii="Times New Roman" w:hAnsi="Times New Roman" w:cs="Times New Roman"/>
          <w:sz w:val="24"/>
          <w:szCs w:val="24"/>
        </w:rPr>
        <w:br/>
        <w:t>Check List</w:t>
      </w:r>
      <w:r w:rsidRPr="005C366D">
        <w:rPr>
          <w:rFonts w:ascii="Times New Roman" w:hAnsi="Times New Roman" w:cs="Times New Roman"/>
          <w:sz w:val="24"/>
          <w:szCs w:val="24"/>
        </w:rPr>
        <w:br/>
        <w:t>a. Is the quality of the figures and tables satisfactory?</w:t>
      </w:r>
      <w:r w:rsidRPr="005C366D">
        <w:rPr>
          <w:rFonts w:ascii="Times New Roman" w:hAnsi="Times New Roman" w:cs="Times New Roman"/>
          <w:sz w:val="24"/>
          <w:szCs w:val="24"/>
        </w:rPr>
        <w:br/>
      </w:r>
      <w:r w:rsidRPr="005C366D">
        <w:rPr>
          <w:rFonts w:ascii="Times New Roman" w:hAnsi="Times New Roman" w:cs="Times New Roman"/>
          <w:sz w:val="24"/>
          <w:szCs w:val="24"/>
        </w:rPr>
        <w:lastRenderedPageBreak/>
        <w:t>Yes</w:t>
      </w:r>
      <w:r w:rsidRPr="005C366D">
        <w:rPr>
          <w:rFonts w:ascii="Times New Roman" w:hAnsi="Times New Roman" w:cs="Times New Roman"/>
          <w:sz w:val="24"/>
          <w:szCs w:val="24"/>
        </w:rPr>
        <w:br/>
        <w:t>b. Does the reference list cover the relevant literature adequately and in an unbiased manner?</w:t>
      </w:r>
      <w:r w:rsidRPr="005C366D">
        <w:rPr>
          <w:rFonts w:ascii="Times New Roman" w:hAnsi="Times New Roman" w:cs="Times New Roman"/>
          <w:sz w:val="24"/>
          <w:szCs w:val="24"/>
        </w:rPr>
        <w:br/>
        <w:t>No</w:t>
      </w:r>
      <w:r w:rsidRPr="005C366D">
        <w:rPr>
          <w:rFonts w:ascii="Times New Roman" w:hAnsi="Times New Roman" w:cs="Times New Roman"/>
          <w:sz w:val="24"/>
          <w:szCs w:val="24"/>
        </w:rPr>
        <w:br/>
        <w:t>c. If the manuscript includes original data, are the methods sufficiently documented to allow replication studies?</w:t>
      </w:r>
      <w:r w:rsidRPr="005C366D">
        <w:rPr>
          <w:rFonts w:ascii="Times New Roman" w:hAnsi="Times New Roman" w:cs="Times New Roman"/>
          <w:sz w:val="24"/>
          <w:szCs w:val="24"/>
        </w:rPr>
        <w:br/>
        <w:t>No</w:t>
      </w:r>
      <w:r w:rsidRPr="005C366D">
        <w:rPr>
          <w:rFonts w:ascii="Times New Roman" w:hAnsi="Times New Roman" w:cs="Times New Roman"/>
          <w:sz w:val="24"/>
          <w:szCs w:val="24"/>
        </w:rPr>
        <w:br/>
        <w:t>d. Are the statistical methods valid and correctly applied? (e.g. sample size, choice of test)</w:t>
      </w:r>
      <w:r w:rsidRPr="005C366D">
        <w:rPr>
          <w:rFonts w:ascii="Times New Roman" w:hAnsi="Times New Roman" w:cs="Times New Roman"/>
          <w:sz w:val="24"/>
          <w:szCs w:val="24"/>
        </w:rPr>
        <w:br/>
        <w:t>Yes</w:t>
      </w:r>
      <w:r w:rsidRPr="005C366D">
        <w:rPr>
          <w:rFonts w:ascii="Times New Roman" w:hAnsi="Times New Roman" w:cs="Times New Roman"/>
          <w:sz w:val="24"/>
          <w:szCs w:val="24"/>
        </w:rPr>
        <w:br/>
        <w:t>QUALITY ASSESSMENT:</w:t>
      </w:r>
      <w:r w:rsidRPr="005C366D">
        <w:rPr>
          <w:rFonts w:ascii="Times New Roman" w:hAnsi="Times New Roman" w:cs="Times New Roman"/>
          <w:sz w:val="24"/>
          <w:szCs w:val="24"/>
        </w:rPr>
        <w:br/>
        <w:t>Rigor</w:t>
      </w:r>
      <w:r w:rsidRPr="005C366D">
        <w:rPr>
          <w:rFonts w:ascii="Times New Roman" w:hAnsi="Times New Roman" w:cs="Times New Roman"/>
          <w:sz w:val="24"/>
          <w:szCs w:val="24"/>
        </w:rPr>
        <w:br/>
        <w:t>4</w:t>
      </w:r>
      <w:r w:rsidRPr="005C366D">
        <w:rPr>
          <w:rFonts w:ascii="Times New Roman" w:hAnsi="Times New Roman" w:cs="Times New Roman"/>
          <w:sz w:val="24"/>
          <w:szCs w:val="24"/>
        </w:rPr>
        <w:br/>
        <w:t>Quality of the writing</w:t>
      </w:r>
      <w:r w:rsidRPr="005C366D">
        <w:rPr>
          <w:rFonts w:ascii="Times New Roman" w:hAnsi="Times New Roman" w:cs="Times New Roman"/>
          <w:sz w:val="24"/>
          <w:szCs w:val="24"/>
        </w:rPr>
        <w:br/>
        <w:t>3</w:t>
      </w:r>
      <w:r w:rsidRPr="005C366D">
        <w:rPr>
          <w:rFonts w:ascii="Times New Roman" w:hAnsi="Times New Roman" w:cs="Times New Roman"/>
          <w:sz w:val="24"/>
          <w:szCs w:val="24"/>
        </w:rPr>
        <w:br/>
        <w:t>Overall quality of the content</w:t>
      </w:r>
      <w:r w:rsidRPr="005C366D">
        <w:rPr>
          <w:rFonts w:ascii="Times New Roman" w:hAnsi="Times New Roman" w:cs="Times New Roman"/>
          <w:sz w:val="24"/>
          <w:szCs w:val="24"/>
        </w:rPr>
        <w:br/>
        <w:t>4</w:t>
      </w:r>
      <w:r w:rsidRPr="005C366D">
        <w:rPr>
          <w:rFonts w:ascii="Times New Roman" w:hAnsi="Times New Roman" w:cs="Times New Roman"/>
          <w:sz w:val="24"/>
          <w:szCs w:val="24"/>
        </w:rPr>
        <w:br/>
        <w:t>Interest to a general audience</w:t>
      </w:r>
      <w:r w:rsidRPr="005C366D">
        <w:rPr>
          <w:rFonts w:ascii="Times New Roman" w:hAnsi="Times New Roman" w:cs="Times New Roman"/>
          <w:sz w:val="24"/>
          <w:szCs w:val="24"/>
        </w:rPr>
        <w:br/>
        <w:t>4</w:t>
      </w:r>
    </w:p>
    <w:p w14:paraId="5F2D8111" w14:textId="43E0B8E3" w:rsidR="00027371" w:rsidRDefault="00027371">
      <w:pPr>
        <w:rPr>
          <w:rFonts w:ascii="Times New Roman" w:hAnsi="Times New Roman" w:cs="Times New Roman"/>
          <w:sz w:val="24"/>
          <w:szCs w:val="24"/>
        </w:rPr>
      </w:pPr>
    </w:p>
    <w:p w14:paraId="1F21BF86" w14:textId="6CEED428" w:rsidR="00027371" w:rsidRPr="00027371" w:rsidRDefault="00027371">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4D7B42B3" w14:textId="041E59A7" w:rsidR="00027371" w:rsidRPr="00027371" w:rsidRDefault="00027371">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r w:rsidRPr="00027371">
        <w:rPr>
          <w:rFonts w:ascii="Times New Roman" w:hAnsi="Times New Roman" w:cs="Times New Roman"/>
          <w:sz w:val="24"/>
          <w:szCs w:val="24"/>
        </w:rPr>
        <w:br/>
      </w:r>
      <w:r w:rsidRPr="00027371">
        <w:rPr>
          <w:rFonts w:ascii="Times New Roman" w:hAnsi="Times New Roman" w:cs="Times New Roman"/>
          <w:sz w:val="24"/>
          <w:szCs w:val="24"/>
        </w:rPr>
        <w:br/>
      </w:r>
      <w:r w:rsidRPr="00027371">
        <w:rPr>
          <w:rFonts w:ascii="Times New Roman" w:hAnsi="Times New Roman" w:cs="Times New Roman"/>
          <w:sz w:val="24"/>
          <w:szCs w:val="24"/>
        </w:rPr>
        <w:lastRenderedPageBreak/>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r w:rsidRPr="00027371">
        <w:rPr>
          <w:rFonts w:ascii="Times New Roman" w:hAnsi="Times New Roman" w:cs="Times New Roman"/>
          <w:sz w:val="24"/>
          <w:szCs w:val="24"/>
        </w:rPr>
        <w:br/>
      </w:r>
      <w:r w:rsidRPr="00027371">
        <w:rPr>
          <w:rFonts w:ascii="Times New Roman" w:hAnsi="Times New Roman" w:cs="Times New Roman"/>
          <w:sz w:val="24"/>
          <w:szCs w:val="24"/>
        </w:rPr>
        <w:br/>
        <w:t>Below I have included a few additional comments / questions of my own:</w:t>
      </w:r>
      <w:r w:rsidRPr="00027371">
        <w:rPr>
          <w:rFonts w:ascii="Times New Roman" w:hAnsi="Times New Roman" w:cs="Times New Roman"/>
          <w:sz w:val="24"/>
          <w:szCs w:val="24"/>
        </w:rPr>
        <w:br/>
      </w:r>
      <w:r w:rsidRPr="00027371">
        <w:rPr>
          <w:rFonts w:ascii="Times New Roman" w:hAnsi="Times New Roman" w:cs="Times New Roman"/>
          <w:sz w:val="24"/>
          <w:szCs w:val="24"/>
        </w:rPr>
        <w:br/>
        <w:t>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My suggestion is that you consider briefly describing how incorporating the biological part (e.g., interference) could help explain discrepancies in observed vs. predicted parameters, and /or be built into this modelling framework.</w:t>
      </w:r>
      <w:r w:rsidRPr="00027371">
        <w:rPr>
          <w:rFonts w:ascii="Times New Roman" w:hAnsi="Times New Roman" w:cs="Times New Roman"/>
          <w:sz w:val="24"/>
          <w:szCs w:val="24"/>
        </w:rPr>
        <w:br/>
      </w:r>
      <w:r w:rsidRPr="00027371">
        <w:rPr>
          <w:rFonts w:ascii="Times New Roman" w:hAnsi="Times New Roman" w:cs="Times New Roman"/>
          <w:sz w:val="24"/>
          <w:szCs w:val="24"/>
        </w:rPr>
        <w:br/>
        <w:t>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w:t>
      </w:r>
      <w:proofErr w:type="spellStart"/>
      <w:r w:rsidRPr="00027371">
        <w:rPr>
          <w:rFonts w:ascii="Times New Roman" w:hAnsi="Times New Roman" w:cs="Times New Roman"/>
          <w:sz w:val="24"/>
          <w:szCs w:val="24"/>
        </w:rPr>
        <w:t>Holling</w:t>
      </w:r>
      <w:proofErr w:type="spellEnd"/>
      <w:r w:rsidRPr="00027371">
        <w:rPr>
          <w:rFonts w:ascii="Times New Roman" w:hAnsi="Times New Roman" w:cs="Times New Roman"/>
          <w:sz w:val="24"/>
          <w:szCs w:val="24"/>
        </w:rPr>
        <w:t xml:space="preserve"> type III) as compared to predatory fishes (Dunn and Hovel 2020 Biol Lett). To what extent could the discrepancy in observed vs. predicted handling times be related to taxonomic differences (e.g., invertebrate / vertebrate)? Moreover, Vucic-</w:t>
      </w:r>
      <w:proofErr w:type="spellStart"/>
      <w:r w:rsidRPr="00027371">
        <w:rPr>
          <w:rFonts w:ascii="Times New Roman" w:hAnsi="Times New Roman" w:cs="Times New Roman"/>
          <w:sz w:val="24"/>
          <w:szCs w:val="24"/>
        </w:rPr>
        <w:t>Pestic</w:t>
      </w:r>
      <w:proofErr w:type="spellEnd"/>
      <w:r w:rsidRPr="00027371">
        <w:rPr>
          <w:rFonts w:ascii="Times New Roman" w:hAnsi="Times New Roman" w:cs="Times New Roman"/>
          <w:sz w:val="24"/>
          <w:szCs w:val="24"/>
        </w:rPr>
        <w:t xml:space="preserve">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r w:rsidRPr="00027371">
        <w:rPr>
          <w:rFonts w:ascii="Times New Roman" w:hAnsi="Times New Roman" w:cs="Times New Roman"/>
          <w:sz w:val="24"/>
          <w:szCs w:val="24"/>
        </w:rPr>
        <w:br/>
      </w:r>
      <w:r w:rsidRPr="00027371">
        <w:rPr>
          <w:rFonts w:ascii="Times New Roman" w:hAnsi="Times New Roman" w:cs="Times New Roman"/>
          <w:sz w:val="24"/>
          <w:szCs w:val="24"/>
        </w:rPr>
        <w:br/>
        <w:t>I look forward to seeing a revised version of your manuscript in due course.</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The interactive review of your manuscript "A biomechanical approach to infer size-based functional response in aquatic and terrestrial systems" submitted to Frontiers in Ecology and Evolution, section Population, Community, and Ecosystem Dynamics has now been activated. </w:t>
      </w:r>
      <w:r w:rsidRPr="00027371">
        <w:rPr>
          <w:rFonts w:ascii="Times New Roman" w:hAnsi="Times New Roman" w:cs="Times New Roman"/>
          <w:sz w:val="24"/>
          <w:szCs w:val="24"/>
        </w:rPr>
        <w:br/>
      </w:r>
      <w:r w:rsidRPr="00027371">
        <w:rPr>
          <w:rFonts w:ascii="Times New Roman" w:hAnsi="Times New Roman" w:cs="Times New Roman"/>
          <w:sz w:val="24"/>
          <w:szCs w:val="24"/>
        </w:rPr>
        <w:br/>
        <w:t>The reviewers recommended that you make substantial amendments to your manuscript. Please respond within the next 14 days to all comments raised by the reviewers and editor in the online review forum. If a reviewer has finalized the review and discussion on the Reviewer tab is closed, you should submit a reply to pending comments in a new thread in the Editor tab. You can also submit a revised version of your manuscript at that time. We encourage you to submit your documents with tracked changes to highlight the revisions.</w:t>
      </w:r>
      <w:r w:rsidRPr="00027371">
        <w:rPr>
          <w:rFonts w:ascii="Times New Roman" w:hAnsi="Times New Roman" w:cs="Times New Roman"/>
          <w:sz w:val="24"/>
          <w:szCs w:val="24"/>
        </w:rPr>
        <w:br/>
        <w:t xml:space="preserve">There can be more than one iteration between authors and reviewers, but only when all comments by each reviewer have been addressed successfully can the review be finalized. </w:t>
      </w:r>
      <w:r w:rsidRPr="00027371">
        <w:rPr>
          <w:rFonts w:ascii="Times New Roman" w:hAnsi="Times New Roman" w:cs="Times New Roman"/>
          <w:sz w:val="24"/>
          <w:szCs w:val="24"/>
        </w:rPr>
        <w:br/>
      </w:r>
      <w:r w:rsidRPr="00027371">
        <w:rPr>
          <w:rFonts w:ascii="Times New Roman" w:hAnsi="Times New Roman" w:cs="Times New Roman"/>
          <w:sz w:val="24"/>
          <w:szCs w:val="24"/>
        </w:rPr>
        <w:br/>
      </w:r>
      <w:r w:rsidRPr="00027371">
        <w:rPr>
          <w:rFonts w:ascii="Times New Roman" w:hAnsi="Times New Roman" w:cs="Times New Roman"/>
          <w:sz w:val="24"/>
          <w:szCs w:val="24"/>
        </w:rPr>
        <w:lastRenderedPageBreak/>
        <w:t xml:space="preserve">To access the review forum and respond to the reviewers, please click on the following link: </w:t>
      </w:r>
      <w:r w:rsidRPr="00027371">
        <w:rPr>
          <w:rFonts w:ascii="Times New Roman" w:hAnsi="Times New Roman" w:cs="Times New Roman"/>
          <w:sz w:val="24"/>
          <w:szCs w:val="24"/>
        </w:rPr>
        <w:br/>
      </w:r>
      <w:hyperlink r:id="rId4" w:tgtFrame="_blank" w:history="1">
        <w:r w:rsidRPr="00027371">
          <w:rPr>
            <w:rStyle w:val="Lienhypertexte"/>
            <w:rFonts w:ascii="Times New Roman" w:hAnsi="Times New Roman" w:cs="Times New Roman"/>
            <w:sz w:val="24"/>
            <w:szCs w:val="24"/>
          </w:rPr>
          <w:t>http://www.frontiersin.org/Review/EnterReviewForum.aspx?activationno=a8559054-1656-4765-b1a8-c8671d63b710</w:t>
        </w:r>
      </w:hyperlink>
      <w:r w:rsidRPr="00027371">
        <w:rPr>
          <w:rFonts w:ascii="Times New Roman" w:hAnsi="Times New Roman" w:cs="Times New Roman"/>
          <w:sz w:val="24"/>
          <w:szCs w:val="24"/>
        </w:rPr>
        <w:br/>
      </w:r>
      <w:r w:rsidRPr="00027371">
        <w:rPr>
          <w:rFonts w:ascii="Times New Roman" w:hAnsi="Times New Roman" w:cs="Times New Roman"/>
          <w:sz w:val="24"/>
          <w:szCs w:val="24"/>
        </w:rPr>
        <w:br/>
        <w:t>Journal: Frontiers in Ecology and Evolution, section Population, Community, and Ecosystem Dynamics</w:t>
      </w:r>
      <w:r w:rsidRPr="00027371">
        <w:rPr>
          <w:rFonts w:ascii="Times New Roman" w:hAnsi="Times New Roman" w:cs="Times New Roman"/>
          <w:sz w:val="24"/>
          <w:szCs w:val="24"/>
        </w:rPr>
        <w:br/>
        <w:t>Article type: Perspective</w:t>
      </w:r>
      <w:r w:rsidRPr="00027371">
        <w:rPr>
          <w:rFonts w:ascii="Times New Roman" w:hAnsi="Times New Roman" w:cs="Times New Roman"/>
          <w:sz w:val="24"/>
          <w:szCs w:val="24"/>
        </w:rPr>
        <w:br/>
        <w:t>Manuscript title: A biomechanical approach to infer size-based functional response in aquatic and terrestrial systems</w:t>
      </w:r>
      <w:r w:rsidRPr="00027371">
        <w:rPr>
          <w:rFonts w:ascii="Times New Roman" w:hAnsi="Times New Roman" w:cs="Times New Roman"/>
          <w:sz w:val="24"/>
          <w:szCs w:val="24"/>
        </w:rPr>
        <w:br/>
        <w:t xml:space="preserve">Manuscript ID: 761984 </w:t>
      </w:r>
      <w:r w:rsidRPr="00027371">
        <w:rPr>
          <w:rFonts w:ascii="Times New Roman" w:hAnsi="Times New Roman" w:cs="Times New Roman"/>
          <w:sz w:val="24"/>
          <w:szCs w:val="24"/>
        </w:rPr>
        <w:br/>
        <w:t xml:space="preserve">Authors: Sebastien Portalier, Mehdi </w:t>
      </w:r>
      <w:proofErr w:type="spellStart"/>
      <w:r w:rsidRPr="00027371">
        <w:rPr>
          <w:rFonts w:ascii="Times New Roman" w:hAnsi="Times New Roman" w:cs="Times New Roman"/>
          <w:sz w:val="24"/>
          <w:szCs w:val="24"/>
        </w:rPr>
        <w:t>Cherif</w:t>
      </w:r>
      <w:proofErr w:type="spellEnd"/>
      <w:r w:rsidRPr="00027371">
        <w:rPr>
          <w:rFonts w:ascii="Times New Roman" w:hAnsi="Times New Roman" w:cs="Times New Roman"/>
          <w:sz w:val="24"/>
          <w:szCs w:val="24"/>
        </w:rPr>
        <w:t xml:space="preserve">, Gregor </w:t>
      </w:r>
      <w:proofErr w:type="spellStart"/>
      <w:r w:rsidRPr="00027371">
        <w:rPr>
          <w:rFonts w:ascii="Times New Roman" w:hAnsi="Times New Roman" w:cs="Times New Roman"/>
          <w:sz w:val="24"/>
          <w:szCs w:val="24"/>
        </w:rPr>
        <w:t>Fussmann</w:t>
      </w:r>
      <w:proofErr w:type="spellEnd"/>
      <w:r w:rsidRPr="00027371">
        <w:rPr>
          <w:rFonts w:ascii="Times New Roman" w:hAnsi="Times New Roman" w:cs="Times New Roman"/>
          <w:sz w:val="24"/>
          <w:szCs w:val="24"/>
        </w:rPr>
        <w:t xml:space="preserve">, Michel </w:t>
      </w:r>
      <w:proofErr w:type="spellStart"/>
      <w:r w:rsidRPr="00027371">
        <w:rPr>
          <w:rFonts w:ascii="Times New Roman" w:hAnsi="Times New Roman" w:cs="Times New Roman"/>
          <w:sz w:val="24"/>
          <w:szCs w:val="24"/>
        </w:rPr>
        <w:t>Loreau</w:t>
      </w:r>
      <w:proofErr w:type="spellEnd"/>
      <w:r w:rsidRPr="00027371">
        <w:rPr>
          <w:rFonts w:ascii="Times New Roman" w:hAnsi="Times New Roman" w:cs="Times New Roman"/>
          <w:sz w:val="24"/>
          <w:szCs w:val="24"/>
        </w:rPr>
        <w:br/>
        <w:t>Submitted on: 20 Aug 2021</w:t>
      </w:r>
      <w:r w:rsidRPr="00027371">
        <w:rPr>
          <w:rFonts w:ascii="Times New Roman" w:hAnsi="Times New Roman" w:cs="Times New Roman"/>
          <w:sz w:val="24"/>
          <w:szCs w:val="24"/>
        </w:rPr>
        <w:br/>
        <w:t xml:space="preserve">Interactive review started on: 20 Oct 2021 </w:t>
      </w:r>
      <w:r w:rsidRPr="00027371">
        <w:rPr>
          <w:rFonts w:ascii="Times New Roman" w:hAnsi="Times New Roman" w:cs="Times New Roman"/>
          <w:sz w:val="24"/>
          <w:szCs w:val="24"/>
        </w:rPr>
        <w:br/>
      </w:r>
      <w:r w:rsidRPr="00027371">
        <w:rPr>
          <w:rFonts w:ascii="Times New Roman" w:hAnsi="Times New Roman" w:cs="Times New Roman"/>
          <w:sz w:val="24"/>
          <w:szCs w:val="24"/>
        </w:rPr>
        <w:br/>
        <w:t>Please do not hesitate to contact us if you have any questions. Your timely response would be much appreciated. Note that if we do not hear from you by the revision deadline, the editorial office reserves the right to withdraw your manuscript from consideration for publication, as we cannot hold manuscripts in review without any updates from the authors.</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With best regards, </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Thomas </w:t>
      </w:r>
      <w:proofErr w:type="spellStart"/>
      <w:r w:rsidRPr="00027371">
        <w:rPr>
          <w:rFonts w:ascii="Times New Roman" w:hAnsi="Times New Roman" w:cs="Times New Roman"/>
          <w:sz w:val="24"/>
          <w:szCs w:val="24"/>
        </w:rPr>
        <w:t>Hossie</w:t>
      </w:r>
      <w:proofErr w:type="spellEnd"/>
      <w:r w:rsidRPr="00027371">
        <w:rPr>
          <w:rFonts w:ascii="Times New Roman" w:hAnsi="Times New Roman" w:cs="Times New Roman"/>
          <w:sz w:val="24"/>
          <w:szCs w:val="24"/>
        </w:rPr>
        <w:br/>
        <w:t xml:space="preserve">Associate Editor, </w:t>
      </w:r>
      <w:r w:rsidRPr="00027371">
        <w:rPr>
          <w:rFonts w:ascii="Times New Roman" w:hAnsi="Times New Roman" w:cs="Times New Roman"/>
          <w:sz w:val="24"/>
          <w:szCs w:val="24"/>
        </w:rPr>
        <w:br/>
      </w:r>
      <w:hyperlink r:id="rId5" w:tgtFrame="_blank" w:history="1">
        <w:r w:rsidRPr="00027371">
          <w:rPr>
            <w:rStyle w:val="Lienhypertexte"/>
            <w:rFonts w:ascii="Times New Roman" w:hAnsi="Times New Roman" w:cs="Times New Roman"/>
            <w:sz w:val="24"/>
            <w:szCs w:val="24"/>
          </w:rPr>
          <w:t>www.frontiersin.org</w:t>
        </w:r>
      </w:hyperlink>
    </w:p>
    <w:sectPr w:rsidR="00027371" w:rsidRPr="00027371" w:rsidSect="005C366D">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6D"/>
    <w:rsid w:val="000244CA"/>
    <w:rsid w:val="00027371"/>
    <w:rsid w:val="004A44E1"/>
    <w:rsid w:val="004C08E4"/>
    <w:rsid w:val="005335B0"/>
    <w:rsid w:val="005C366D"/>
    <w:rsid w:val="007543C8"/>
    <w:rsid w:val="0076749D"/>
    <w:rsid w:val="008D73E1"/>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41F1"/>
  <w15:chartTrackingRefBased/>
  <w15:docId w15:val="{2C790716-AB0B-40A1-99AF-BBE22FFD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27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rontiersin.org" TargetMode="External"/><Relationship Id="rId4" Type="http://schemas.openxmlformats.org/officeDocument/2006/relationships/hyperlink" Target="http://links.email.frontiersin.org/ls/click?upn=99YMbkkQ8WNJiHLectmHSn5XnTmYe57aPeiziTpYNtyfClFbQqFlwPq2nUMZBzQ7srQvkLkPbc-2F-2BZbZ-2BczlOsHpdvhc3aeqTSSiyf-2Be3wlIaxz3AfJT-2FsZRXs4lNDOuLDTrrA-2BCty72xs8VTU6tigNgvVheG7GmIpHbHq15k8M4-3DC0R__5zLnBF78PFiWL6TQQilAz-2Bh-2BuIcp9iGeoixbkM39nupFTTN-2FNu6vYTC8EdAGNE9sypjakJKqW0xD-2Bz8BQBZo5tXWtfwvxd6Zg-2FqHOedewipURPoGwERcE0stDrGpGZXmyz0CUIdxg4Tu2SCQ8xnei3E2Wt8bJHEMl2lhMbn5TuM-2BUQvf-2BqqCPFoXIOQWfSFIwsfqCcfaq8oo4Sr1YZMAFfhxnbKpx9zu7rDDmNe7HH6uDBsehzMXamV-2Fk1dZEigj0FkXpGKt1Jx0rryJw87hgw-3D-3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3137</Words>
  <Characters>17887</Characters>
  <Application>Microsoft Office Word</Application>
  <DocSecurity>0</DocSecurity>
  <Lines>149</Lines>
  <Paragraphs>41</Paragraphs>
  <ScaleCrop>false</ScaleCrop>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3</cp:revision>
  <dcterms:created xsi:type="dcterms:W3CDTF">2021-10-18T02:00:00Z</dcterms:created>
  <dcterms:modified xsi:type="dcterms:W3CDTF">2021-10-21T01:11:00Z</dcterms:modified>
</cp:coreProperties>
</file>