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AC3B" w14:textId="1E36131A" w:rsidR="001D0C55" w:rsidRPr="001D0C55" w:rsidRDefault="001D0C55" w:rsidP="001D0C55">
      <w:pPr>
        <w:spacing w:line="480" w:lineRule="auto"/>
        <w:jc w:val="center"/>
        <w:rPr>
          <w:rFonts w:ascii="Times New Roman" w:hAnsi="Times New Roman" w:cs="Times New Roman"/>
          <w:b/>
          <w:bCs/>
          <w:sz w:val="32"/>
          <w:szCs w:val="32"/>
          <w:lang w:val="en-CA"/>
        </w:rPr>
      </w:pPr>
      <w:r w:rsidRPr="001D0C55">
        <w:rPr>
          <w:rFonts w:ascii="Times New Roman" w:hAnsi="Times New Roman" w:cs="Times New Roman"/>
          <w:b/>
          <w:bCs/>
          <w:sz w:val="32"/>
          <w:szCs w:val="32"/>
          <w:lang w:val="en-CA"/>
        </w:rPr>
        <w:t>Significance statement</w:t>
      </w:r>
    </w:p>
    <w:p w14:paraId="2EF9A604" w14:textId="5D8BD83E" w:rsidR="003C5B6A" w:rsidRPr="00436C59" w:rsidRDefault="007E28E8" w:rsidP="001D0C55">
      <w:pPr>
        <w:spacing w:line="480" w:lineRule="auto"/>
        <w:rPr>
          <w:rFonts w:ascii="Times New Roman" w:hAnsi="Times New Roman" w:cs="Times New Roman"/>
          <w:sz w:val="24"/>
          <w:szCs w:val="24"/>
          <w:lang w:val="en-CA"/>
        </w:rPr>
      </w:pPr>
      <w:r w:rsidRPr="001D0C55">
        <w:rPr>
          <w:rFonts w:ascii="Times New Roman" w:hAnsi="Times New Roman" w:cs="Times New Roman"/>
          <w:sz w:val="24"/>
          <w:szCs w:val="24"/>
          <w:lang w:val="en-CA"/>
        </w:rPr>
        <w:t xml:space="preserve">The ongoing anthropogenic climate change increasingly affects species phenology. Especially, the resting period, when organisms remain inactive during part of the year, is often driven by temperature. In the case of a consumer and a resource, the synchrony of the end of their respective resting period is fundamental for the persistence of their interaction. Since species may react differently to the same temperature regime, and since temperature regimes differ across latitude, climate change leads to a shift in species phenology that affect the synchrony/mismatch between consumers and resources. Recent studies pointed out a significant </w:t>
      </w:r>
      <w:r w:rsidRPr="001D0C55">
        <w:rPr>
          <w:rFonts w:ascii="Times New Roman" w:eastAsia="Times New Roman" w:hAnsi="Times New Roman" w:cs="Times New Roman"/>
          <w:color w:val="000000"/>
          <w:sz w:val="24"/>
          <w:szCs w:val="24"/>
          <w:lang w:val="en-CA" w:eastAsia="en-CA"/>
        </w:rPr>
        <w:t xml:space="preserve">shift in species phenology in recent decades </w:t>
      </w:r>
      <w:bookmarkStart w:id="0" w:name="__Fieldmark__160_3903614438"/>
      <w:r w:rsidRPr="001D0C55">
        <w:rPr>
          <w:rFonts w:ascii="Times New Roman" w:eastAsia="Times New Roman" w:hAnsi="Times New Roman" w:cs="Times New Roman"/>
          <w:color w:val="000000"/>
          <w:sz w:val="24"/>
          <w:szCs w:val="24"/>
          <w:lang w:val="en-CA" w:eastAsia="en-CA"/>
        </w:rPr>
        <w:t xml:space="preserve">(Post et al. 2001; Parmesan and </w:t>
      </w:r>
      <w:proofErr w:type="spellStart"/>
      <w:r w:rsidRPr="001D0C55">
        <w:rPr>
          <w:rFonts w:ascii="Times New Roman" w:eastAsia="Times New Roman" w:hAnsi="Times New Roman" w:cs="Times New Roman"/>
          <w:color w:val="000000"/>
          <w:sz w:val="24"/>
          <w:szCs w:val="24"/>
          <w:lang w:val="en-CA" w:eastAsia="en-CA"/>
        </w:rPr>
        <w:t>Yohe</w:t>
      </w:r>
      <w:proofErr w:type="spellEnd"/>
      <w:r w:rsidRPr="001D0C55">
        <w:rPr>
          <w:rFonts w:ascii="Times New Roman" w:eastAsia="Times New Roman" w:hAnsi="Times New Roman" w:cs="Times New Roman"/>
          <w:color w:val="000000"/>
          <w:sz w:val="24"/>
          <w:szCs w:val="24"/>
          <w:lang w:val="en-CA" w:eastAsia="en-CA"/>
        </w:rPr>
        <w:t xml:space="preserve"> 2003)</w:t>
      </w:r>
      <w:bookmarkEnd w:id="0"/>
      <w:r w:rsidRPr="001D0C55">
        <w:rPr>
          <w:rFonts w:ascii="Times New Roman" w:eastAsia="Times New Roman" w:hAnsi="Times New Roman" w:cs="Times New Roman"/>
          <w:color w:val="000000"/>
          <w:sz w:val="24"/>
          <w:szCs w:val="24"/>
          <w:lang w:val="en-CA" w:eastAsia="en-CA"/>
        </w:rPr>
        <w:t xml:space="preserve">, particularly the timing of spring events at mid-high latitudes </w:t>
      </w:r>
      <w:bookmarkStart w:id="1" w:name="__Fieldmark__184_3903614438"/>
      <w:r w:rsidRPr="001D0C55">
        <w:rPr>
          <w:rFonts w:ascii="Times New Roman" w:eastAsia="Times New Roman" w:hAnsi="Times New Roman" w:cs="Times New Roman"/>
          <w:color w:val="000000"/>
          <w:sz w:val="24"/>
          <w:szCs w:val="24"/>
          <w:lang w:val="en-CA" w:eastAsia="en-CA"/>
        </w:rPr>
        <w:t>(Parmesan 2006; Cohen et al. 2018)</w:t>
      </w:r>
      <w:bookmarkStart w:id="2" w:name="__Fieldmark__206_3903614438"/>
      <w:bookmarkStart w:id="3" w:name="__Fieldmark__124_2495178454"/>
      <w:bookmarkStart w:id="4" w:name="__Fieldmark__127_942872385"/>
      <w:bookmarkEnd w:id="1"/>
      <w:bookmarkEnd w:id="2"/>
      <w:bookmarkEnd w:id="3"/>
      <w:bookmarkEnd w:id="4"/>
      <w:r w:rsidRPr="001D0C55">
        <w:rPr>
          <w:rFonts w:ascii="Times New Roman" w:eastAsia="Times New Roman" w:hAnsi="Times New Roman" w:cs="Times New Roman"/>
          <w:color w:val="000000"/>
          <w:sz w:val="24"/>
          <w:szCs w:val="24"/>
          <w:lang w:val="en-CA" w:eastAsia="en-CA"/>
        </w:rPr>
        <w:t xml:space="preserve">, </w:t>
      </w:r>
      <w:r w:rsidR="002B1C40">
        <w:rPr>
          <w:rFonts w:ascii="Times New Roman" w:eastAsia="Times New Roman" w:hAnsi="Times New Roman" w:cs="Times New Roman"/>
          <w:color w:val="000000"/>
          <w:sz w:val="24"/>
          <w:szCs w:val="24"/>
          <w:lang w:val="en-CA" w:eastAsia="en-CA"/>
        </w:rPr>
        <w:t>and more importantly</w:t>
      </w:r>
      <w:r w:rsidRPr="001D0C55">
        <w:rPr>
          <w:rFonts w:ascii="Times New Roman" w:eastAsia="Times New Roman" w:hAnsi="Times New Roman" w:cs="Times New Roman"/>
          <w:color w:val="000000"/>
          <w:sz w:val="24"/>
          <w:szCs w:val="24"/>
          <w:lang w:val="en-CA" w:eastAsia="en-CA"/>
        </w:rPr>
        <w:t xml:space="preserve"> significant </w:t>
      </w:r>
      <w:r w:rsidRPr="001D0C55">
        <w:rPr>
          <w:rFonts w:ascii="Times New Roman" w:hAnsi="Times New Roman" w:cs="Times New Roman"/>
          <w:sz w:val="24"/>
          <w:szCs w:val="24"/>
          <w:lang w:val="en-CA"/>
        </w:rPr>
        <w:t>changes in phenological synchrony between species (see Kharouba et al. 2018)</w:t>
      </w:r>
      <w:r w:rsidR="002B1C40">
        <w:rPr>
          <w:rFonts w:ascii="Times New Roman" w:hAnsi="Times New Roman" w:cs="Times New Roman"/>
          <w:sz w:val="24"/>
          <w:szCs w:val="24"/>
          <w:lang w:val="en-CA"/>
        </w:rPr>
        <w:t>.</w:t>
      </w:r>
      <w:r w:rsidRPr="001D0C55">
        <w:rPr>
          <w:rFonts w:ascii="Times New Roman" w:hAnsi="Times New Roman" w:cs="Times New Roman"/>
          <w:sz w:val="24"/>
          <w:szCs w:val="24"/>
          <w:lang w:val="en-CA"/>
        </w:rPr>
        <w:t xml:space="preserve"> </w:t>
      </w:r>
      <w:r w:rsidR="002B1C40">
        <w:rPr>
          <w:rFonts w:ascii="Times New Roman" w:hAnsi="Times New Roman" w:cs="Times New Roman"/>
          <w:sz w:val="24"/>
          <w:szCs w:val="24"/>
          <w:lang w:val="en-CA"/>
        </w:rPr>
        <w:t>However, these</w:t>
      </w:r>
      <w:r w:rsidRPr="001D0C55">
        <w:rPr>
          <w:rFonts w:ascii="Times New Roman" w:hAnsi="Times New Roman" w:cs="Times New Roman"/>
          <w:sz w:val="24"/>
          <w:szCs w:val="24"/>
          <w:lang w:val="en-CA"/>
        </w:rPr>
        <w:t xml:space="preserve"> observed patterns are difficult to explain mechanistically. In this study, we propose a general theoretical model that determines the duration of the resting period according to temperature, and its effects on synchrony or mismatch between phenological stages of two interacting species. We then illustrate our approach using the spruce budworm – balsam fir system in Eastern Canada (a major defoliator of the boreal forest) as a case study. The main model leads to general conclusions on species synchrony/mismatch under climate change. It can be parameterized for a large number of species showing a resting period in their life cycle. The model provides a mechanistic understanding of the effects of a change in temperature regime on the phenological mismatch between species. Hence, this study provides a novel approach to explain temporal patterns (i.e., species emergence date from their resting period) and spatial patterns (i.e., species phenology across latitudes). </w:t>
      </w:r>
      <w:r w:rsidR="004D5311">
        <w:rPr>
          <w:rFonts w:ascii="Times New Roman" w:hAnsi="Times New Roman" w:cs="Times New Roman"/>
          <w:sz w:val="24"/>
          <w:szCs w:val="24"/>
          <w:lang w:val="en-CA"/>
        </w:rPr>
        <w:t xml:space="preserve">We believe that it would be of great interest for the journal </w:t>
      </w:r>
      <w:proofErr w:type="spellStart"/>
      <w:r w:rsidR="004D5311" w:rsidRPr="004D5311">
        <w:rPr>
          <w:rFonts w:ascii="Times New Roman" w:hAnsi="Times New Roman" w:cs="Times New Roman"/>
          <w:i/>
          <w:iCs/>
          <w:sz w:val="24"/>
          <w:szCs w:val="24"/>
          <w:lang w:val="en-CA"/>
        </w:rPr>
        <w:t>Ecography</w:t>
      </w:r>
      <w:proofErr w:type="spellEnd"/>
      <w:r w:rsidR="004D5311">
        <w:rPr>
          <w:rFonts w:ascii="Times New Roman" w:hAnsi="Times New Roman" w:cs="Times New Roman"/>
          <w:sz w:val="24"/>
          <w:szCs w:val="24"/>
          <w:lang w:val="en-CA"/>
        </w:rPr>
        <w:t>.</w:t>
      </w:r>
    </w:p>
    <w:sectPr w:rsidR="003C5B6A" w:rsidRPr="00436C59" w:rsidSect="007E28E8">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E8"/>
    <w:rsid w:val="001D0C55"/>
    <w:rsid w:val="002B1C40"/>
    <w:rsid w:val="003C5B6A"/>
    <w:rsid w:val="00436C59"/>
    <w:rsid w:val="004D5311"/>
    <w:rsid w:val="00720AF2"/>
    <w:rsid w:val="007E28E8"/>
    <w:rsid w:val="00B454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B9E2"/>
  <w15:chartTrackingRefBased/>
  <w15:docId w15:val="{63F2889F-8241-4318-B0BE-EE07CC64E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8E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312</Words>
  <Characters>1717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6</cp:revision>
  <dcterms:created xsi:type="dcterms:W3CDTF">2021-12-28T22:10:00Z</dcterms:created>
  <dcterms:modified xsi:type="dcterms:W3CDTF">2021-12-28T22:18:00Z</dcterms:modified>
</cp:coreProperties>
</file>