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On the Big Screen!</w:t>
      </w:r>
    </w:p>
    <w:p>
      <w:pPr>
        <w:spacing w:after="120"/>
      </w:pPr>
      <w:r>
        <w:rPr>
          <w:b/>
          <w:bCs/>
          <w:color w:val="1B1B1B"/>
          <w:sz w:val="24"/>
          <w:szCs w:val="24"/>
        </w:rPr>
        <w:t xml:space="preserve">SMT Data Challenge 2026 — Master Idea List &amp; Top 10 Selection</w:t>
      </w:r>
    </w:p>
    <w:p>
      <w:pPr>
        <w:spacing w:after="120"/>
      </w:pPr>
      <w:r>
        <w:rPr>
          <w:i/>
          <w:iCs/>
          <w:color w:val="555555"/>
        </w:rPr>
        <w:t xml:space="preserve">A catalog of scoreboard-ready concepts built from the SMT player- and ball-tracking data, screened for creativity, relevance, methodological depth, and storytelling value — followed by the ten strongest ideas, each prototyped on the real data (250 games, Level-7 Minor League Baseball, one season).</w:t>
      </w:r>
    </w:p>
    <w:p>
      <w:pPr>
        <w:pStyle w:val="Heading1"/>
      </w:pPr>
      <w:r>
        <w:t xml:space="preserve">1. How these ideas were generated and screened</w:t>
      </w:r>
    </w:p>
    <w:p>
      <w:pPr>
        <w:spacing w:after="120"/>
      </w:pPr>
      <w:r>
        <w:t xml:space="preserve">Every idea below was tested against three questions. First, is it computable from what the tracking data actually contains — 20 Hz (x, y) player positions, 20 Hz (x, y, z) ball positions, ball-event codes, lineups, and game metadata? Second, does it tell a story a fan can grasp in the seven seconds a graphic is on a Minor League scoreboard? Third, does it exercise a technique from the tutorial track (feature engineering, data visualization, supervised regression, supervised classification) so the methodology is defensible to technical judges? Ideas that a fan could not read at a glance, or that the data could not support, were cut. The survivors are organized by theme, then ranked.</w:t>
      </w:r>
    </w:p>
    <w:p>
      <w:pPr>
        <w:pStyle w:val="Heading1"/>
      </w:pPr>
      <w:r>
        <w:t xml:space="preserve">2. The full idea catalog</w:t>
      </w:r>
    </w:p>
    <w:p>
      <w:pPr>
        <w:pStyle w:val="Heading2"/>
      </w:pPr>
      <w:r>
        <w:t xml:space="preserve">Speed &amp; baserunning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Burner Board — peak sprint speed (mph) on the way to first base, ranked across the league.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Home-to-First Dash — elapsed time from contact to reaching the first-base bag; a live “beat the clock” graphic.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Fastest Out of the Box — reaction and acceleration in the first 1.5 seconds after contact.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Extra-Base Instinct — top speed and path efficiency when a runner takes an extra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Pickoff Jump — secondary lead distance and burst on stolen-base attempts.</w:t>
      </w:r>
    </w:p>
    <w:p>
      <w:pPr>
        <w:pStyle w:val="Heading2"/>
      </w:pPr>
      <w:r>
        <w:t xml:space="preserve">Power &amp; hitting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Statcast Smash — exit velocity leaderboard; the hardest-hit balls of the night.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Moonshot Meter — estimated carry distance of fly balls and home runs.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Barrel Zone — the sweet-spot combination of exit velocity and launch angle (“barrels”).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Launch Angle Rainbow — a visual of a hitter’s spray of launch angles and outcomes.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Clutch Contact — hardest-hit ball by inning / leverage for a late-game hype graphic.</w:t>
      </w:r>
    </w:p>
    <w:p>
      <w:pPr>
        <w:pStyle w:val="Heading2"/>
      </w:pPr>
      <w:r>
        <w:t xml:space="preserve">Pitching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Radar Gun Live — pitch velocity leaderboard and per-pitcher averages.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Velocity Heartbeat — a starter’s velocity across an outing, showing how he holds his gas.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Effective Velocity — perceived speed adjusted by release extension toward the plate.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Late Life — vertical drop of the ball from release to the plate as a movement proxy.</w:t>
      </w:r>
    </w:p>
    <w:p>
      <w:pPr>
        <w:pStyle w:val="Heading2"/>
      </w:pPr>
      <w:r>
        <w:t xml:space="preserve">Defense &amp; fielding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Robbery Meter — catch probability on every ball to the outfield, and Outs Above Expected.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Outfield Cannons — throw (arm) velocity leaderboard for outfielders and infielders.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Ground Crew Range — distance covered and top closing speed by fielders chasing the ball.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 Gem of the Game — the single most improbable completed catch, auto-selected.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Double-Play Ballet — pivot time and exchange speed of the second-base combination.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Pop-Time Pipeline — catcher exchange and throw time to second on steal attempts.</w:t>
      </w:r>
    </w:p>
    <w:p>
      <w:pPr>
        <w:pStyle w:val="Heading2"/>
      </w:pPr>
      <w:r>
        <w:t xml:space="preserve">Fan-interactive games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Catch or No Catch? — freeze the play at contact and let the crowd vote before the model reveals the odds.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 or Safe? — a bang-bang play at first shown from the tracking data for a crowd vote.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Guess the Gun — fans guess the pitch speed; closest section wins.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Far Did It Go? — fans estimate carry distance on a long fly ball.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Beat the Burner — a fan’s phone-tap reaction time raced against a player’s sprint speed.</w:t>
      </w:r>
    </w:p>
    <w:p>
      <w:pPr>
        <w:pStyle w:val="Heading2"/>
      </w:pPr>
      <w:r>
        <w:t xml:space="preserve">Composite &amp; storytelling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Five-Tool Scoreboard — a percentile blend of speed, power, and arm into one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Player of the Game Engine — a weighted score across contributions in a single game.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Rivalry Radar — team-vs-team tale of the tape built from tracking aggregates.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Prospect Spotlight — a young player’s tool grades animated for the crowd.</w:t>
      </w:r>
    </w:p>
    <w:p>
      <w:pPr>
        <w:pStyle w:val="Heading1"/>
        <w:pageBreakBefore/>
      </w:pPr>
      <w:r>
        <w:t xml:space="preserve">3. The Top 10 — selected and prototyped</w:t>
      </w:r>
    </w:p>
    <w:p>
      <w:pPr>
        <w:spacing w:after="120"/>
      </w:pPr>
      <w:r>
        <w:t xml:space="preserve">These ten were chosen for the best balance of fan appeal, methodological depth, and data support. Each was built end-to-end on the real SMT data; the “Headline result” column reports an actual value produced by the accompanying code, not a mock-up. Anonymized player codes are shown as in the data.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100"/>
        <w:gridCol w:w="17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Scoreboard product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result (real data)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The Robbery Meter 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Catch probability &amp; Outs Above Expected on outfield balls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7,058 chances; model 95.4% acc, Brier 0.039; best defender +9.2 OAE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Catch or No Catch?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Live crowd vote on a fly ball, revealed by the 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Classification + viz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Suspense plays isolated near 50% catch odds for voting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Burner 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Peak sprint speed to first 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Feature eng. + viz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Top runner 22.8 mph peak ground speed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Statcast Smash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Exit velocity of batted balls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Feature eng. + regression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Top 90th-pct exit velo 121.6 mph; max 122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Moonshot Meter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Estimated carry distance of flies/HR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Feature eng.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Longest carry 466.9 ft; 578 home runs tagged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Radar Gun Live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Pitch velocity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Feature eng. + viz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Top pitch 103 mph; leader avg 89.7 over 379 pitches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Outfield Cannons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Throw / arm velocity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Feature eng.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Hardest throw 102 mph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Barrel Zone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Sweet-spot EV × launch-angle barrels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Feature eng. + 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Leader 16 barrels; 13.3% barrel rate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Ground Crew Range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Distance covered &amp; closing speed on catches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Feature eng. + viz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Top CF averages an 83 ft route per catch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Five-Tool Scoreboard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Percentile blend of speed, power, arm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Regression / composite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8"/>
                <w:szCs w:val="18"/>
              </w:rPr>
              <w:t xml:space="preserve">Top all-around score 97.5 / 100</w:t>
            </w:r>
          </w:p>
        </w:tc>
      </w:tr>
    </w:tbl>
    <w:p>
      <w:pPr>
        <w:pStyle w:val="Heading1"/>
      </w:pPr>
      <w:r>
        <w:t xml:space="preserve">4. Why the Robbery Meter is the flagship submission</w:t>
      </w:r>
    </w:p>
    <w:p>
      <w:pPr>
        <w:spacing w:after="120"/>
      </w:pPr>
      <w:r>
        <w:t xml:space="preserve">Of the ten, the Robbery Meter was chosen for the full write-up because it satisfies the prompt’s example — “an entertainment metric for which player makes the unlikeliest plays” — while doing the most analytical work. It converts raw (x, y) tracking into a calibrated catch-probability model, which simultaneously (a) ranks the league’s best defenders by Outs Above Expected, (b) auto-selects the night’s most improbable completed catch as a Web Gem, and (c) powers a live “Catch or No Catch?” crowd vote. One model, three scoreboard features, spanning feature engineering, supervised classification, and visualization. The remaining nine ideas form a natural product suite around it, and all are implemented in the accompanying code so a club could deploy the whole slate.</w:t>
      </w:r>
    </w:p>
    <w:p>
      <w:pPr>
        <w:spacing w:after="120"/>
      </w:pPr>
      <w:r>
        <w:rPr>
          <w:i/>
          <w:iCs/>
          <w:color w:val="555555"/>
        </w:rPr>
        <w:t xml:space="preserve">The full methodology, results, and fan-experience design for the flagship are documented in the Narrative Paper; the reproducible analysis is provided as a Quarto (.qmd) file.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SMT Data Challenge 2026  |  On the Big Screen!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B6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1B1B"/>
      <w:sz w:val="24"/>
      <w:szCs w:val="24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B6B3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2026-07-05T18:40:44.905Z</dcterms:created>
  <dcterms:modified xsi:type="dcterms:W3CDTF">2026-07-05T18:40:44.906Z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