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22A56327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2028825"/>
                    <wp:effectExtent l="0" t="0" r="0" b="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2028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4EB15495" w:rsidR="007C08EF" w:rsidRDefault="00F74146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F74146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CHECKLIST DE ADMISSIBILIDADE PERICIAL: Responsabilidade Solidária e Assédio Algorítmico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59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NBgaQIAAD4FAAAOAAAAZHJzL2Uyb0RvYy54bWysVEtvGyEQvlfqf0Dcm127duJYWUduolSV&#10;oiSqU+WMWbBXZRkKY++6vz4Du34o7SVVLzAw33zMk6vrtjZsq3yowBZ8cJZzpqyEsrKrgv94vvs0&#10;4SygsKUwYFXBdyrw69nHD1eNm6ohrMGUyjMisWHauIKvEd00y4Jcq1qEM3DKklKDrwXS0a+y0ouG&#10;2GuTDfP8PGvAl86DVCHQ7W2n5LPEr7WS+Kh1UMhMwck3TKtP6zKu2exKTFdeuHUlezfEP3hRi8rS&#10;oweqW4GCbXz1B1VdSQ8BNJ5JqDPQupIqxUDRDPI30SzWwqkUCyUnuEOawv+jlQ/bhXvyDNsv0FIB&#10;Y0IaF6aBLmM8rfZ13MlTRnpK4e6QNtUik3Q5vpwMLnJSSdIN8+FkMhxHnuxo7nzArwpqFoWCe6pL&#10;SpfY3gfsoHtIfM3CXWVMqo2xrCn4+edxngwOGiI3NmJVqnJPc3Q9SbgzKmKM/a40q8oUQbxI/aVu&#10;jGdbQZ0hpFQWU/CJl9ARpcmJ9xj2+KNX7zHu4ti/DBYPxnVlwafo37hd/ty7rDs85fwk7ihiu2z7&#10;ki6h3FGlPXRDEJy8q6ga9yLgk/DU9VRBmmR8pEUboKxDL3G2Bv/7b/cRT81IWs4amqKCh18b4RVn&#10;5pulNr0cjEZx7NJhNL4Y0sGfapanGrupb4DKMaA/w8kkRjyavag91C808PP4KqmElfR2wXEv3mA3&#10;2/RhSDWfJxANmhN4bxdORupYndhrz+2L8K5vSKRefoD9vInpm77ssNHSwnyDoKvUtDHBXVb7xNOQ&#10;prbvP5T4C5yeE+r47c1eAQAA//8DAFBLAwQUAAYACAAAACEAmUlf7t4AAAAFAQAADwAAAGRycy9k&#10;b3ducmV2LnhtbEyPQUvDQBCF74L/YZmCN7tptNLGbEoJFEH00NqLt012moTuzsbsto3+ekcvennw&#10;eMN73+Sr0VlxxiF0nhTMpgkIpNqbjhoF+7fN7QJEiJqMtp5QwScGWBXXV7nOjL/QFs+72AguoZBp&#10;BW2MfSZlqFt0Okx9j8TZwQ9OR7ZDI82gL1zurEyT5EE63REvtLrHssX6uDs5Bc/l5lVvq9Qtvmz5&#10;9HJY9x/797lSN5Nx/Qgi4hj/juEHn9GhYKbKn8gEYRXwI/FXOVvep2wrBXez5Rxkkcv/9MU3AAAA&#10;//8DAFBLAQItABQABgAIAAAAIQC2gziS/gAAAOEBAAATAAAAAAAAAAAAAAAAAAAAAABbQ29udGVu&#10;dF9UeXBlc10ueG1sUEsBAi0AFAAGAAgAAAAhADj9If/WAAAAlAEAAAsAAAAAAAAAAAAAAAAALwEA&#10;AF9yZWxzLy5yZWxzUEsBAi0AFAAGAAgAAAAhALUo0GBpAgAAPgUAAA4AAAAAAAAAAAAAAAAALgIA&#10;AGRycy9lMm9Eb2MueG1sUEsBAi0AFAAGAAgAAAAhAJlJX+7eAAAABQEAAA8AAAAAAAAAAAAAAAAA&#10;ww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4EB15495" w:rsidR="007C08EF" w:rsidRDefault="00F74146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F74146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CHECKLIST DE ADMISSIBILIDADE PERICIAL: Responsabilidade Solidária e Assédio Algorítmico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r>
            <w:rPr>
              <w:b/>
            </w:rPr>
            <w:br w:type="page"/>
          </w:r>
        </w:p>
      </w:sdtContent>
    </w:sdt>
    <w:p w14:paraId="51FC5D8F" w14:textId="0F474226" w:rsidR="00F60843" w:rsidRDefault="00F60843" w:rsidP="006767BF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</w:pPr>
      <w:r w:rsidRPr="00F60843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  <w:lastRenderedPageBreak/>
        <w:t xml:space="preserve">Checklist de </w:t>
      </w:r>
      <w:r w:rsidR="00F74146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  <w:t>Admissibilidade Pericial</w:t>
      </w:r>
      <w:r w:rsidRPr="00F60843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  <w:t xml:space="preserve">: </w:t>
      </w:r>
      <w:r w:rsidR="00F74146" w:rsidRPr="00F74146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  <w:t>Responsabilidade Solidária e Assédio Algorítmico (Stalking Bancário)</w:t>
      </w:r>
    </w:p>
    <w:p w14:paraId="5DC3EA56" w14:textId="77777777" w:rsidR="006767BF" w:rsidRPr="006767BF" w:rsidRDefault="006767BF" w:rsidP="006767BF">
      <w:r w:rsidRPr="006767BF">
        <w:rPr>
          <w:b/>
          <w:bCs/>
        </w:rPr>
        <w:t>Responsável Técnico:</w:t>
      </w:r>
      <w:r w:rsidRPr="006767BF">
        <w:t xml:space="preserve"> Dr. Lincoln Sposito – Doutor em Administração e Analista de Sistemas</w:t>
      </w:r>
    </w:p>
    <w:p w14:paraId="4001C946" w14:textId="77777777" w:rsidR="006767BF" w:rsidRPr="006767BF" w:rsidRDefault="00000000" w:rsidP="006767BF">
      <w:r>
        <w:pict w14:anchorId="04535E1C">
          <v:rect id="_x0000_i1025" style="width:0;height:1.5pt" o:hralign="center" o:hrstd="t" o:hrnoshade="t" o:hr="t" fillcolor="gray" stroked="f"/>
        </w:pict>
      </w:r>
    </w:p>
    <w:p w14:paraId="40C309A9" w14:textId="77777777" w:rsidR="00F74146" w:rsidRPr="00F74146" w:rsidRDefault="00F74146" w:rsidP="00F74146">
      <w:pPr>
        <w:rPr>
          <w:b/>
          <w:bCs/>
        </w:rPr>
      </w:pPr>
      <w:r w:rsidRPr="00F74146">
        <w:rPr>
          <w:b/>
          <w:bCs/>
        </w:rPr>
        <w:t>1. OBJETIVO DESTE DOCUMENTO</w:t>
      </w:r>
    </w:p>
    <w:p w14:paraId="15566367" w14:textId="77777777" w:rsidR="00F74146" w:rsidRPr="00F74146" w:rsidRDefault="00F74146" w:rsidP="00F74146">
      <w:r w:rsidRPr="00F74146">
        <w:t xml:space="preserve">Este checklist serve para orientar o advogado na fase de </w:t>
      </w:r>
      <w:r w:rsidRPr="00F74146">
        <w:rPr>
          <w:b/>
          <w:bCs/>
        </w:rPr>
        <w:t>instrução probatória</w:t>
      </w:r>
      <w:r w:rsidRPr="00F74146">
        <w:t>. O foco é materializar o nexo causal entre a conduta da assessoria terceirizada e a responsabilidade objetiva da instituição financeira, derrubando a tese de "culpa exclusiva de terceiro".</w:t>
      </w:r>
    </w:p>
    <w:p w14:paraId="2E301314" w14:textId="77777777" w:rsidR="00F74146" w:rsidRPr="00F74146" w:rsidRDefault="00F74146" w:rsidP="00F74146">
      <w:r w:rsidRPr="00F74146">
        <w:pict w14:anchorId="453476D5">
          <v:rect id="_x0000_i1090" style="width:0;height:1.5pt" o:hralign="center" o:hrstd="t" o:hrnoshade="t" o:hr="t" fillcolor="gray" stroked="f"/>
        </w:pict>
      </w:r>
    </w:p>
    <w:p w14:paraId="0558A3A3" w14:textId="77777777" w:rsidR="00F74146" w:rsidRPr="00F74146" w:rsidRDefault="00F74146" w:rsidP="00F74146">
      <w:pPr>
        <w:rPr>
          <w:b/>
          <w:bCs/>
        </w:rPr>
      </w:pPr>
      <w:r w:rsidRPr="00F74146">
        <w:rPr>
          <w:b/>
          <w:bCs/>
        </w:rPr>
        <w:t>2. MATERIALIDADE TÉCNICA (O que coletar?)</w:t>
      </w:r>
    </w:p>
    <w:p w14:paraId="348A4EA0" w14:textId="77777777" w:rsidR="00F74146" w:rsidRPr="00F74146" w:rsidRDefault="00F74146" w:rsidP="00F74146">
      <w:r w:rsidRPr="00F74146">
        <w:t>Antes de protocolar a petição, verifique se o cliente possui as seguintes evidências:</w:t>
      </w:r>
    </w:p>
    <w:p w14:paraId="38F7229F" w14:textId="77777777" w:rsidR="00F74146" w:rsidRPr="00F74146" w:rsidRDefault="00F74146" w:rsidP="00F74146">
      <w:pPr>
        <w:numPr>
          <w:ilvl w:val="0"/>
          <w:numId w:val="32"/>
        </w:numPr>
      </w:pPr>
      <w:r w:rsidRPr="00F74146">
        <w:t xml:space="preserve">[ ] </w:t>
      </w:r>
      <w:r w:rsidRPr="00F74146">
        <w:rPr>
          <w:b/>
          <w:bCs/>
        </w:rPr>
        <w:t>Histórico de Chamadas (Logs):</w:t>
      </w:r>
      <w:r w:rsidRPr="00F74146">
        <w:t xml:space="preserve"> Prints e extração de logs do aparelho que comprovem a frequência (Ex: mais de 10 chamadas/dia) e o uso de prefixos rotativos.</w:t>
      </w:r>
    </w:p>
    <w:p w14:paraId="7BF80713" w14:textId="77777777" w:rsidR="00F74146" w:rsidRPr="00F74146" w:rsidRDefault="00F74146" w:rsidP="00F74146">
      <w:pPr>
        <w:numPr>
          <w:ilvl w:val="0"/>
          <w:numId w:val="32"/>
        </w:numPr>
      </w:pPr>
      <w:r w:rsidRPr="00F74146">
        <w:t xml:space="preserve">[ ] </w:t>
      </w:r>
      <w:r w:rsidRPr="00F74146">
        <w:rPr>
          <w:b/>
          <w:bCs/>
        </w:rPr>
        <w:t>Cadeia de Notificação:</w:t>
      </w:r>
      <w:r w:rsidRPr="00F74146">
        <w:t xml:space="preserve"> Protocolos de reclamação feitos diretamente no SAC ou Ouvidoria do </w:t>
      </w:r>
      <w:r w:rsidRPr="00F74146">
        <w:rPr>
          <w:b/>
          <w:bCs/>
        </w:rPr>
        <w:t>Banco</w:t>
      </w:r>
      <w:r w:rsidRPr="00F74146">
        <w:t>. (Vital para provar que o banco sabia do abuso e não cortou o fluxo de dados).</w:t>
      </w:r>
    </w:p>
    <w:p w14:paraId="75345185" w14:textId="77777777" w:rsidR="00F74146" w:rsidRPr="00F74146" w:rsidRDefault="00F74146" w:rsidP="00F74146">
      <w:pPr>
        <w:numPr>
          <w:ilvl w:val="0"/>
          <w:numId w:val="32"/>
        </w:numPr>
      </w:pPr>
      <w:r w:rsidRPr="00F74146">
        <w:t xml:space="preserve">[ ] </w:t>
      </w:r>
      <w:r w:rsidRPr="00F74146">
        <w:rPr>
          <w:b/>
          <w:bCs/>
        </w:rPr>
        <w:t>O "Boleto da Extorsão":</w:t>
      </w:r>
      <w:r w:rsidRPr="00F74146">
        <w:t xml:space="preserve"> Cópia do boleto emitido pela assessoria onde constem honorários extrajudiciais (10% a 20%) não previstos no contrato original.</w:t>
      </w:r>
    </w:p>
    <w:p w14:paraId="732851A0" w14:textId="77777777" w:rsidR="00F74146" w:rsidRPr="00F74146" w:rsidRDefault="00F74146" w:rsidP="00F74146">
      <w:pPr>
        <w:numPr>
          <w:ilvl w:val="0"/>
          <w:numId w:val="32"/>
        </w:numPr>
      </w:pPr>
      <w:r w:rsidRPr="00F74146">
        <w:t xml:space="preserve">[ ] </w:t>
      </w:r>
      <w:r w:rsidRPr="00F74146">
        <w:rPr>
          <w:b/>
          <w:bCs/>
        </w:rPr>
        <w:t>Conteúdo de Coação:</w:t>
      </w:r>
      <w:r w:rsidRPr="00F74146">
        <w:t xml:space="preserve"> Capturas de tela de mensagens (WhatsApp/SMS) com termos de urgência, ameaças de "busca e apreensão imediata" sem número de processo.</w:t>
      </w:r>
    </w:p>
    <w:p w14:paraId="6CD06022" w14:textId="77777777" w:rsidR="00F74146" w:rsidRPr="00F74146" w:rsidRDefault="00F74146" w:rsidP="00F74146">
      <w:pPr>
        <w:numPr>
          <w:ilvl w:val="0"/>
          <w:numId w:val="32"/>
        </w:numPr>
      </w:pPr>
      <w:r w:rsidRPr="00F74146">
        <w:t xml:space="preserve">[ ] </w:t>
      </w:r>
      <w:r w:rsidRPr="00F74146">
        <w:rPr>
          <w:b/>
          <w:bCs/>
        </w:rPr>
        <w:t>Provas de Terceiros:</w:t>
      </w:r>
      <w:r w:rsidRPr="00F74146">
        <w:t xml:space="preserve"> Registros de ligações feitas para parentes, vizinhos ou ambiente de trabalho do devedor.</w:t>
      </w:r>
    </w:p>
    <w:p w14:paraId="1104DFAE" w14:textId="77777777" w:rsidR="00F74146" w:rsidRPr="00F74146" w:rsidRDefault="00F74146" w:rsidP="00F74146">
      <w:r w:rsidRPr="00F74146">
        <w:pict w14:anchorId="08BFA758">
          <v:rect id="_x0000_i1091" style="width:0;height:1.5pt" o:hralign="center" o:hrstd="t" o:hrnoshade="t" o:hr="t" fillcolor="gray" stroked="f"/>
        </w:pict>
      </w:r>
    </w:p>
    <w:p w14:paraId="0305DC46" w14:textId="77777777" w:rsidR="00F74146" w:rsidRPr="00F74146" w:rsidRDefault="00F74146" w:rsidP="00F74146">
      <w:pPr>
        <w:rPr>
          <w:b/>
          <w:bCs/>
        </w:rPr>
      </w:pPr>
      <w:r w:rsidRPr="00F74146">
        <w:rPr>
          <w:b/>
          <w:bCs/>
        </w:rPr>
        <w:t>3. O NEXO SISTÊMICO (A "Bala de Prata" contra o Banco)</w:t>
      </w:r>
    </w:p>
    <w:p w14:paraId="12E0168A" w14:textId="77777777" w:rsidR="00F74146" w:rsidRPr="00F74146" w:rsidRDefault="00F74146" w:rsidP="00F74146">
      <w:r w:rsidRPr="00F74146">
        <w:t xml:space="preserve">Para garantir a </w:t>
      </w:r>
      <w:r w:rsidRPr="00F74146">
        <w:rPr>
          <w:b/>
          <w:bCs/>
        </w:rPr>
        <w:t>Responsabilidade Solidária</w:t>
      </w:r>
      <w:r w:rsidRPr="00F74146">
        <w:t>, a perícia técnica buscará confirmar:</w:t>
      </w:r>
    </w:p>
    <w:p w14:paraId="39CD6CF3" w14:textId="77777777" w:rsidR="00F74146" w:rsidRPr="00F74146" w:rsidRDefault="00F74146" w:rsidP="00F74146">
      <w:pPr>
        <w:numPr>
          <w:ilvl w:val="0"/>
          <w:numId w:val="33"/>
        </w:numPr>
      </w:pPr>
      <w:r w:rsidRPr="00F74146">
        <w:rPr>
          <w:b/>
          <w:bCs/>
        </w:rPr>
        <w:t>Integração via API:</w:t>
      </w:r>
      <w:r w:rsidRPr="00F74146">
        <w:t xml:space="preserve"> A assessoria possui acesso em tempo real aos dados do banco? (Sim = Controle do Banco).</w:t>
      </w:r>
    </w:p>
    <w:p w14:paraId="18D97554" w14:textId="77777777" w:rsidR="00F74146" w:rsidRPr="00F74146" w:rsidRDefault="00F74146" w:rsidP="00F74146">
      <w:pPr>
        <w:numPr>
          <w:ilvl w:val="0"/>
          <w:numId w:val="33"/>
        </w:numPr>
      </w:pPr>
      <w:r w:rsidRPr="00F74146">
        <w:rPr>
          <w:b/>
          <w:bCs/>
        </w:rPr>
        <w:t>Linhagem de Dados:</w:t>
      </w:r>
      <w:r w:rsidRPr="00F74146">
        <w:t xml:space="preserve"> O banco é o mentor da base de dados utilizada pelo discador? (Sim = Responsabilidade Objetiva).</w:t>
      </w:r>
    </w:p>
    <w:p w14:paraId="6976E331" w14:textId="77777777" w:rsidR="00F74146" w:rsidRPr="00F74146" w:rsidRDefault="00F74146" w:rsidP="00F74146">
      <w:pPr>
        <w:numPr>
          <w:ilvl w:val="0"/>
          <w:numId w:val="33"/>
        </w:numPr>
      </w:pPr>
      <w:r w:rsidRPr="00F74146">
        <w:rPr>
          <w:b/>
          <w:bCs/>
        </w:rPr>
        <w:t>Proveito Econômico:</w:t>
      </w:r>
      <w:r w:rsidRPr="00F74146">
        <w:t xml:space="preserve"> O valor recuperado via assédio entra na conta do banco? (Sim = Solidariedade pelo Lucro).</w:t>
      </w:r>
    </w:p>
    <w:p w14:paraId="10F6BA2D" w14:textId="77777777" w:rsidR="00F74146" w:rsidRPr="00F74146" w:rsidRDefault="00F74146" w:rsidP="00F74146">
      <w:r w:rsidRPr="00F74146">
        <w:lastRenderedPageBreak/>
        <w:pict w14:anchorId="3B8385E7">
          <v:rect id="_x0000_i1092" style="width:0;height:1.5pt" o:hralign="center" o:hrstd="t" o:hrnoshade="t" o:hr="t" fillcolor="gray" stroked="f"/>
        </w:pict>
      </w:r>
    </w:p>
    <w:p w14:paraId="64510EFC" w14:textId="77777777" w:rsidR="00F74146" w:rsidRPr="00F74146" w:rsidRDefault="00F74146" w:rsidP="00F74146">
      <w:pPr>
        <w:rPr>
          <w:b/>
          <w:bCs/>
        </w:rPr>
      </w:pPr>
      <w:r w:rsidRPr="00F74146">
        <w:rPr>
          <w:b/>
          <w:bCs/>
        </w:rPr>
        <w:t>4. QUESITOS ESTRATÉGICOS (Copie e Cole na sua Petição)</w:t>
      </w:r>
    </w:p>
    <w:p w14:paraId="14B8D40F" w14:textId="167200E6" w:rsidR="00F74146" w:rsidRPr="00F74146" w:rsidRDefault="00F74146" w:rsidP="00F74146">
      <w:pPr>
        <w:numPr>
          <w:ilvl w:val="0"/>
          <w:numId w:val="34"/>
        </w:numPr>
      </w:pPr>
      <w:r w:rsidRPr="00F74146">
        <w:rPr>
          <w:b/>
          <w:bCs/>
        </w:rPr>
        <w:t>Quesito 01:</w:t>
      </w:r>
      <w:r w:rsidRPr="00F74146">
        <w:t xml:space="preserve"> Queira o Sr. Perito informar se o sistema de cobrança operado pela assessoria depende de integração técnica direta (API/</w:t>
      </w:r>
      <w:r w:rsidRPr="00F74146">
        <w:t>WebHooks</w:t>
      </w:r>
      <w:r w:rsidRPr="00F74146">
        <w:t>) com a base de dados da instituição financeira ré?</w:t>
      </w:r>
    </w:p>
    <w:p w14:paraId="11ABF641" w14:textId="77777777" w:rsidR="00F74146" w:rsidRPr="00F74146" w:rsidRDefault="00F74146" w:rsidP="00F74146">
      <w:pPr>
        <w:numPr>
          <w:ilvl w:val="0"/>
          <w:numId w:val="34"/>
        </w:numPr>
      </w:pPr>
      <w:r w:rsidRPr="00F74146">
        <w:rPr>
          <w:b/>
          <w:bCs/>
        </w:rPr>
        <w:t>Quesito 02:</w:t>
      </w:r>
      <w:r w:rsidRPr="00F74146">
        <w:t xml:space="preserve"> Pode a perícia confirmar se o banco possui meios tecnológicos de auditar e limitar a frequência de disparos das empresas que contrata, e se o fez no caso em tela?</w:t>
      </w:r>
    </w:p>
    <w:p w14:paraId="0D12D4F0" w14:textId="77777777" w:rsidR="00F74146" w:rsidRPr="00F74146" w:rsidRDefault="00F74146" w:rsidP="00F74146">
      <w:pPr>
        <w:numPr>
          <w:ilvl w:val="0"/>
          <w:numId w:val="34"/>
        </w:numPr>
      </w:pPr>
      <w:r w:rsidRPr="00F74146">
        <w:rPr>
          <w:b/>
          <w:bCs/>
        </w:rPr>
        <w:t>Quesito 03:</w:t>
      </w:r>
      <w:r w:rsidRPr="00F74146">
        <w:t xml:space="preserve"> Esclareça o Sr. Perito se a inclusão de honorários de cobrança no boleto emitido pela assessoria foi validada ou autorizada pelos parâmetros sistêmicos do banco contratante.</w:t>
      </w:r>
    </w:p>
    <w:p w14:paraId="267FACF1" w14:textId="77777777" w:rsidR="00F74146" w:rsidRPr="00F74146" w:rsidRDefault="00F74146" w:rsidP="00F74146">
      <w:r w:rsidRPr="00F74146">
        <w:pict w14:anchorId="3FB4CBD4">
          <v:rect id="_x0000_i1093" style="width:0;height:1.5pt" o:hralign="center" o:hrstd="t" o:hrnoshade="t" o:hr="t" fillcolor="gray" stroked="f"/>
        </w:pict>
      </w:r>
    </w:p>
    <w:p w14:paraId="0B1A6468" w14:textId="77777777" w:rsidR="00F74146" w:rsidRPr="00F74146" w:rsidRDefault="00F74146" w:rsidP="00F74146">
      <w:pPr>
        <w:rPr>
          <w:b/>
          <w:bCs/>
        </w:rPr>
      </w:pPr>
      <w:r w:rsidRPr="00F74146">
        <w:rPr>
          <w:b/>
          <w:bCs/>
        </w:rPr>
        <w:t>5. FUNDAMENTAÇÃO PARA O MAGISTRADO</w:t>
      </w:r>
    </w:p>
    <w:p w14:paraId="0E8AAEDE" w14:textId="77777777" w:rsidR="00F74146" w:rsidRPr="00F74146" w:rsidRDefault="00F74146" w:rsidP="00F74146">
      <w:r w:rsidRPr="00F74146">
        <w:rPr>
          <w:i/>
          <w:iCs/>
        </w:rPr>
        <w:t xml:space="preserve">"A presente demanda não trata de mero aborrecimento, mas de </w:t>
      </w:r>
      <w:r w:rsidRPr="00F74146">
        <w:rPr>
          <w:b/>
          <w:bCs/>
          <w:i/>
          <w:iCs/>
        </w:rPr>
        <w:t>Assédio Algorítmico Institucionalizado</w:t>
      </w:r>
      <w:r w:rsidRPr="00F74146">
        <w:rPr>
          <w:i/>
          <w:iCs/>
        </w:rPr>
        <w:t>. A perícia técnica visa demonstrar que o Banco Réu utiliza a terceirização como escudo para praticar atos ilícitos via algoritmos de pânico, lucrando com a asfixia digital do consumidor sob a égide da Súmula 479 do STJ e Art. 7º do CDC."</w:t>
      </w:r>
    </w:p>
    <w:p w14:paraId="79634041" w14:textId="77777777" w:rsidR="00F74146" w:rsidRPr="00F74146" w:rsidRDefault="00F74146" w:rsidP="00F74146">
      <w:r w:rsidRPr="00F74146">
        <w:pict w14:anchorId="15FC66D9">
          <v:rect id="_x0000_i1094" style="width:0;height:1.5pt" o:hralign="center" o:hrstd="t" o:hrnoshade="t" o:hr="t" fillcolor="gray" stroked="f"/>
        </w:pict>
      </w:r>
    </w:p>
    <w:p w14:paraId="6FA4F3FF" w14:textId="77777777" w:rsidR="00F74146" w:rsidRPr="00F74146" w:rsidRDefault="00F74146" w:rsidP="00F74146">
      <w:pPr>
        <w:rPr>
          <w:b/>
          <w:bCs/>
        </w:rPr>
      </w:pPr>
      <w:r w:rsidRPr="00F74146">
        <w:rPr>
          <w:b/>
          <w:bCs/>
        </w:rPr>
        <w:t>6. APOIO ESPECIALIZADO</w:t>
      </w:r>
    </w:p>
    <w:p w14:paraId="26317D8B" w14:textId="77777777" w:rsidR="00F74146" w:rsidRPr="00F74146" w:rsidRDefault="00F74146" w:rsidP="00F74146">
      <w:r w:rsidRPr="00F74146">
        <w:t xml:space="preserve">Se você identificou 3 ou mais itens neste checklist, a viabilidade de êxito na tese de Responsabilidade Solidária é </w:t>
      </w:r>
      <w:r w:rsidRPr="00F74146">
        <w:rPr>
          <w:b/>
          <w:bCs/>
        </w:rPr>
        <w:t>Alta</w:t>
      </w:r>
      <w:r w:rsidRPr="00F74146">
        <w:t>.</w:t>
      </w:r>
    </w:p>
    <w:p w14:paraId="53A9F35E" w14:textId="77777777" w:rsidR="00F74146" w:rsidRPr="00F74146" w:rsidRDefault="00F74146" w:rsidP="00F74146">
      <w:r w:rsidRPr="00F74146">
        <w:rPr>
          <w:b/>
          <w:bCs/>
        </w:rPr>
        <w:t>Para elaboração de Parecer Técnico Prévio ou Nomeação como Assistente Técnico:</w:t>
      </w:r>
    </w:p>
    <w:p w14:paraId="39EA4DFE" w14:textId="77777777" w:rsidR="00F74146" w:rsidRPr="00F74146" w:rsidRDefault="00F74146" w:rsidP="00F74146">
      <w:pPr>
        <w:numPr>
          <w:ilvl w:val="0"/>
          <w:numId w:val="35"/>
        </w:numPr>
      </w:pPr>
      <w:r w:rsidRPr="00F74146">
        <w:rPr>
          <w:b/>
          <w:bCs/>
        </w:rPr>
        <w:t>WhatsApp:</w:t>
      </w:r>
      <w:r w:rsidRPr="00F74146">
        <w:t xml:space="preserve"> (11) 91461-2603</w:t>
      </w:r>
    </w:p>
    <w:p w14:paraId="6CBED1E0" w14:textId="77777777" w:rsidR="00F74146" w:rsidRPr="00F74146" w:rsidRDefault="00F74146" w:rsidP="00F74146">
      <w:pPr>
        <w:numPr>
          <w:ilvl w:val="0"/>
          <w:numId w:val="35"/>
        </w:numPr>
      </w:pPr>
      <w:r w:rsidRPr="00F74146">
        <w:rPr>
          <w:b/>
          <w:bCs/>
        </w:rPr>
        <w:t>E-mail:</w:t>
      </w:r>
      <w:r w:rsidRPr="00F74146">
        <w:t xml:space="preserve"> lincoln.sposito@linspti.com.br</w:t>
      </w:r>
    </w:p>
    <w:p w14:paraId="6F867EF3" w14:textId="77777777" w:rsidR="00F74146" w:rsidRPr="00F74146" w:rsidRDefault="00F74146" w:rsidP="00F74146">
      <w:pPr>
        <w:numPr>
          <w:ilvl w:val="0"/>
          <w:numId w:val="35"/>
        </w:numPr>
      </w:pPr>
      <w:r w:rsidRPr="00F74146">
        <w:rPr>
          <w:b/>
          <w:bCs/>
        </w:rPr>
        <w:t>Site:</w:t>
      </w:r>
      <w:r w:rsidRPr="00F74146">
        <w:t xml:space="preserve"> </w:t>
      </w:r>
      <w:hyperlink r:id="rId9" w:tgtFrame="_blank" w:history="1">
        <w:r w:rsidRPr="00F74146">
          <w:rPr>
            <w:rStyle w:val="Hyperlink"/>
          </w:rPr>
          <w:t>sposito.github.io/</w:t>
        </w:r>
        <w:proofErr w:type="spellStart"/>
        <w:r w:rsidRPr="00F74146">
          <w:rPr>
            <w:rStyle w:val="Hyperlink"/>
          </w:rPr>
          <w:t>pericia.judicial</w:t>
        </w:r>
        <w:proofErr w:type="spellEnd"/>
        <w:r w:rsidRPr="00F74146">
          <w:rPr>
            <w:rStyle w:val="Hyperlink"/>
          </w:rPr>
          <w:t>/</w:t>
        </w:r>
      </w:hyperlink>
    </w:p>
    <w:p w14:paraId="15C124CB" w14:textId="77777777" w:rsidR="00F74146" w:rsidRPr="00F74146" w:rsidRDefault="00F74146" w:rsidP="00F74146">
      <w:r w:rsidRPr="00F74146">
        <w:pict w14:anchorId="0F025CB7">
          <v:rect id="_x0000_i1095" style="width:0;height:1.5pt" o:hralign="center" o:hrstd="t" o:hrnoshade="t" o:hr="t" fillcolor="gray" stroked="f"/>
        </w:pict>
      </w:r>
    </w:p>
    <w:p w14:paraId="6B2DC55F" w14:textId="103DAABA" w:rsidR="00F74146" w:rsidRPr="00F74146" w:rsidRDefault="00F74146" w:rsidP="00F74146">
      <w:r w:rsidRPr="00F74146">
        <w:rPr>
          <w:b/>
          <w:bCs/>
        </w:rPr>
        <w:t>Dica:</w:t>
      </w:r>
      <w:r>
        <w:rPr>
          <w:b/>
          <w:bCs/>
        </w:rPr>
        <w:t xml:space="preserve"> </w:t>
      </w:r>
      <w:r w:rsidRPr="00F74146">
        <w:t xml:space="preserve">Ao solicitar a inversão do ônus da prova, peça especificamente a </w:t>
      </w:r>
      <w:r w:rsidRPr="00F74146">
        <w:rPr>
          <w:b/>
          <w:bCs/>
        </w:rPr>
        <w:t>exibição dos logs de integração do barramento de serviços (ESB/API)</w:t>
      </w:r>
      <w:r w:rsidRPr="00F74146">
        <w:t xml:space="preserve"> entre o banco e a assessoria. Isso impede que o banco alegue falta de provas.</w:t>
      </w:r>
    </w:p>
    <w:p w14:paraId="07594483" w14:textId="642371FB" w:rsidR="006767BF" w:rsidRPr="006767BF" w:rsidRDefault="00000000" w:rsidP="00F60843">
      <w:r>
        <w:pict w14:anchorId="2C6767CD">
          <v:rect id="_x0000_i1029" style="width:0;height:1.5pt" o:hralign="center" o:hrstd="t" o:hrnoshade="t" o:hr="t" fillcolor="gray" stroked="f"/>
        </w:pict>
      </w:r>
    </w:p>
    <w:p w14:paraId="06A61A61" w14:textId="77777777" w:rsidR="006767BF" w:rsidRPr="006767BF" w:rsidRDefault="006767BF" w:rsidP="00F60843">
      <w:pPr>
        <w:pStyle w:val="Ttulo2"/>
      </w:pPr>
      <w:r w:rsidRPr="006767BF">
        <w:lastRenderedPageBreak/>
        <w:t>SOBRE O AUTOR</w:t>
      </w:r>
    </w:p>
    <w:p w14:paraId="2D4EBBF8" w14:textId="77777777" w:rsidR="006767BF" w:rsidRPr="006767BF" w:rsidRDefault="006767BF" w:rsidP="006767BF">
      <w:r w:rsidRPr="006767BF">
        <w:rPr>
          <w:b/>
          <w:bCs/>
        </w:rPr>
        <w:t>Dr. Lincoln Sposito</w:t>
      </w:r>
      <w:r w:rsidRPr="006767BF">
        <w:t xml:space="preserve"> é Doutor em Administração, Analista de Sistemas e Perito Judicial especializado em auditoria de alta complexidade. Atua no cruzamento entre a interpretação legal e a exatidão dos algoritmos fiscais.</w:t>
      </w:r>
    </w:p>
    <w:p w14:paraId="408DE147" w14:textId="77777777" w:rsidR="006767BF" w:rsidRPr="006767BF" w:rsidRDefault="006767BF" w:rsidP="00F60843">
      <w:pPr>
        <w:spacing w:after="0"/>
      </w:pPr>
      <w:r w:rsidRPr="006767BF">
        <w:rPr>
          <w:b/>
          <w:bCs/>
        </w:rPr>
        <w:t>Contato para Pareceres e Assistência Técnica:</w:t>
      </w:r>
    </w:p>
    <w:p w14:paraId="1E083EFB" w14:textId="77777777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🌐</w:t>
      </w:r>
      <w:r w:rsidRPr="006767BF">
        <w:t xml:space="preserve"> sposito.github.io/</w:t>
      </w:r>
      <w:proofErr w:type="spellStart"/>
      <w:r w:rsidRPr="006767BF">
        <w:t>pericia.judicial</w:t>
      </w:r>
      <w:proofErr w:type="spellEnd"/>
      <w:r w:rsidRPr="006767BF">
        <w:t>/</w:t>
      </w:r>
    </w:p>
    <w:p w14:paraId="3D64E306" w14:textId="190D042A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📧</w:t>
      </w:r>
      <w:r w:rsidRPr="006767BF">
        <w:t xml:space="preserve"> </w:t>
      </w:r>
      <w:r>
        <w:t>Lincoln.sposito@linspti.com.br</w:t>
      </w:r>
    </w:p>
    <w:p w14:paraId="62662DBA" w14:textId="3179A924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📱</w:t>
      </w:r>
      <w:r w:rsidRPr="006767BF">
        <w:t xml:space="preserve"> </w:t>
      </w:r>
      <w:r>
        <w:t>11-91461-2603</w:t>
      </w:r>
    </w:p>
    <w:p w14:paraId="04F51C87" w14:textId="77777777" w:rsidR="006767BF" w:rsidRPr="006767BF" w:rsidRDefault="00000000" w:rsidP="006767BF">
      <w:r>
        <w:pict w14:anchorId="1605F05A">
          <v:rect id="_x0000_i1030" style="width:0;height:1.5pt" o:hralign="center" o:hrstd="t" o:hrnoshade="t" o:hr="t" fillcolor="gray" stroked="f"/>
        </w:pict>
      </w:r>
    </w:p>
    <w:p w14:paraId="34DBCFCC" w14:textId="77777777" w:rsidR="006767BF" w:rsidRDefault="006767BF" w:rsidP="007A259C"/>
    <w:p w14:paraId="4525E2CD" w14:textId="77777777" w:rsidR="00F74146" w:rsidRDefault="00F74146" w:rsidP="007A259C"/>
    <w:p w14:paraId="542B33F9" w14:textId="77777777" w:rsidR="00F74146" w:rsidRDefault="00F74146" w:rsidP="007A259C"/>
    <w:p w14:paraId="76983CD9" w14:textId="77777777" w:rsidR="00F74146" w:rsidRDefault="00F74146" w:rsidP="007A259C"/>
    <w:p w14:paraId="7F263AAC" w14:textId="77777777" w:rsidR="00F74146" w:rsidRDefault="00F74146" w:rsidP="007A259C"/>
    <w:p w14:paraId="0D3A4C7A" w14:textId="77777777" w:rsidR="00F74146" w:rsidRDefault="00F74146" w:rsidP="007A259C"/>
    <w:p w14:paraId="71D151D8" w14:textId="77777777" w:rsidR="00F74146" w:rsidRDefault="00F74146" w:rsidP="007A259C"/>
    <w:p w14:paraId="4B968FA8" w14:textId="77777777" w:rsidR="00F60843" w:rsidRDefault="00F60843" w:rsidP="007A259C"/>
    <w:p w14:paraId="23B7D3AB" w14:textId="77777777" w:rsidR="006767BF" w:rsidRDefault="006767BF" w:rsidP="007A259C"/>
    <w:p w14:paraId="1852F6EF" w14:textId="77777777" w:rsidR="007A259C" w:rsidRDefault="007A259C" w:rsidP="007A25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5B8E2270" w14:textId="77777777" w:rsidR="006767BF" w:rsidRDefault="006767BF" w:rsidP="007A259C">
      <w:pPr>
        <w:spacing w:after="0"/>
        <w:rPr>
          <w:b/>
          <w:bCs/>
        </w:rPr>
      </w:pPr>
    </w:p>
    <w:p w14:paraId="0B3911FE" w14:textId="77777777" w:rsidR="006767BF" w:rsidRDefault="006767BF" w:rsidP="007A259C">
      <w:pPr>
        <w:spacing w:after="0"/>
        <w:rPr>
          <w:b/>
          <w:bCs/>
        </w:rPr>
      </w:pPr>
    </w:p>
    <w:p w14:paraId="283DAC86" w14:textId="77777777" w:rsidR="006767BF" w:rsidRDefault="006767BF" w:rsidP="007A259C">
      <w:pPr>
        <w:spacing w:after="0"/>
        <w:rPr>
          <w:b/>
          <w:bCs/>
        </w:rPr>
      </w:pPr>
    </w:p>
    <w:p w14:paraId="4BC81986" w14:textId="77777777" w:rsidR="006767BF" w:rsidRDefault="006767BF" w:rsidP="007A259C">
      <w:pPr>
        <w:spacing w:after="0"/>
        <w:rPr>
          <w:b/>
          <w:bCs/>
        </w:rPr>
      </w:pPr>
    </w:p>
    <w:p w14:paraId="24EF4FF7" w14:textId="77777777" w:rsidR="00F67341" w:rsidRDefault="00F67341" w:rsidP="007A259C">
      <w:pPr>
        <w:spacing w:after="0"/>
        <w:rPr>
          <w:b/>
          <w:bCs/>
        </w:rPr>
      </w:pPr>
    </w:p>
    <w:p w14:paraId="7BD3F86F" w14:textId="77777777" w:rsidR="00F67341" w:rsidRDefault="00F67341" w:rsidP="007A259C">
      <w:pPr>
        <w:spacing w:after="0"/>
        <w:rPr>
          <w:b/>
          <w:bCs/>
        </w:rPr>
      </w:pPr>
    </w:p>
    <w:p w14:paraId="075E1448" w14:textId="77777777" w:rsidR="007A259C" w:rsidRDefault="007A259C" w:rsidP="007A259C">
      <w:pPr>
        <w:spacing w:after="0"/>
        <w:rPr>
          <w:b/>
          <w:bCs/>
        </w:rPr>
      </w:pPr>
    </w:p>
    <w:p w14:paraId="3F3CBBB7" w14:textId="77777777" w:rsidR="007A259C" w:rsidRDefault="007A259C" w:rsidP="007A25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rPr>
          <w:b/>
          <w:bCs/>
        </w:rPr>
      </w:pPr>
      <w:r>
        <w:rPr>
          <w:b/>
          <w:bCs/>
        </w:rPr>
        <w:t>Advogado (Nome)</w:t>
      </w:r>
    </w:p>
    <w:p w14:paraId="6B20B08C" w14:textId="77777777" w:rsidR="001C6419" w:rsidRDefault="001C6419" w:rsidP="007A259C">
      <w:pPr>
        <w:spacing w:after="0"/>
        <w:rPr>
          <w:b/>
          <w:bCs/>
        </w:rPr>
      </w:pPr>
    </w:p>
    <w:p w14:paraId="2BDA8DDE" w14:textId="77777777" w:rsidR="00F60843" w:rsidRDefault="00F60843" w:rsidP="007A259C">
      <w:pPr>
        <w:spacing w:after="0"/>
        <w:rPr>
          <w:b/>
          <w:bCs/>
        </w:rPr>
      </w:pPr>
    </w:p>
    <w:p w14:paraId="4F54F108" w14:textId="77777777" w:rsidR="009E02C6" w:rsidRDefault="009E02C6" w:rsidP="007A259C">
      <w:pPr>
        <w:spacing w:after="0"/>
      </w:pPr>
    </w:p>
    <w:p w14:paraId="0DC23AD4" w14:textId="4B90231D" w:rsidR="00F33DC2" w:rsidRDefault="009E02C6" w:rsidP="009E02C6">
      <w:pPr>
        <w:spacing w:after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10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6C287" w14:textId="77777777" w:rsidR="002B0913" w:rsidRDefault="002B0913" w:rsidP="007C08EF">
      <w:pPr>
        <w:spacing w:after="0" w:line="240" w:lineRule="auto"/>
      </w:pPr>
      <w:r>
        <w:separator/>
      </w:r>
    </w:p>
  </w:endnote>
  <w:endnote w:type="continuationSeparator" w:id="0">
    <w:p w14:paraId="6452E019" w14:textId="77777777" w:rsidR="002B0913" w:rsidRDefault="002B0913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38665" w14:textId="77777777" w:rsidR="002B0913" w:rsidRDefault="002B0913" w:rsidP="007C08EF">
      <w:pPr>
        <w:spacing w:after="0" w:line="240" w:lineRule="auto"/>
      </w:pPr>
      <w:r>
        <w:separator/>
      </w:r>
    </w:p>
  </w:footnote>
  <w:footnote w:type="continuationSeparator" w:id="0">
    <w:p w14:paraId="16BBBF3A" w14:textId="77777777" w:rsidR="002B0913" w:rsidRDefault="002B0913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left:0;text-align:left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left:0;text-align:left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BF3"/>
    <w:multiLevelType w:val="multilevel"/>
    <w:tmpl w:val="75B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522"/>
    <w:multiLevelType w:val="multilevel"/>
    <w:tmpl w:val="30E0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F6BBC"/>
    <w:multiLevelType w:val="multilevel"/>
    <w:tmpl w:val="CC8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02F33"/>
    <w:multiLevelType w:val="multilevel"/>
    <w:tmpl w:val="03B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2E32"/>
    <w:multiLevelType w:val="multilevel"/>
    <w:tmpl w:val="D5CC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C0F2E"/>
    <w:multiLevelType w:val="multilevel"/>
    <w:tmpl w:val="FB6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AA7442"/>
    <w:multiLevelType w:val="multilevel"/>
    <w:tmpl w:val="CF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8598E"/>
    <w:multiLevelType w:val="multilevel"/>
    <w:tmpl w:val="DF5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C3C07"/>
    <w:multiLevelType w:val="multilevel"/>
    <w:tmpl w:val="3B8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913C7"/>
    <w:multiLevelType w:val="multilevel"/>
    <w:tmpl w:val="FBE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80DCB"/>
    <w:multiLevelType w:val="multilevel"/>
    <w:tmpl w:val="CC8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669ED"/>
    <w:multiLevelType w:val="multilevel"/>
    <w:tmpl w:val="012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81ED2"/>
    <w:multiLevelType w:val="multilevel"/>
    <w:tmpl w:val="1264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023551">
    <w:abstractNumId w:val="22"/>
  </w:num>
  <w:num w:numId="2" w16cid:durableId="1138761069">
    <w:abstractNumId w:val="27"/>
  </w:num>
  <w:num w:numId="3" w16cid:durableId="1806003128">
    <w:abstractNumId w:val="9"/>
  </w:num>
  <w:num w:numId="4" w16cid:durableId="1065108849">
    <w:abstractNumId w:val="16"/>
  </w:num>
  <w:num w:numId="5" w16cid:durableId="984243797">
    <w:abstractNumId w:val="19"/>
  </w:num>
  <w:num w:numId="6" w16cid:durableId="1977635509">
    <w:abstractNumId w:val="3"/>
  </w:num>
  <w:num w:numId="7" w16cid:durableId="573704786">
    <w:abstractNumId w:val="14"/>
  </w:num>
  <w:num w:numId="8" w16cid:durableId="519972706">
    <w:abstractNumId w:val="5"/>
  </w:num>
  <w:num w:numId="9" w16cid:durableId="349648290">
    <w:abstractNumId w:val="10"/>
  </w:num>
  <w:num w:numId="10" w16cid:durableId="354619506">
    <w:abstractNumId w:val="18"/>
  </w:num>
  <w:num w:numId="11" w16cid:durableId="986589213">
    <w:abstractNumId w:val="11"/>
  </w:num>
  <w:num w:numId="12" w16cid:durableId="478807677">
    <w:abstractNumId w:val="4"/>
  </w:num>
  <w:num w:numId="13" w16cid:durableId="533270061">
    <w:abstractNumId w:val="7"/>
  </w:num>
  <w:num w:numId="14" w16cid:durableId="1115759314">
    <w:abstractNumId w:val="30"/>
  </w:num>
  <w:num w:numId="15" w16cid:durableId="1392775016">
    <w:abstractNumId w:val="28"/>
  </w:num>
  <w:num w:numId="16" w16cid:durableId="1319534202">
    <w:abstractNumId w:val="13"/>
  </w:num>
  <w:num w:numId="17" w16cid:durableId="989286989">
    <w:abstractNumId w:val="24"/>
  </w:num>
  <w:num w:numId="18" w16cid:durableId="1481463470">
    <w:abstractNumId w:val="12"/>
  </w:num>
  <w:num w:numId="19" w16cid:durableId="1821195063">
    <w:abstractNumId w:val="29"/>
  </w:num>
  <w:num w:numId="20" w16cid:durableId="2067557924">
    <w:abstractNumId w:val="31"/>
  </w:num>
  <w:num w:numId="21" w16cid:durableId="168718042">
    <w:abstractNumId w:val="15"/>
  </w:num>
  <w:num w:numId="22" w16cid:durableId="1496804486">
    <w:abstractNumId w:val="26"/>
  </w:num>
  <w:num w:numId="23" w16cid:durableId="1970014916">
    <w:abstractNumId w:val="20"/>
  </w:num>
  <w:num w:numId="24" w16cid:durableId="1268849985">
    <w:abstractNumId w:val="17"/>
  </w:num>
  <w:num w:numId="25" w16cid:durableId="1697610353">
    <w:abstractNumId w:val="0"/>
  </w:num>
  <w:num w:numId="26" w16cid:durableId="529150302">
    <w:abstractNumId w:val="2"/>
  </w:num>
  <w:num w:numId="27" w16cid:durableId="2093620202">
    <w:abstractNumId w:val="23"/>
  </w:num>
  <w:num w:numId="28" w16cid:durableId="1970893089">
    <w:abstractNumId w:val="6"/>
  </w:num>
  <w:num w:numId="29" w16cid:durableId="332955202">
    <w:abstractNumId w:val="21"/>
  </w:num>
  <w:num w:numId="30" w16cid:durableId="1051609640">
    <w:abstractNumId w:val="32"/>
  </w:num>
  <w:num w:numId="31" w16cid:durableId="1265721879">
    <w:abstractNumId w:val="8"/>
  </w:num>
  <w:num w:numId="32" w16cid:durableId="710544270">
    <w:abstractNumId w:val="25"/>
  </w:num>
  <w:num w:numId="33" w16cid:durableId="1303998130">
    <w:abstractNumId w:val="1"/>
  </w:num>
  <w:num w:numId="34" w16cid:durableId="1595748057">
    <w:abstractNumId w:val="34"/>
  </w:num>
  <w:num w:numId="35" w16cid:durableId="16331697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C6419"/>
    <w:rsid w:val="001E1155"/>
    <w:rsid w:val="002032A4"/>
    <w:rsid w:val="00297797"/>
    <w:rsid w:val="002B0913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767BF"/>
    <w:rsid w:val="00681127"/>
    <w:rsid w:val="006B11AB"/>
    <w:rsid w:val="0074569C"/>
    <w:rsid w:val="007A259C"/>
    <w:rsid w:val="007C08EF"/>
    <w:rsid w:val="00841EDC"/>
    <w:rsid w:val="00855580"/>
    <w:rsid w:val="00897F87"/>
    <w:rsid w:val="009D54AC"/>
    <w:rsid w:val="009E02C6"/>
    <w:rsid w:val="00B4661B"/>
    <w:rsid w:val="00B6374C"/>
    <w:rsid w:val="00BC6D3F"/>
    <w:rsid w:val="00BD3D15"/>
    <w:rsid w:val="00CD79C5"/>
    <w:rsid w:val="00E01C8D"/>
    <w:rsid w:val="00E314FC"/>
    <w:rsid w:val="00E33ED5"/>
    <w:rsid w:val="00E42F31"/>
    <w:rsid w:val="00E85E0B"/>
    <w:rsid w:val="00ED70D9"/>
    <w:rsid w:val="00EE347F"/>
    <w:rsid w:val="00EE6073"/>
    <w:rsid w:val="00F25DE3"/>
    <w:rsid w:val="00F33DC2"/>
    <w:rsid w:val="00F60843"/>
    <w:rsid w:val="00F67341"/>
    <w:rsid w:val="00F67A66"/>
    <w:rsid w:val="00F7414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146"/>
    <w:pPr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6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6084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spositol.github.io/pericia.judicial/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https://sposito.github.io/pericia.judicial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636</Words>
  <Characters>3563</Characters>
  <Application>Microsoft Office Word</Application>
  <DocSecurity>0</DocSecurity>
  <Lines>96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CHECKLIST DE CONFORMIDADE: TRANSIÇÃO TRIBUTÁRIA 2026</vt:lpstr>
    </vt:vector>
  </TitlesOfParts>
  <Company>Lincoln Sposito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ADMISSIBILIDADE PERICIAL: Responsabilidade Solidária e Assédio Algorítmico</dc:title>
  <dc:subject>Reajustes em Planos de Saúde (Produto 445) e Financiamentos (Tabela Price vs. Gauss)</dc:subject>
  <dc:creator>Lincoln Sposito</dc:creator>
  <cp:keywords/>
  <dc:description/>
  <cp:lastModifiedBy>Lincoln Sposito</cp:lastModifiedBy>
  <cp:revision>10</cp:revision>
  <cp:lastPrinted>2026-03-28T19:36:00Z</cp:lastPrinted>
  <dcterms:created xsi:type="dcterms:W3CDTF">2026-02-23T17:02:00Z</dcterms:created>
  <dcterms:modified xsi:type="dcterms:W3CDTF">2026-03-28T19:36:00Z</dcterms:modified>
  <cp:category>Doutor em Administração de Empresas e Perito Judicial</cp:category>
</cp:coreProperties>
</file>