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title: "Group Project"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author: "Group 3 - Yuhui Luo, Adlai Stevenson, Kevin Wong, Kailun Zheng"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date: "4/19/2018"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output: html_document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 rm(list = ls())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```{r, warning = FALSE, message = FALSE}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# suggested packages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library(MASS)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library(caret)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library(knitr)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library(kableExtra)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library(mlbench)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library(ISLR)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library(ellipse)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library(randomForest)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library(gbm)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library(glmnet)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library(rpart)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library(rpart.plot)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library(klaR)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library(gam)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library(e1071)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# feel free to use additional packages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library(readr)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credit_data = read.csv("credit_data.csv")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credit_data = credit_data[-1]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credit_data$EDUCATION = ifelse(credit_data$EDUCATION == 0, 5, credit_data$EDUCATION)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credit_data$MARRIAGE = ifelse(credit_data$MARRIAGE == 0, 3, credit_data$MARRIAGE)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credit_data$SEX_M = ifelse(credit_data$SEX == 1, 1, 0)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credit_data$SEX_F = ifelse(credit_data$SEX == 2, 1, 0)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credit_data$EDUCATION = ifelse(credit_data$EDUCATION == 1, "Graduate",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ifelse(credit_data$EDUCATION == 2, "College",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ifelse(credit_data$EDUCATION == 3, "HighSchool",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ifelse(credit_data$EDUCATION == 4, "Other", "Unknown"))))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credit_data$MARRIAGE = ifelse(credit_data$MARRIAGE == 1, "Married",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ifelse(credit_data$MARRIAGE == 2, "Single", "Other"))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dmy_edu = dummyVars(" ~ EDUCATION", data = credit_data)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new_edu = predict(dmy_edu, newdata = credit_data)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dmy_mar = dummyVars(" ~ MARRIAGE", data = credit_data)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new_mar = predict(dmy_mar, newdata = credit_data)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# combine dummied coded variables with the original dataframe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credit_new = cbind(credit_data, new_edu, new_mar)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# drop original categorical variables and ID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drop_vars = names(credit_new) %in% c("ID", "SEX", "EDUCATION", "MARRIAGE")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credit_new = credit_new[!drop_vars]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# head(credit_new)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set.seed(3)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cred_idx = createDataPartition(credit_new$DEFAULT, p = 0.8, list = FALSE)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cred_trn = credit_new[cred_idx, ]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cred_tst = credit_new[-cred_idx, ]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accuracy = function(actual, predicted) {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mean(actual == predicted)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