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EABF" w14:textId="66D69ED2" w:rsidR="000174CC" w:rsidRPr="00D36608"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7C331E">
      <w:pPr>
        <w:spacing w:after="0" w:line="360" w:lineRule="auto"/>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5A8781B7" w:rsidR="007C331E" w:rsidRPr="00D36608" w:rsidRDefault="007C331E"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0174CC">
      <w:pPr>
        <w:spacing w:after="0" w:line="360" w:lineRule="auto"/>
        <w:jc w:val="center"/>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3E4F51B0" w:rsidR="000174CC" w:rsidRPr="00D36608" w:rsidRDefault="000174CC"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ModelSim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The second part of this lab introduced how to write code, a testbench, and modify a DO file in ModelSim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The code for the register was created following guidelines given for this lab. The testbench code was written to test the various guidelines given, and the DO file was only slightly changed from the FSM’s DO file.  All in all, this lab introduced students to ModelSim and reminded students how to code in Verilog</w:t>
      </w:r>
      <w:r w:rsidR="00416A9C">
        <w:rPr>
          <w:rFonts w:ascii="Times New Roman" w:hAnsi="Times New Roman" w:cs="Times New Roman"/>
          <w:sz w:val="20"/>
          <w:szCs w:val="20"/>
        </w:rPr>
        <w:t xml:space="preserve">. </w:t>
      </w:r>
    </w:p>
    <w:p w14:paraId="4667F8EE" w14:textId="0DCF048F"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07632098" w:rsidR="001A237A" w:rsidRPr="006601A3" w:rsidRDefault="0097272B" w:rsidP="000174CC">
      <w:pPr>
        <w:spacing w:after="0" w:line="360" w:lineRule="auto"/>
        <w:rPr>
          <w:rFonts w:ascii="Times New Roman" w:hAnsi="Times New Roman" w:cs="Times New Roman"/>
          <w:sz w:val="20"/>
          <w:szCs w:val="20"/>
          <w:u w:val="single"/>
        </w:rPr>
      </w:pPr>
      <w:r w:rsidRPr="006601A3">
        <w:rPr>
          <w:noProof/>
          <w:u w:val="single"/>
        </w:rPr>
        <w:drawing>
          <wp:anchor distT="0" distB="0" distL="114300" distR="114300" simplePos="0" relativeHeight="251659264" behindDoc="0" locked="0" layoutInCell="1" allowOverlap="1" wp14:anchorId="08C9FF9A" wp14:editId="1D5AFAB1">
            <wp:simplePos x="0" y="0"/>
            <wp:positionH relativeFrom="margin">
              <wp:align>center</wp:align>
            </wp:positionH>
            <wp:positionV relativeFrom="paragraph">
              <wp:posOffset>222885</wp:posOffset>
            </wp:positionV>
            <wp:extent cx="1563370" cy="1192530"/>
            <wp:effectExtent l="19050" t="19050" r="17780" b="266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51" t="5919" r="4900" b="5919"/>
                    <a:stretch/>
                  </pic:blipFill>
                  <pic:spPr bwMode="auto">
                    <a:xfrm>
                      <a:off x="0" y="0"/>
                      <a:ext cx="1563370" cy="11925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1: FSM Simulation</w:t>
      </w:r>
    </w:p>
    <w:p w14:paraId="5879BA92" w14:textId="554C7276" w:rsidR="00776E88" w:rsidRDefault="008F1D9A" w:rsidP="006601A3">
      <w:pPr>
        <w:spacing w:after="0" w:line="360" w:lineRule="auto"/>
        <w:ind w:firstLine="720"/>
        <w:rPr>
          <w:rFonts w:ascii="Times New Roman" w:hAnsi="Times New Roman" w:cs="Times New Roman"/>
          <w:sz w:val="20"/>
          <w:szCs w:val="20"/>
        </w:rPr>
      </w:pPr>
      <w:r>
        <w:rPr>
          <w:rFonts w:ascii="Times New Roman" w:hAnsi="Times New Roman" w:cs="Times New Roman"/>
          <w:sz w:val="20"/>
          <w:szCs w:val="20"/>
        </w:rPr>
        <w:t>The figure above is a basic Mealy Finite State Machine (FSM). The code was given for this part, but all the</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code did was explain what this diagram does. This FSM works with inputs and outputs. Based on whether the input is a one or a zero will determine if this FSM moves on to the next state or not, and its output depends on the input as well. For example, in the above FSM, if the input is a zero, then it will stay in S0 with an output of one. If the input is a one, however, it will move from S0 to S2 and output a zero. All this is seen using the given testbench and the DO file that output the various waveforms for the various states of this FSM. </w:t>
      </w:r>
    </w:p>
    <w:p w14:paraId="7D9D6B7B" w14:textId="7F84713B" w:rsidR="001A237A" w:rsidRPr="006601A3" w:rsidRDefault="00776E88" w:rsidP="006C448C">
      <w:pPr>
        <w:spacing w:after="0" w:line="360" w:lineRule="auto"/>
        <w:rPr>
          <w:rFonts w:ascii="Times New Roman" w:hAnsi="Times New Roman" w:cs="Times New Roman"/>
          <w:sz w:val="20"/>
          <w:szCs w:val="20"/>
          <w:u w:val="single"/>
        </w:rPr>
      </w:pPr>
      <w:r w:rsidRPr="006601A3">
        <w:rPr>
          <w:noProof/>
          <w:u w:val="single"/>
        </w:rPr>
        <w:drawing>
          <wp:anchor distT="0" distB="0" distL="114300" distR="114300" simplePos="0" relativeHeight="251661312" behindDoc="0" locked="0" layoutInCell="1" allowOverlap="1" wp14:anchorId="02C37B01" wp14:editId="1F673441">
            <wp:simplePos x="0" y="0"/>
            <wp:positionH relativeFrom="margin">
              <wp:align>center</wp:align>
            </wp:positionH>
            <wp:positionV relativeFrom="paragraph">
              <wp:posOffset>240030</wp:posOffset>
            </wp:positionV>
            <wp:extent cx="1764030" cy="1346835"/>
            <wp:effectExtent l="19050" t="19050" r="26670" b="247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backgroundRemoval t="2989" b="99770" l="906" r="96920">
                                  <a14:foregroundMark x1="33152" y1="31034" x2="4891" y2="28506"/>
                                  <a14:foregroundMark x1="4891" y1="28506" x2="1993" y2="39770"/>
                                  <a14:foregroundMark x1="1993" y1="39770" x2="1630" y2="62989"/>
                                  <a14:foregroundMark x1="1630" y1="62989" x2="7065" y2="72874"/>
                                  <a14:foregroundMark x1="7065" y1="72874" x2="26268" y2="78851"/>
                                  <a14:foregroundMark x1="26268" y1="78851" x2="32790" y2="88506"/>
                                  <a14:foregroundMark x1="32790" y1="88506" x2="36775" y2="99770"/>
                                  <a14:foregroundMark x1="36775" y1="99770" x2="66848" y2="98161"/>
                                  <a14:foregroundMark x1="66848" y1="98161" x2="76268" y2="99080"/>
                                  <a14:foregroundMark x1="76268" y1="99080" x2="84601" y2="77471"/>
                                  <a14:foregroundMark x1="84601" y1="77471" x2="93116" y2="71954"/>
                                  <a14:foregroundMark x1="93116" y1="71954" x2="98188" y2="61379"/>
                                  <a14:foregroundMark x1="98188" y1="61379" x2="96558" y2="36552"/>
                                  <a14:foregroundMark x1="96558" y1="36552" x2="92279" y2="29763"/>
                                  <a14:foregroundMark x1="86310" y1="25512" x2="81884" y2="23678"/>
                                  <a14:foregroundMark x1="81884" y1="23678" x2="69746" y2="4828"/>
                                  <a14:foregroundMark x1="69746" y1="4828" x2="49819" y2="5517"/>
                                  <a14:foregroundMark x1="49819" y1="5517" x2="31341" y2="18851"/>
                                  <a14:foregroundMark x1="31341" y1="18851" x2="8333" y2="24828"/>
                                  <a14:foregroundMark x1="8333" y1="24828" x2="906" y2="29425"/>
                                  <a14:foregroundMark x1="50906" y1="8506" x2="59058" y2="3448"/>
                                  <a14:foregroundMark x1="59058" y1="3448" x2="68841" y2="3448"/>
                                  <a14:foregroundMark x1="68841" y1="3448" x2="75362" y2="11724"/>
                                  <a14:foregroundMark x1="75362" y1="11724" x2="69384" y2="20920"/>
                                  <a14:foregroundMark x1="69384" y1="20920" x2="50906" y2="18161"/>
                                  <a14:foregroundMark x1="50906" y1="18161" x2="49819" y2="7126"/>
                                  <a14:foregroundMark x1="74094" y1="8276" x2="65399" y2="2989"/>
                                  <a14:foregroundMark x1="65399" y1="2989" x2="55978" y2="3218"/>
                                  <a14:foregroundMark x1="55978" y1="3218" x2="50725" y2="8506"/>
                                  <a14:foregroundMark x1="80616" y1="25287" x2="71014" y2="20690"/>
                                  <a14:foregroundMark x1="71014" y1="20690" x2="39312" y2="22299"/>
                                  <a14:foregroundMark x1="39312" y1="22299" x2="17935" y2="30805"/>
                                  <a14:foregroundMark x1="17935" y1="30805" x2="7971" y2="30575"/>
                                  <a14:foregroundMark x1="7971" y1="30575" x2="1993" y2="39540"/>
                                  <a14:foregroundMark x1="1993" y1="39540" x2="2717" y2="63448"/>
                                  <a14:foregroundMark x1="2717" y1="63448" x2="9783" y2="73103"/>
                                  <a14:foregroundMark x1="9783" y1="73103" x2="27717" y2="82989"/>
                                  <a14:foregroundMark x1="27717" y1="82989" x2="45471" y2="95632"/>
                                  <a14:foregroundMark x1="45471" y1="95632" x2="55978" y2="95632"/>
                                  <a14:foregroundMark x1="55978" y1="95632" x2="78442" y2="93563"/>
                                  <a14:foregroundMark x1="78442" y1="93563" x2="95109" y2="71264"/>
                                  <a14:foregroundMark x1="95109" y1="71264" x2="97101" y2="35632"/>
                                  <a14:foregroundMark x1="97101" y1="35632" x2="92780" y2="29625"/>
                                  <a14:foregroundMark x1="86649" y1="24854" x2="76630" y2="24138"/>
                                  <a14:foregroundMark x1="61594" y1="24598" x2="60688" y2="61379"/>
                                  <a14:foregroundMark x1="60688" y1="61379" x2="62138" y2="65057"/>
                                  <a14:foregroundMark x1="53804" y1="91724" x2="53623" y2="99770"/>
                                  <a14:backgroundMark x1="90942" y1="6437" x2="90217" y2="17931"/>
                                  <a14:backgroundMark x1="90217" y1="17931" x2="98551" y2="23908"/>
                                  <a14:backgroundMark x1="98551" y1="23908" x2="99094" y2="23908"/>
                                  <a14:backgroundMark x1="92935" y1="8046" x2="91304" y2="20000"/>
                                  <a14:backgroundMark x1="91304" y1="20000" x2="99275" y2="25977"/>
                                  <a14:backgroundMark x1="99275" y1="25977" x2="99819" y2="25977"/>
                                  <a14:backgroundMark x1="93116" y1="15402" x2="99275" y2="23678"/>
                                  <a14:backgroundMark x1="99275" y1="23678" x2="87138" y2="23908"/>
                                  <a14:backgroundMark x1="87138" y1="23908" x2="99638" y2="24598"/>
                                  <a14:backgroundMark x1="99638" y1="24598" x2="91486" y2="19080"/>
                                  <a14:backgroundMark x1="91486" y1="19080" x2="93478" y2="7816"/>
                                  <a14:backgroundMark x1="93478" y1="7816" x2="82971" y2="6437"/>
                                  <a14:backgroundMark x1="82971" y1="6437" x2="96739" y2="6437"/>
                                  <a14:backgroundMark x1="96739" y1="6437" x2="91848" y2="8506"/>
                                  <a14:backgroundMark x1="96739" y1="10345" x2="99819" y2="17701"/>
                                  <a14:backgroundMark x1="95290" y1="18621" x2="89493" y2="20460"/>
                                  <a14:backgroundMark x1="94022" y1="17701" x2="90942" y2="19540"/>
                                  <a14:backgroundMark x1="98732" y1="23218" x2="99819" y2="23908"/>
                                  <a14:backgroundMark x1="98370" y1="20000" x2="99457" y2="17471"/>
                                  <a14:backgroundMark x1="98913" y1="4598" x2="97283" y2="21839"/>
                                  <a14:backgroundMark x1="97283" y1="5287" x2="96920" y2="21839"/>
                                  <a14:backgroundMark x1="96196" y1="4828" x2="96196" y2="4828"/>
                                  <a14:backgroundMark x1="95833" y1="5977" x2="96920" y2="7126"/>
                                  <a14:backgroundMark x1="96739" y1="6207" x2="99819" y2="16322"/>
                                  <a14:backgroundMark x1="96014" y1="4828" x2="96014" y2="4828"/>
                                  <a14:backgroundMark x1="98913" y1="5287" x2="99638" y2="17701"/>
                                  <a14:backgroundMark x1="99638" y1="17701" x2="98913" y2="19080"/>
                                  <a14:backgroundMark x1="97283" y1="2529" x2="99094" y2="8966"/>
                                  <a14:backgroundMark x1="95833" y1="2299" x2="99819" y2="1149"/>
                                  <a14:backgroundMark x1="95290" y1="2989" x2="99819" y2="1149"/>
                                  <a14:backgroundMark x1="96014" y1="8046" x2="95109" y2="0"/>
                                  <a14:backgroundMark x1="91123" y1="5747" x2="90580" y2="24138"/>
                                  <a14:backgroundMark x1="90761" y1="26437" x2="99094" y2="24138"/>
                                  <a14:backgroundMark x1="90942" y1="24598" x2="99819" y2="25057"/>
                                  <a14:backgroundMark x1="86413" y1="5977" x2="98551" y2="5057"/>
                                  <a14:backgroundMark x1="90217" y1="24598" x2="98732" y2="25517"/>
                                  <a14:backgroundMark x1="91486" y1="24828" x2="99819" y2="26437"/>
                                </a14:backgroundRemoval>
                              </a14:imgEffect>
                            </a14:imgLayer>
                          </a14:imgProps>
                        </a:ext>
                      </a:extLst>
                    </a:blip>
                    <a:srcRect t="2760" b="305"/>
                    <a:stretch/>
                  </pic:blipFill>
                  <pic:spPr bwMode="auto">
                    <a:xfrm>
                      <a:off x="0" y="0"/>
                      <a:ext cx="1764030" cy="13468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2: Register File and Simulation</w:t>
      </w:r>
    </w:p>
    <w:p w14:paraId="31848044" w14:textId="35D544EF" w:rsidR="008F1D9A" w:rsidRDefault="00776E88" w:rsidP="006C448C">
      <w:pPr>
        <w:spacing w:after="0" w:line="360" w:lineRule="auto"/>
        <w:ind w:firstLine="720"/>
        <w:rPr>
          <w:rFonts w:ascii="Times New Roman" w:hAnsi="Times New Roman" w:cs="Times New Roman"/>
          <w:sz w:val="20"/>
          <w:szCs w:val="20"/>
        </w:rPr>
      </w:pPr>
      <w:r>
        <w:rPr>
          <w:rFonts w:ascii="Times New Roman" w:hAnsi="Times New Roman" w:cs="Times New Roman"/>
          <w:sz w:val="20"/>
          <w:szCs w:val="20"/>
        </w:rPr>
        <w:t>The second part of the lab was to create the code, testbench, and DO file for a register. A file was</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given that contained the variables needed to write the code in order implement the register. </w:t>
      </w:r>
      <w:r w:rsidR="00B7368B">
        <w:rPr>
          <w:rFonts w:ascii="Times New Roman" w:hAnsi="Times New Roman" w:cs="Times New Roman"/>
          <w:sz w:val="20"/>
          <w:szCs w:val="20"/>
        </w:rPr>
        <w:t xml:space="preserve">For the inputs, there are two 5-bit </w:t>
      </w:r>
      <w:r w:rsidR="00B7368B">
        <w:rPr>
          <w:rFonts w:ascii="Times New Roman" w:hAnsi="Times New Roman" w:cs="Times New Roman"/>
          <w:sz w:val="20"/>
          <w:szCs w:val="20"/>
        </w:rPr>
        <w:lastRenderedPageBreak/>
        <w:t xml:space="preserve">source register numbers (ra1, ra2), one 5-bit destination register number (wa3), one 32-bit wide date port for writes (wd3), one write enable signal (we3), a clock (clk), and two 32-bit register values (rd1, rd2) for the outputs. </w:t>
      </w:r>
      <w:r w:rsidR="005F6D4C">
        <w:rPr>
          <w:rFonts w:ascii="Times New Roman" w:hAnsi="Times New Roman" w:cs="Times New Roman"/>
          <w:sz w:val="20"/>
          <w:szCs w:val="20"/>
        </w:rPr>
        <w:t>The register behaves as follows: Writes take effect synchronously on the rising edge of the clock and when write enable is asserted high, the read port should output the value of the selected register combinatorically, the read port will update on the rising clock edge when reading and writing the same register, reading register zero always return the value zero, and writing register zero has no effect. The testbench will verify these conditions, and the DO file implements the testbench in order to prove the correct outcomes have occurred with the waveforms.</w:t>
      </w:r>
    </w:p>
    <w:p w14:paraId="347F210E" w14:textId="14E89C3C"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46C1FB4F" w14:textId="74A29044" w:rsidR="005F6D4C" w:rsidRPr="005F6D4C" w:rsidRDefault="007C331E"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5F6D4C">
        <w:rPr>
          <w:rFonts w:ascii="Times New Roman" w:hAnsi="Times New Roman" w:cs="Times New Roman"/>
          <w:sz w:val="20"/>
          <w:szCs w:val="20"/>
        </w:rPr>
        <w:t>Asdjfkl;</w:t>
      </w:r>
    </w:p>
    <w:p w14:paraId="30DA38C8" w14:textId="51A45985" w:rsidR="007C331E" w:rsidRPr="00D36608"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Overview of Design. Why you chose to implement that way</w:t>
      </w:r>
    </w:p>
    <w:p w14:paraId="3EB7C870" w14:textId="4ECB6493"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0A019D6D" w14:textId="3D73157D" w:rsidR="005F6D4C"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5F6D4C">
        <w:rPr>
          <w:rFonts w:ascii="Times New Roman" w:hAnsi="Times New Roman" w:cs="Times New Roman"/>
          <w:sz w:val="20"/>
          <w:szCs w:val="20"/>
        </w:rPr>
        <w:t>Asjdkfl;</w:t>
      </w:r>
    </w:p>
    <w:p w14:paraId="4CE3BA57" w14:textId="05809F27" w:rsidR="00D36608" w:rsidRPr="00D36608"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Tb. What happened in tb. Table with test results. Explain why it proves design works</w:t>
      </w:r>
    </w:p>
    <w:p w14:paraId="27035903" w14:textId="7659D86B"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5: Evaluation</w:t>
      </w:r>
    </w:p>
    <w:p w14:paraId="0C3B6B44" w14:textId="70CFF254" w:rsidR="008F3226" w:rsidRPr="006601A3" w:rsidRDefault="005F6D4C" w:rsidP="000174CC">
      <w:pPr>
        <w:spacing w:after="0" w:line="360" w:lineRule="auto"/>
        <w:rPr>
          <w:rFonts w:ascii="Times New Roman" w:hAnsi="Times New Roman" w:cs="Times New Roman"/>
          <w:sz w:val="20"/>
          <w:szCs w:val="20"/>
          <w:u w:val="single"/>
        </w:rPr>
      </w:pPr>
      <w:r w:rsidRPr="006601A3">
        <w:rPr>
          <w:rFonts w:ascii="Times New Roman" w:hAnsi="Times New Roman" w:cs="Times New Roman"/>
          <w:sz w:val="20"/>
          <w:szCs w:val="20"/>
          <w:u w:val="single"/>
        </w:rPr>
        <w:t>Part 1: FSM Simulation Results</w:t>
      </w:r>
    </w:p>
    <w:p w14:paraId="6DBA9D69" w14:textId="1A001C06" w:rsidR="00B10178" w:rsidRDefault="008F3226" w:rsidP="000174CC">
      <w:pPr>
        <w:spacing w:after="0" w:line="36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7ED7D9F8" wp14:editId="65F4AC9B">
            <wp:simplePos x="0" y="0"/>
            <wp:positionH relativeFrom="margin">
              <wp:align>right</wp:align>
            </wp:positionH>
            <wp:positionV relativeFrom="paragraph">
              <wp:posOffset>1905</wp:posOffset>
            </wp:positionV>
            <wp:extent cx="5943600" cy="2943225"/>
            <wp:effectExtent l="19050" t="19050" r="19050" b="28575"/>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a:ln>
                      <a:solidFill>
                        <a:schemeClr val="tx1"/>
                      </a:solidFill>
                    </a:ln>
                  </pic:spPr>
                </pic:pic>
              </a:graphicData>
            </a:graphic>
          </wp:anchor>
        </w:drawing>
      </w:r>
      <w:r w:rsidR="00B10178">
        <w:rPr>
          <w:rFonts w:ascii="Times New Roman" w:hAnsi="Times New Roman" w:cs="Times New Roman"/>
          <w:sz w:val="20"/>
          <w:szCs w:val="20"/>
        </w:rPr>
        <w:tab/>
        <w:t xml:space="preserve">The results </w:t>
      </w:r>
      <w:r w:rsidR="002A750E">
        <w:rPr>
          <w:rFonts w:ascii="Times New Roman" w:hAnsi="Times New Roman" w:cs="Times New Roman"/>
          <w:sz w:val="20"/>
          <w:szCs w:val="20"/>
        </w:rPr>
        <w:t xml:space="preserve">seen in the picture above prove that the </w:t>
      </w:r>
      <w:r w:rsidR="001E56E6">
        <w:rPr>
          <w:rFonts w:ascii="Times New Roman" w:hAnsi="Times New Roman" w:cs="Times New Roman"/>
          <w:sz w:val="20"/>
          <w:szCs w:val="20"/>
        </w:rPr>
        <w:t xml:space="preserve">given </w:t>
      </w:r>
      <w:r w:rsidR="002A750E">
        <w:rPr>
          <w:rFonts w:ascii="Times New Roman" w:hAnsi="Times New Roman" w:cs="Times New Roman"/>
          <w:sz w:val="20"/>
          <w:szCs w:val="20"/>
        </w:rPr>
        <w:t xml:space="preserve">code matches the diagram of the FSM. </w:t>
      </w:r>
      <w:r w:rsidR="001E56E6">
        <w:rPr>
          <w:rFonts w:ascii="Times New Roman" w:hAnsi="Times New Roman" w:cs="Times New Roman"/>
          <w:sz w:val="20"/>
          <w:szCs w:val="20"/>
        </w:rPr>
        <w:t>Having the given code</w:t>
      </w:r>
      <w:r>
        <w:rPr>
          <w:rFonts w:ascii="Times New Roman" w:hAnsi="Times New Roman" w:cs="Times New Roman"/>
          <w:sz w:val="20"/>
          <w:szCs w:val="20"/>
        </w:rPr>
        <w:t xml:space="preserve"> for the FSM</w:t>
      </w:r>
      <w:r w:rsidR="001E56E6">
        <w:rPr>
          <w:rFonts w:ascii="Times New Roman" w:hAnsi="Times New Roman" w:cs="Times New Roman"/>
          <w:sz w:val="20"/>
          <w:szCs w:val="20"/>
        </w:rPr>
        <w:t xml:space="preserve"> and studying these results </w:t>
      </w:r>
      <w:r>
        <w:rPr>
          <w:rFonts w:ascii="Times New Roman" w:hAnsi="Times New Roman" w:cs="Times New Roman"/>
          <w:sz w:val="20"/>
          <w:szCs w:val="20"/>
        </w:rPr>
        <w:t>served as a reminder of</w:t>
      </w:r>
      <w:r w:rsidR="001E56E6">
        <w:rPr>
          <w:rFonts w:ascii="Times New Roman" w:hAnsi="Times New Roman" w:cs="Times New Roman"/>
          <w:sz w:val="20"/>
          <w:szCs w:val="20"/>
        </w:rPr>
        <w:t xml:space="preserve"> how the testbench is able to prove</w:t>
      </w:r>
      <w:r>
        <w:rPr>
          <w:rFonts w:ascii="Times New Roman" w:hAnsi="Times New Roman" w:cs="Times New Roman"/>
          <w:sz w:val="20"/>
          <w:szCs w:val="20"/>
        </w:rPr>
        <w:t xml:space="preserve"> the</w:t>
      </w:r>
      <w:r w:rsidR="001E56E6">
        <w:rPr>
          <w:rFonts w:ascii="Times New Roman" w:hAnsi="Times New Roman" w:cs="Times New Roman"/>
          <w:sz w:val="20"/>
          <w:szCs w:val="20"/>
        </w:rPr>
        <w:t xml:space="preserve"> cod</w:t>
      </w:r>
      <w:r>
        <w:rPr>
          <w:rFonts w:ascii="Times New Roman" w:hAnsi="Times New Roman" w:cs="Times New Roman"/>
          <w:sz w:val="20"/>
          <w:szCs w:val="20"/>
        </w:rPr>
        <w:t>e for the FSM works as intended</w:t>
      </w:r>
      <w:r w:rsidR="001E56E6">
        <w:rPr>
          <w:rFonts w:ascii="Times New Roman" w:hAnsi="Times New Roman" w:cs="Times New Roman"/>
          <w:sz w:val="20"/>
          <w:szCs w:val="20"/>
        </w:rPr>
        <w:t>.</w:t>
      </w:r>
      <w:r>
        <w:rPr>
          <w:rFonts w:ascii="Times New Roman" w:hAnsi="Times New Roman" w:cs="Times New Roman"/>
          <w:sz w:val="20"/>
          <w:szCs w:val="20"/>
        </w:rPr>
        <w:t xml:space="preserve"> In summary, Part 1 of this lab has </w:t>
      </w:r>
      <w:r w:rsidR="00BC33E0">
        <w:rPr>
          <w:rFonts w:ascii="Times New Roman" w:hAnsi="Times New Roman" w:cs="Times New Roman"/>
          <w:sz w:val="20"/>
          <w:szCs w:val="20"/>
        </w:rPr>
        <w:t>improved the knowledge for using ModelSim for writing and testing code.</w:t>
      </w:r>
    </w:p>
    <w:p w14:paraId="67ED6EE8" w14:textId="043C660E" w:rsidR="005F6D4C" w:rsidRPr="006601A3" w:rsidRDefault="008F3226" w:rsidP="00B10178">
      <w:pPr>
        <w:spacing w:after="0" w:line="360" w:lineRule="auto"/>
        <w:rPr>
          <w:rFonts w:ascii="Times New Roman" w:hAnsi="Times New Roman" w:cs="Times New Roman"/>
          <w:sz w:val="20"/>
          <w:szCs w:val="20"/>
          <w:u w:val="single"/>
        </w:rPr>
      </w:pPr>
      <w:r w:rsidRPr="006601A3">
        <w:rPr>
          <w:rFonts w:ascii="Times New Roman" w:hAnsi="Times New Roman" w:cs="Times New Roman"/>
          <w:noProof/>
          <w:sz w:val="20"/>
          <w:szCs w:val="20"/>
          <w:u w:val="single"/>
        </w:rPr>
        <w:lastRenderedPageBreak/>
        <w:drawing>
          <wp:anchor distT="0" distB="0" distL="114300" distR="114300" simplePos="0" relativeHeight="251664384" behindDoc="0" locked="0" layoutInCell="1" allowOverlap="1" wp14:anchorId="522BD30D" wp14:editId="5B055C62">
            <wp:simplePos x="0" y="0"/>
            <wp:positionH relativeFrom="margin">
              <wp:align>center</wp:align>
            </wp:positionH>
            <wp:positionV relativeFrom="paragraph">
              <wp:posOffset>194310</wp:posOffset>
            </wp:positionV>
            <wp:extent cx="6343650" cy="2376805"/>
            <wp:effectExtent l="19050" t="19050" r="19050" b="2349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855" t="3891" r="11630" b="4220"/>
                    <a:stretch/>
                  </pic:blipFill>
                  <pic:spPr bwMode="auto">
                    <a:xfrm>
                      <a:off x="0" y="0"/>
                      <a:ext cx="6343650" cy="23768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2: Register File Simulation Results</w:t>
      </w:r>
    </w:p>
    <w:p w14:paraId="39CF3C73" w14:textId="3D5B7EED" w:rsidR="002F497A" w:rsidRDefault="002F497A" w:rsidP="00B10178">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The results seen above prove that the register is working as directed. </w:t>
      </w:r>
      <w:r w:rsidR="006601A3">
        <w:rPr>
          <w:rFonts w:ascii="Times New Roman" w:hAnsi="Times New Roman" w:cs="Times New Roman"/>
          <w:sz w:val="20"/>
          <w:szCs w:val="20"/>
        </w:rPr>
        <w:t>The first thing proven is that while the write enable (we3) is set to low, nothing else will work. The next thing proven is that writes take effect on the rising edge of the clock.</w:t>
      </w:r>
    </w:p>
    <w:p w14:paraId="043521C4" w14:textId="6485C2BB" w:rsidR="002F497A" w:rsidRDefault="002F497A" w:rsidP="00B10178">
      <w:pPr>
        <w:spacing w:after="0" w:line="360" w:lineRule="auto"/>
        <w:rPr>
          <w:rFonts w:ascii="Times New Roman" w:hAnsi="Times New Roman" w:cs="Times New Roman"/>
          <w:sz w:val="20"/>
          <w:szCs w:val="20"/>
        </w:rPr>
      </w:pPr>
      <w:r>
        <w:rPr>
          <w:rFonts w:ascii="Times New Roman" w:hAnsi="Times New Roman" w:cs="Times New Roman"/>
          <w:sz w:val="20"/>
          <w:szCs w:val="20"/>
        </w:rPr>
        <w:tab/>
        <w:t>All in all, this lab…</w:t>
      </w:r>
    </w:p>
    <w:p w14:paraId="243BF907" w14:textId="0DFB8B62" w:rsidR="000174CC" w:rsidRPr="00D36608" w:rsidRDefault="00D36608" w:rsidP="005F6D4C">
      <w:pPr>
        <w:spacing w:after="0" w:line="360" w:lineRule="auto"/>
        <w:ind w:firstLine="720"/>
        <w:rPr>
          <w:rFonts w:ascii="Times New Roman" w:hAnsi="Times New Roman" w:cs="Times New Roman"/>
          <w:sz w:val="20"/>
          <w:szCs w:val="20"/>
        </w:rPr>
      </w:pPr>
      <w:r w:rsidRPr="00D36608">
        <w:rPr>
          <w:rFonts w:ascii="Times New Roman" w:hAnsi="Times New Roman" w:cs="Times New Roman"/>
          <w:sz w:val="20"/>
          <w:szCs w:val="20"/>
        </w:rPr>
        <w:t xml:space="preserve">Simulation results. Explain them. Big picture summary. </w:t>
      </w:r>
    </w:p>
    <w:sectPr w:rsidR="000174CC" w:rsidRPr="00D3660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0EF3A" w14:textId="77777777" w:rsidR="00807AC4" w:rsidRDefault="00807AC4" w:rsidP="002A750E">
      <w:pPr>
        <w:spacing w:after="0" w:line="240" w:lineRule="auto"/>
      </w:pPr>
      <w:r>
        <w:separator/>
      </w:r>
    </w:p>
  </w:endnote>
  <w:endnote w:type="continuationSeparator" w:id="0">
    <w:p w14:paraId="12BA4E6E" w14:textId="77777777" w:rsidR="00807AC4" w:rsidRDefault="00807AC4"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699DC" w14:textId="77777777" w:rsidR="00807AC4" w:rsidRDefault="00807AC4" w:rsidP="002A750E">
      <w:pPr>
        <w:spacing w:after="0" w:line="240" w:lineRule="auto"/>
      </w:pPr>
      <w:r>
        <w:separator/>
      </w:r>
    </w:p>
  </w:footnote>
  <w:footnote w:type="continuationSeparator" w:id="0">
    <w:p w14:paraId="004AD134" w14:textId="77777777" w:rsidR="00807AC4" w:rsidRDefault="00807AC4"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617C5C38" w:rsidR="002A750E" w:rsidRDefault="002A75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CC"/>
    <w:rsid w:val="000174CC"/>
    <w:rsid w:val="000626F9"/>
    <w:rsid w:val="00101F92"/>
    <w:rsid w:val="001A237A"/>
    <w:rsid w:val="001E56E6"/>
    <w:rsid w:val="00230ED7"/>
    <w:rsid w:val="002A750E"/>
    <w:rsid w:val="002F497A"/>
    <w:rsid w:val="003374DD"/>
    <w:rsid w:val="00414870"/>
    <w:rsid w:val="00416A9C"/>
    <w:rsid w:val="005F6D4C"/>
    <w:rsid w:val="006601A3"/>
    <w:rsid w:val="006C448C"/>
    <w:rsid w:val="00775279"/>
    <w:rsid w:val="00776E88"/>
    <w:rsid w:val="007C331E"/>
    <w:rsid w:val="00807AC4"/>
    <w:rsid w:val="008F1D9A"/>
    <w:rsid w:val="008F3226"/>
    <w:rsid w:val="0097272B"/>
    <w:rsid w:val="00A1590C"/>
    <w:rsid w:val="00B10178"/>
    <w:rsid w:val="00B7368B"/>
    <w:rsid w:val="00BC33E0"/>
    <w:rsid w:val="00C868F6"/>
    <w:rsid w:val="00D3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15</cp:revision>
  <dcterms:created xsi:type="dcterms:W3CDTF">2021-02-01T21:53:00Z</dcterms:created>
  <dcterms:modified xsi:type="dcterms:W3CDTF">2021-02-08T06:24:00Z</dcterms:modified>
</cp:coreProperties>
</file>