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подряда на выполнение работ № 447/2023</w:t>
      </w:r>
    </w:p>
    <w:p/>
    <w:p>
      <w:r>
        <w:t>г. Волгоград                                     08 апреля 2024 г.</w:t>
      </w:r>
    </w:p>
    <w:p/>
    <w:p>
      <w:r>
        <w:t>АО «БелаяБаза» (Заказчик) и ИП «СтройГрад»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809 359 руб.</w:t>
      </w:r>
    </w:p>
    <w:p>
      <w:r>
        <w:t>(восемьсот девять тысяч триста пятьдесят девять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№ 447/2023.</w:t>
      </w:r>
    </w:p>
    <w:p/>
    <w:p>
      <w:r>
        <w:t>Статья 4. Реквизиты</w:t>
      </w:r>
    </w:p>
    <w:p>
      <w:r>
        <w:t>Заказчик: АО «БелаяБаза», ИНН 8645911455, ОГРН 3748849418478</w:t>
      </w:r>
    </w:p>
    <w:p>
      <w:r>
        <w:t>Исполнитель: ИП «СтройГрад», ИНН 723801312434, ОГРН 0837908549238</w:t>
      </w:r>
    </w:p>
    <w:p/>
    <w:p>
      <w:r>
        <w:t>От Заказчика:                От Исполнителя:</w:t>
      </w:r>
    </w:p>
    <w:p>
      <w:r>
        <w:t>________/Кузнецов/     ________/Фёдоров/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