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аренды нежилого помещения</w:t>
      </w:r>
    </w:p>
    <w:p>
      <w:r>
        <w:t>794-У от «18» апреля 2022 г.</w:t>
      </w:r>
    </w:p>
    <w:p/>
    <w:p>
      <w:r>
        <w:t>Мы, нижеподписавшиеся:</w:t>
      </w:r>
    </w:p>
    <w:p/>
    <w:p>
      <w:r>
        <w:t>ПАО «СевернаяЗвезда», в лице Смирнов Максим,</w:t>
      </w:r>
    </w:p>
    <w:p>
      <w:r>
        <w:t>именуемый далее «Заказчик», и</w:t>
      </w:r>
    </w:p>
    <w:p/>
    <w:p>
      <w:r>
        <w:t>ИП «Вертикаль», в лице Фёдоров Александр,</w:t>
      </w:r>
    </w:p>
    <w:p>
      <w:r>
        <w:t>именуемый далее «Подрядчик»,</w:t>
      </w:r>
    </w:p>
    <w:p/>
    <w:p>
      <w:r>
        <w:t>договорились о следующем:</w:t>
      </w:r>
    </w:p>
    <w:p/>
    <w:p>
      <w:r>
        <w:t>1. Подрядчик выполняет работы согласно техническому заданию.</w:t>
      </w:r>
    </w:p>
    <w:p>
      <w:r>
        <w:t>2. Стоимость работ составляет 877 000 рублей 00 копеек.</w:t>
      </w:r>
    </w:p>
    <w:p>
      <w:r>
        <w:t>3. Указанная сумма в размере 877 000 руб. уплачивается</w:t>
      </w:r>
    </w:p>
    <w:p>
      <w:r>
        <w:t>Заказчиком в следующем порядке: 50% предоплата, 50% по факту.</w:t>
      </w:r>
    </w:p>
    <w:p>
      <w:r>
        <w:t>4. Прописью сумма договора: восемьсот семьдесят семь тысяч рублей 00 копеек.</w:t>
      </w:r>
    </w:p>
    <w:p/>
    <w:p>
      <w:r>
        <w:t>Реквизиты:</w:t>
      </w:r>
    </w:p>
    <w:p/>
    <w:p>
      <w:r>
        <w:t>Заказчик: ПАО «СевернаяЗвезда», 158900, г. Нижний Новгород, ул. Набережная, д. 19, ИНН 2116761747</w:t>
      </w:r>
    </w:p>
    <w:p>
      <w:r>
        <w:t>Подрядчик: ИП «Вертикаль», 559022, г. Самара, ул. Набережная, д. 134, ИНН 080886545784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