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ДОГОВОР выполнения проектных работ</w:t>
      </w:r>
    </w:p>
    <w:p>
      <w:r>
        <w:t>297-Д</w:t>
      </w:r>
    </w:p>
    <w:p/>
    <w:p>
      <w:r>
        <w:t>Пермь                                                       «16» октября 2023 г.</w:t>
      </w:r>
    </w:p>
    <w:p/>
    <w:p>
      <w:r>
        <w:t>ИП «МаксимаГрупп», именуемое в дальнейшем «Заказчик», в лице</w:t>
      </w:r>
    </w:p>
    <w:p>
      <w:r>
        <w:t>генерального директора Сидоров Михаил,</w:t>
      </w:r>
    </w:p>
    <w:p>
      <w:r>
        <w:t>действующего на основании Устава, с одной стороны, и</w:t>
      </w:r>
    </w:p>
    <w:p>
      <w:r>
        <w:t>ИП «МеталлИндустрия», именуемое в дальнейшем «Исполнитель», в лице</w:t>
      </w:r>
    </w:p>
    <w:p>
      <w:r>
        <w:t>директора Михайлов Дмитрий,</w:t>
      </w:r>
    </w:p>
    <w:p>
      <w:r>
        <w:t>действующего на основании Устава, с другой стороны, совместно</w:t>
      </w:r>
    </w:p>
    <w:p>
      <w:r>
        <w:t>именуемые «Стороны», заключили настоящий Договор о нижеследующем.</w:t>
      </w:r>
    </w:p>
    <w:p/>
    <w:p>
      <w:r>
        <w:t>1. ПРЕДМЕТ ДОГОВОРА</w:t>
      </w:r>
    </w:p>
    <w:p>
      <w:r>
        <w:t>1.1. Исполнитель обязуется оказать услуги, а Заказчик обязуется принять</w:t>
      </w:r>
    </w:p>
    <w:p>
      <w:r>
        <w:t>и оплатить их в порядке и на условиях, предусмотренных настоящим Договором.</w:t>
      </w:r>
    </w:p>
    <w:p/>
    <w:p>
      <w:r>
        <w:t>2. ЦЕНА ДОГОВОРА</w:t>
      </w:r>
    </w:p>
    <w:p>
      <w:r>
        <w:t>2.1. Общая стоимость услуг составляет 655 000 (шестьсот пятьдесят пять тысяч рублей 00 копеек).</w:t>
      </w:r>
    </w:p>
    <w:p>
      <w:r>
        <w:t>2.2. Оплата производится в течение 10 рабочих дней после подписания акта.</w:t>
      </w:r>
    </w:p>
    <w:p/>
    <w:p>
      <w:r>
        <w:t>3. РЕКВИЗИТЫ СТОРОН</w:t>
      </w:r>
    </w:p>
    <w:p/>
    <w:p>
      <w:r>
        <w:t>ЗАКАЗЧИК:</w:t>
      </w:r>
    </w:p>
    <w:p>
      <w:r>
        <w:t>ИП «МаксимаГрупп»</w:t>
      </w:r>
    </w:p>
    <w:p>
      <w:r>
        <w:t>ИНН 875030990904, ОГРН 7796493893665</w:t>
      </w:r>
    </w:p>
    <w:p>
      <w:r>
        <w:t>Адрес: 785280, г. Пермь, ул. Октябрьская, д. 31</w:t>
      </w:r>
    </w:p>
    <w:p/>
    <w:p>
      <w:r>
        <w:t>ИСПОЛНИТЕЛЬ:</w:t>
      </w:r>
    </w:p>
    <w:p>
      <w:r>
        <w:t>ИП «МеталлИндустрия»</w:t>
      </w:r>
    </w:p>
    <w:p>
      <w:r>
        <w:t>ИНН 198794743241, ОГРН 1870669820546</w:t>
      </w:r>
    </w:p>
    <w:p>
      <w:r>
        <w:t>Адрес: 151040, г. Екатеринбург, ул. Ленина, д. 103</w:t>
      </w:r>
    </w:p>
    <w:p/>
    <w:p>
      <w:r>
        <w:t>_____________________ /Сидоров/</w:t>
      </w:r>
    </w:p>
    <w:p>
      <w:r>
        <w:t>_____________________ /Михайлов/</w:t>
      </w:r>
    </w:p>
    <w:p>
      <w:r>
        <w:t>М.П.                                   М.П.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