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 a C program to implement the Selection Sort algorithm with the following    additional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handle sorting in both ascending and descending order based on user input.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read an integer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user representing the number of elements in the array.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read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integers from the user and store them in an array.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create a function named selectionSort() with the parameters int arr[], int n and char ‘order’ (‘A’ ascending order, ‘D’ for descending order) which will sort the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print the sorted array.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elements, n, is between 1 and 1000.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element in the array is an integer.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64 25 12 22 11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11 12 22 25 64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64 25 12 22 11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64 25 22 12 11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E490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E49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4E4909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4E490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4E4909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E4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E4909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DefaultParagraphFont"/>
    <w:rsid w:val="004E4909"/>
  </w:style>
  <w:style w:type="character" w:styleId="hljs-selector-tag" w:customStyle="1">
    <w:name w:val="hljs-selector-tag"/>
    <w:basedOn w:val="DefaultParagraphFont"/>
    <w:rsid w:val="004E4909"/>
  </w:style>
  <w:style w:type="character" w:styleId="hljs-builtin" w:customStyle="1">
    <w:name w:val="hljs-built_in"/>
    <w:basedOn w:val="DefaultParagraphFont"/>
    <w:rsid w:val="00EB2E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BHnNCKYPqt03g/KbRkn7vCsXVw==">CgMxLjA4AHIhMUpVLWVpeGtHTFlWUWpnMXVfdmJzZlZwX2FRLWRUVzRH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2024-07-07T21:44:00Z</dcterms:created>
  <dc:creator>Sharif Ahmed</dc:creator>
</cp:coreProperties>
</file>