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972BC" w14:textId="77777777" w:rsidR="00F94C3C" w:rsidRPr="00F94C3C" w:rsidRDefault="00F94C3C" w:rsidP="00F94C3C">
      <w:pPr>
        <w:jc w:val="center"/>
        <w:rPr>
          <w:b/>
          <w:bCs/>
          <w:sz w:val="28"/>
          <w:szCs w:val="28"/>
        </w:rPr>
      </w:pPr>
      <w:r w:rsidRPr="00F94C3C">
        <w:rPr>
          <w:b/>
          <w:bCs/>
          <w:sz w:val="28"/>
          <w:szCs w:val="28"/>
        </w:rPr>
        <w:t>PROJECT REPORT: MEDICAL LANDMARK DETECTION REGRESSION PIPELINE</w:t>
      </w:r>
    </w:p>
    <w:p w14:paraId="17F37B87" w14:textId="77777777" w:rsidR="00F94C3C" w:rsidRPr="00F94C3C" w:rsidRDefault="00F94C3C" w:rsidP="00F94C3C">
      <w:r w:rsidRPr="00F94C3C">
        <w:rPr>
          <w:b/>
          <w:bCs/>
        </w:rPr>
        <w:t>Candidate Name:</w:t>
      </w:r>
      <w:r w:rsidRPr="00F94C3C">
        <w:t xml:space="preserve"> Prajna S</w:t>
      </w:r>
    </w:p>
    <w:p w14:paraId="72D6ACBA" w14:textId="77777777" w:rsidR="00F94C3C" w:rsidRPr="00F94C3C" w:rsidRDefault="00F94C3C" w:rsidP="00F94C3C">
      <w:r w:rsidRPr="00F94C3C">
        <w:rPr>
          <w:b/>
          <w:bCs/>
        </w:rPr>
        <w:t>USN / Roll Number:</w:t>
      </w:r>
      <w:r w:rsidRPr="00F94C3C">
        <w:t xml:space="preserve"> 1by23et041</w:t>
      </w:r>
    </w:p>
    <w:p w14:paraId="30AD4EBD" w14:textId="77777777" w:rsidR="00F94C3C" w:rsidRPr="00F94C3C" w:rsidRDefault="00F94C3C" w:rsidP="00F94C3C">
      <w:r w:rsidRPr="00F94C3C">
        <w:rPr>
          <w:b/>
          <w:bCs/>
        </w:rPr>
        <w:t>Department:</w:t>
      </w:r>
      <w:r w:rsidRPr="00F94C3C">
        <w:t xml:space="preserve"> Electronics and Telecommunication Engineering (ETE)</w:t>
      </w:r>
    </w:p>
    <w:p w14:paraId="03B2632F" w14:textId="77777777" w:rsidR="00F94C3C" w:rsidRPr="00F94C3C" w:rsidRDefault="00F94C3C" w:rsidP="00F94C3C">
      <w:r w:rsidRPr="00F94C3C">
        <w:rPr>
          <w:b/>
          <w:bCs/>
        </w:rPr>
        <w:t>Institution:</w:t>
      </w:r>
      <w:r w:rsidRPr="00F94C3C">
        <w:t xml:space="preserve"> BMS Institute of Technology and Management (BMSIT)</w:t>
      </w:r>
    </w:p>
    <w:p w14:paraId="6D93B03A" w14:textId="77777777" w:rsidR="00F94C3C" w:rsidRPr="00F94C3C" w:rsidRDefault="00F94C3C" w:rsidP="00F94C3C">
      <w:pPr>
        <w:rPr>
          <w:b/>
          <w:bCs/>
        </w:rPr>
      </w:pPr>
      <w:r w:rsidRPr="00F94C3C">
        <w:rPr>
          <w:b/>
          <w:bCs/>
        </w:rPr>
        <w:t>1. Motivation</w:t>
      </w:r>
    </w:p>
    <w:p w14:paraId="55DC9D13" w14:textId="77777777" w:rsidR="00F94C3C" w:rsidRPr="00F94C3C" w:rsidRDefault="00F94C3C" w:rsidP="00F94C3C">
      <w:r w:rsidRPr="00F94C3C">
        <w:t xml:space="preserve">The selection of this role challenge stems from the critical need for automation in medical imaging diagnostics. Manual localization of anatomical landmarks on medical scans (such as X-rays, MRIs, or ultrasounds) is time-consuming, subjective, and highly prone to inter-observer variability. By building an automated deep learning pipeline to accurately regress coordinate </w:t>
      </w:r>
      <w:proofErr w:type="spellStart"/>
      <w:r w:rsidRPr="00F94C3C">
        <w:t>keypoints</w:t>
      </w:r>
      <w:proofErr w:type="spellEnd"/>
      <w:r w:rsidRPr="00F94C3C">
        <w:t>, we can significantly accelerate clinical workflows, minimize human error, and provide deterministic quantitative baselines for subsequent diagnostic assessments.</w:t>
      </w:r>
    </w:p>
    <w:p w14:paraId="0B82D36C" w14:textId="77777777" w:rsidR="00F94C3C" w:rsidRPr="00F94C3C" w:rsidRDefault="00F94C3C" w:rsidP="00F94C3C">
      <w:pPr>
        <w:rPr>
          <w:b/>
          <w:bCs/>
        </w:rPr>
      </w:pPr>
      <w:r w:rsidRPr="00F94C3C">
        <w:rPr>
          <w:b/>
          <w:bCs/>
        </w:rPr>
        <w:t>2. Abstract</w:t>
      </w:r>
    </w:p>
    <w:p w14:paraId="34F590D4" w14:textId="7A009C15" w:rsidR="00F94C3C" w:rsidRPr="00F94C3C" w:rsidRDefault="00F94C3C" w:rsidP="00F94C3C">
      <w:r w:rsidRPr="00F94C3C">
        <w:t xml:space="preserve">This report details the implementation of an end-to-end deep learning regression pipeline designed to predict eight anatomical landmark coordinates (4 </w:t>
      </w:r>
      <w:r>
        <w:t>*</w:t>
      </w:r>
      <w:proofErr w:type="spellStart"/>
      <w:r w:rsidRPr="00F94C3C">
        <w:t>keypoints</w:t>
      </w:r>
      <w:proofErr w:type="spellEnd"/>
      <w:r w:rsidRPr="00F94C3C">
        <w:t xml:space="preserve"> represented as x, </w:t>
      </w:r>
      <w:r>
        <w:t>y</w:t>
      </w:r>
      <w:r w:rsidRPr="00F94C3C">
        <w:t xml:space="preserve"> pairs) from medical imagery. The approach leverages a custom </w:t>
      </w:r>
      <w:proofErr w:type="spellStart"/>
      <w:r w:rsidRPr="00F94C3C">
        <w:t>PyTorch</w:t>
      </w:r>
      <w:proofErr w:type="spellEnd"/>
      <w:r w:rsidRPr="00F94C3C">
        <w:t xml:space="preserve"> Dataset that handles spatial normalization, utilizes a pre-trained </w:t>
      </w:r>
      <w:r w:rsidRPr="00F94C3C">
        <w:rPr>
          <w:b/>
          <w:bCs/>
        </w:rPr>
        <w:t>ResNet18</w:t>
      </w:r>
      <w:r w:rsidRPr="00F94C3C">
        <w:t xml:space="preserve"> feature extractor modified for continuous coordinate regression, and optimizes parameters using Mean Squared Error (MSE) loss. Operating on a batch size of 8 over 10 epochs using the Adam optimizer (</w:t>
      </w:r>
      <w:proofErr w:type="spellStart"/>
      <w:r w:rsidRPr="00F94C3C">
        <w:t>lr</w:t>
      </w:r>
      <w:proofErr w:type="spellEnd"/>
      <w:r w:rsidRPr="00F94C3C">
        <w:t xml:space="preserve"> = 10</w:t>
      </w:r>
      <w:proofErr w:type="gramStart"/>
      <w:r w:rsidRPr="00F94C3C">
        <w:t>^{</w:t>
      </w:r>
      <w:proofErr w:type="gramEnd"/>
      <w:r w:rsidRPr="00F94C3C">
        <w:t>-4}), the model successfully converged, demonstrating structural capability in mapping complex spatial dependencies. The final artifacts include a stabilized loss curve and a fully serialized weights deployment file (</w:t>
      </w:r>
      <w:proofErr w:type="spellStart"/>
      <w:r w:rsidRPr="00F94C3C">
        <w:t>model.pth</w:t>
      </w:r>
      <w:proofErr w:type="spellEnd"/>
      <w:r w:rsidRPr="00F94C3C">
        <w:t>).</w:t>
      </w:r>
    </w:p>
    <w:p w14:paraId="4BC1F081" w14:textId="77777777" w:rsidR="00F94C3C" w:rsidRPr="00F94C3C" w:rsidRDefault="00F94C3C" w:rsidP="00F94C3C">
      <w:pPr>
        <w:rPr>
          <w:b/>
          <w:bCs/>
        </w:rPr>
      </w:pPr>
      <w:r w:rsidRPr="00F94C3C">
        <w:rPr>
          <w:b/>
          <w:bCs/>
        </w:rPr>
        <w:t>3. Introduction</w:t>
      </w:r>
    </w:p>
    <w:p w14:paraId="6A345662" w14:textId="77777777" w:rsidR="00F94C3C" w:rsidRPr="00F94C3C" w:rsidRDefault="00F94C3C" w:rsidP="00F94C3C">
      <w:r w:rsidRPr="00F94C3C">
        <w:t xml:space="preserve">To address the landmark localization challenge, a deep learning-based spatial regression framework was opted for instead of standard patch-based classification. </w:t>
      </w:r>
      <w:proofErr w:type="spellStart"/>
      <w:r w:rsidRPr="00F94C3C">
        <w:t>Keypoints</w:t>
      </w:r>
      <w:proofErr w:type="spellEnd"/>
      <w:r w:rsidRPr="00F94C3C">
        <w:t xml:space="preserve"> are continuous spatial coordinates; thus, framing the task as a bound regression problem allows the network to learn global geometric constraints of the anatomy.</w:t>
      </w:r>
    </w:p>
    <w:p w14:paraId="74E2DF6A" w14:textId="77777777" w:rsidR="00F94C3C" w:rsidRPr="00F94C3C" w:rsidRDefault="00F94C3C" w:rsidP="00F94C3C">
      <w:r w:rsidRPr="00F94C3C">
        <w:rPr>
          <w:b/>
          <w:bCs/>
        </w:rPr>
        <w:t>Model/Hypothesis Selection:</w:t>
      </w:r>
      <w:r w:rsidRPr="00F94C3C">
        <w:t xml:space="preserve"> </w:t>
      </w:r>
      <w:r w:rsidRPr="00F94C3C">
        <w:rPr>
          <w:b/>
          <w:bCs/>
        </w:rPr>
        <w:t>ResNet18</w:t>
      </w:r>
      <w:r w:rsidRPr="00F94C3C">
        <w:t xml:space="preserve"> was selected as the base feature extractor because its residual connections prevent gradient degradation while maintaining a lightweight footprint suitable for medical imaging datasets with limited sample sizes. Transfer learning via ImageNet pre-trained weights (weights="DEFAULT") was chosen under the hypothesis that low-level visual </w:t>
      </w:r>
      <w:r w:rsidRPr="00F94C3C">
        <w:lastRenderedPageBreak/>
        <w:t>features (edges, textures, gradients) learned on natural images translate effectively to identifying boundaries and structures in medical scans.</w:t>
      </w:r>
    </w:p>
    <w:p w14:paraId="3EA1E257" w14:textId="77777777" w:rsidR="00F94C3C" w:rsidRPr="00F94C3C" w:rsidRDefault="00F94C3C" w:rsidP="00F94C3C">
      <w:pPr>
        <w:rPr>
          <w:b/>
          <w:bCs/>
        </w:rPr>
      </w:pPr>
      <w:r w:rsidRPr="00F94C3C">
        <w:rPr>
          <w:b/>
          <w:bCs/>
        </w:rPr>
        <w:t>4. Data Pre-Processing/Analysis</w:t>
      </w:r>
    </w:p>
    <w:p w14:paraId="6374EEC2" w14:textId="77777777" w:rsidR="00F94C3C" w:rsidRPr="00F94C3C" w:rsidRDefault="00F94C3C" w:rsidP="00F94C3C">
      <w:r w:rsidRPr="00F94C3C">
        <w:t>Data quality and spatial calibration were addressed through a systematic pipeline:</w:t>
      </w:r>
    </w:p>
    <w:p w14:paraId="17F86970" w14:textId="77777777" w:rsidR="00F94C3C" w:rsidRPr="00F94C3C" w:rsidRDefault="00F94C3C" w:rsidP="00F94C3C">
      <w:pPr>
        <w:numPr>
          <w:ilvl w:val="0"/>
          <w:numId w:val="1"/>
        </w:numPr>
      </w:pPr>
      <w:r w:rsidRPr="00F94C3C">
        <w:rPr>
          <w:b/>
          <w:bCs/>
        </w:rPr>
        <w:t>Ground Truth Check &amp; Structuring:</w:t>
      </w:r>
      <w:r w:rsidRPr="00F94C3C">
        <w:t xml:space="preserve"> Input labels consist of an image identifier accompanied by 8 absolute pixel coordinates corresponding to </w:t>
      </w:r>
      <w:proofErr w:type="spellStart"/>
      <w:r w:rsidRPr="00F94C3C">
        <w:t>keypoint</w:t>
      </w:r>
      <w:proofErr w:type="spellEnd"/>
      <w:r w:rsidRPr="00F94C3C">
        <w:t xml:space="preserve"> locations.</w:t>
      </w:r>
    </w:p>
    <w:p w14:paraId="2FF1A2D0" w14:textId="77777777" w:rsidR="00F94C3C" w:rsidRPr="00F94C3C" w:rsidRDefault="00F94C3C" w:rsidP="00F94C3C">
      <w:pPr>
        <w:numPr>
          <w:ilvl w:val="0"/>
          <w:numId w:val="1"/>
        </w:numPr>
      </w:pPr>
      <w:r w:rsidRPr="00F94C3C">
        <w:rPr>
          <w:b/>
          <w:bCs/>
        </w:rPr>
        <w:t>Spatial Normalization:</w:t>
      </w:r>
      <w:r w:rsidRPr="00F94C3C">
        <w:t xml:space="preserve"> Absolute coordinates are highly sensitive to image aspect ratios. To enforce invariant scale learning, structural coordinate normalization was implemented within the dataset block:</w:t>
      </w:r>
    </w:p>
    <w:p w14:paraId="63FFD715" w14:textId="1EC400DD" w:rsidR="00F94C3C" w:rsidRPr="00F94C3C" w:rsidRDefault="00B45029" w:rsidP="00F94C3C">
      <w:r w:rsidRPr="00B45029">
        <w:drawing>
          <wp:inline distT="0" distB="0" distL="0" distR="0" wp14:anchorId="0A5C1E95" wp14:editId="0E383E8B">
            <wp:extent cx="5943600" cy="815340"/>
            <wp:effectExtent l="0" t="0" r="0" b="3810"/>
            <wp:docPr id="89666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668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B3271" w14:textId="77777777" w:rsidR="00F94C3C" w:rsidRPr="00F94C3C" w:rsidRDefault="00F94C3C" w:rsidP="00F94C3C">
      <w:r w:rsidRPr="00F94C3C">
        <w:t xml:space="preserve">This maps all targets strictly into a bound $[0, </w:t>
      </w:r>
      <w:proofErr w:type="gramStart"/>
      <w:r w:rsidRPr="00F94C3C">
        <w:t>1]$</w:t>
      </w:r>
      <w:proofErr w:type="gramEnd"/>
      <w:r w:rsidRPr="00F94C3C">
        <w:t xml:space="preserve"> space, preventing exploding gradients during backpropagation.</w:t>
      </w:r>
    </w:p>
    <w:p w14:paraId="21FB15E2" w14:textId="2BAFAC69" w:rsidR="00F94C3C" w:rsidRPr="00F94C3C" w:rsidRDefault="00F94C3C" w:rsidP="00F94C3C">
      <w:pPr>
        <w:numPr>
          <w:ilvl w:val="0"/>
          <w:numId w:val="1"/>
        </w:numPr>
      </w:pPr>
      <w:r w:rsidRPr="00F94C3C">
        <w:rPr>
          <w:b/>
          <w:bCs/>
        </w:rPr>
        <w:t>Resizing &amp; Tensorization:</w:t>
      </w:r>
      <w:r w:rsidRPr="00F94C3C">
        <w:t xml:space="preserve"> Images were resized uniformly to (224, 224) pixels via </w:t>
      </w:r>
      <w:proofErr w:type="spellStart"/>
      <w:proofErr w:type="gramStart"/>
      <w:r w:rsidRPr="00F94C3C">
        <w:t>transforms.Resize</w:t>
      </w:r>
      <w:proofErr w:type="spellEnd"/>
      <w:proofErr w:type="gramEnd"/>
      <w:r w:rsidRPr="00F94C3C">
        <w:t xml:space="preserve"> to match the required input dimensions of the network and converted to standard floating-point tensors scaled between [0, 1].</w:t>
      </w:r>
    </w:p>
    <w:p w14:paraId="38834A1B" w14:textId="77777777" w:rsidR="00F94C3C" w:rsidRPr="00F94C3C" w:rsidRDefault="00F94C3C" w:rsidP="00F94C3C">
      <w:pPr>
        <w:rPr>
          <w:b/>
          <w:bCs/>
        </w:rPr>
      </w:pPr>
      <w:r w:rsidRPr="00F94C3C">
        <w:rPr>
          <w:b/>
          <w:bCs/>
        </w:rPr>
        <w:t>5. Model Architecture</w:t>
      </w:r>
    </w:p>
    <w:p w14:paraId="1FBEC0D5" w14:textId="77777777" w:rsidR="00F94C3C" w:rsidRPr="00F94C3C" w:rsidRDefault="00F94C3C" w:rsidP="00F94C3C">
      <w:r w:rsidRPr="00F94C3C">
        <w:t xml:space="preserve">The network relies on a modified </w:t>
      </w:r>
      <w:r w:rsidRPr="00F94C3C">
        <w:rPr>
          <w:b/>
          <w:bCs/>
        </w:rPr>
        <w:t>ResNet18</w:t>
      </w:r>
      <w:r w:rsidRPr="00F94C3C">
        <w:t xml:space="preserve"> architecture optimized for regression:</w:t>
      </w:r>
    </w:p>
    <w:p w14:paraId="73F868BE" w14:textId="77777777" w:rsidR="00F94C3C" w:rsidRPr="00F94C3C" w:rsidRDefault="00F94C3C" w:rsidP="00F94C3C">
      <w:pPr>
        <w:numPr>
          <w:ilvl w:val="0"/>
          <w:numId w:val="2"/>
        </w:numPr>
      </w:pPr>
      <w:r w:rsidRPr="00F94C3C">
        <w:rPr>
          <w:b/>
          <w:bCs/>
        </w:rPr>
        <w:t>Feature Extraction Backbone:</w:t>
      </w:r>
      <w:r w:rsidRPr="00F94C3C">
        <w:t xml:space="preserve"> 18 layers deep, consisting of convolutional blocks, batch normalization, </w:t>
      </w:r>
      <w:proofErr w:type="spellStart"/>
      <w:r w:rsidRPr="00F94C3C">
        <w:t>ReLU</w:t>
      </w:r>
      <w:proofErr w:type="spellEnd"/>
      <w:r w:rsidRPr="00F94C3C">
        <w:t xml:space="preserve"> activations, and residual skip connections that preserve spatial topology.</w:t>
      </w:r>
    </w:p>
    <w:p w14:paraId="1BD73829" w14:textId="03805A89" w:rsidR="00F94C3C" w:rsidRPr="00F94C3C" w:rsidRDefault="00F94C3C" w:rsidP="00F94C3C">
      <w:pPr>
        <w:numPr>
          <w:ilvl w:val="0"/>
          <w:numId w:val="2"/>
        </w:numPr>
      </w:pPr>
      <w:r w:rsidRPr="00F94C3C">
        <w:rPr>
          <w:b/>
          <w:bCs/>
        </w:rPr>
        <w:t>Modified Linear Head:</w:t>
      </w:r>
      <w:r w:rsidRPr="00F94C3C">
        <w:t xml:space="preserve"> The default 1000-class </w:t>
      </w:r>
      <w:proofErr w:type="spellStart"/>
      <w:r w:rsidRPr="00F94C3C">
        <w:t>Softmax</w:t>
      </w:r>
      <w:proofErr w:type="spellEnd"/>
      <w:r w:rsidRPr="00F94C3C">
        <w:t xml:space="preserve"> classification layer was extracted and replaced with a fully connected linear layer (</w:t>
      </w:r>
      <w:proofErr w:type="spellStart"/>
      <w:proofErr w:type="gramStart"/>
      <w:r w:rsidRPr="00F94C3C">
        <w:t>nn.Linear</w:t>
      </w:r>
      <w:proofErr w:type="spellEnd"/>
      <w:proofErr w:type="gramEnd"/>
      <w:r w:rsidRPr="00F94C3C">
        <w:t xml:space="preserve">) mapped to exactly </w:t>
      </w:r>
      <w:r w:rsidRPr="00F94C3C">
        <w:rPr>
          <w:b/>
          <w:bCs/>
        </w:rPr>
        <w:t>8 output nodes</w:t>
      </w:r>
      <w:r w:rsidRPr="00F94C3C">
        <w:t xml:space="preserve"> (representing the 4 pairs of normalized x, y coordinates).</w:t>
      </w:r>
    </w:p>
    <w:p w14:paraId="2A924F8B" w14:textId="77777777" w:rsidR="00F94C3C" w:rsidRPr="00F94C3C" w:rsidRDefault="00F94C3C" w:rsidP="00F94C3C">
      <w:r w:rsidRPr="00F94C3C">
        <w:rPr>
          <w:b/>
          <w:bCs/>
        </w:rPr>
        <w:t>Why this model?</w:t>
      </w:r>
      <w:r w:rsidRPr="00F94C3C">
        <w:t xml:space="preserve"> ResNet18 provides an optimal trade-off between representative capacity and computational efficiency. It avoids overfitting on smaller specialized datasets while retaining enough spatial resolution in early layers to preserve coordinate accuracy.</w:t>
      </w:r>
    </w:p>
    <w:p w14:paraId="4A024862" w14:textId="77777777" w:rsidR="00F94C3C" w:rsidRPr="00F94C3C" w:rsidRDefault="00F94C3C" w:rsidP="00F94C3C">
      <w:pPr>
        <w:rPr>
          <w:b/>
          <w:bCs/>
        </w:rPr>
      </w:pPr>
      <w:r w:rsidRPr="00F94C3C">
        <w:rPr>
          <w:b/>
          <w:bCs/>
        </w:rPr>
        <w:t>6. Experimental Setting</w:t>
      </w:r>
    </w:p>
    <w:p w14:paraId="549FBCFB" w14:textId="77777777" w:rsidR="00F94C3C" w:rsidRPr="00F94C3C" w:rsidRDefault="00F94C3C" w:rsidP="00F94C3C">
      <w:r w:rsidRPr="00F94C3C">
        <w:lastRenderedPageBreak/>
        <w:t>The experimental training environment was strictly defined using the following hyperparameter layout: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7"/>
        <w:gridCol w:w="4866"/>
      </w:tblGrid>
      <w:tr w:rsidR="00F94C3C" w:rsidRPr="00F94C3C" w14:paraId="47F73A0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1B9CF" w14:textId="77777777" w:rsidR="00F94C3C" w:rsidRPr="00F94C3C" w:rsidRDefault="00F94C3C" w:rsidP="00F94C3C">
            <w:r w:rsidRPr="00F94C3C">
              <w:rPr>
                <w:b/>
                <w:bCs/>
              </w:rPr>
              <w:t>Hyperparameter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1FEC3" w14:textId="77777777" w:rsidR="00F94C3C" w:rsidRPr="00F94C3C" w:rsidRDefault="00F94C3C" w:rsidP="00F94C3C">
            <w:r w:rsidRPr="00F94C3C">
              <w:rPr>
                <w:b/>
                <w:bCs/>
              </w:rPr>
              <w:t>Configuration Setting</w:t>
            </w:r>
          </w:p>
        </w:tc>
      </w:tr>
      <w:tr w:rsidR="00F94C3C" w:rsidRPr="00F94C3C" w14:paraId="75C7C4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A31C6" w14:textId="77777777" w:rsidR="00F94C3C" w:rsidRPr="00F94C3C" w:rsidRDefault="00F94C3C" w:rsidP="00F94C3C">
            <w:r w:rsidRPr="00F94C3C">
              <w:rPr>
                <w:b/>
                <w:bCs/>
              </w:rPr>
              <w:t>Framework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47635" w14:textId="77777777" w:rsidR="00F94C3C" w:rsidRPr="00F94C3C" w:rsidRDefault="00F94C3C" w:rsidP="00F94C3C">
            <w:proofErr w:type="spellStart"/>
            <w:r w:rsidRPr="00F94C3C">
              <w:t>PyTorch</w:t>
            </w:r>
            <w:proofErr w:type="spellEnd"/>
            <w:r w:rsidRPr="00F94C3C">
              <w:t xml:space="preserve"> 2.x / </w:t>
            </w:r>
            <w:proofErr w:type="spellStart"/>
            <w:r w:rsidRPr="00F94C3C">
              <w:t>Torchvision</w:t>
            </w:r>
            <w:proofErr w:type="spellEnd"/>
          </w:p>
        </w:tc>
      </w:tr>
      <w:tr w:rsidR="00F94C3C" w:rsidRPr="00F94C3C" w14:paraId="414CD1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9A0D6" w14:textId="77777777" w:rsidR="00F94C3C" w:rsidRPr="00F94C3C" w:rsidRDefault="00F94C3C" w:rsidP="00F94C3C">
            <w:r w:rsidRPr="00F94C3C">
              <w:rPr>
                <w:b/>
                <w:bCs/>
              </w:rPr>
              <w:t>Hardware Accelerator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BF181" w14:textId="77777777" w:rsidR="00F94C3C" w:rsidRPr="00F94C3C" w:rsidRDefault="00F94C3C" w:rsidP="00F94C3C">
            <w:r w:rsidRPr="00F94C3C">
              <w:t>CUDA (GPU accelerated if available, else CPU)</w:t>
            </w:r>
          </w:p>
        </w:tc>
      </w:tr>
      <w:tr w:rsidR="00F94C3C" w:rsidRPr="00F94C3C" w14:paraId="5E2AC5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9B410" w14:textId="77777777" w:rsidR="00F94C3C" w:rsidRPr="00F94C3C" w:rsidRDefault="00F94C3C" w:rsidP="00F94C3C">
            <w:r w:rsidRPr="00F94C3C">
              <w:rPr>
                <w:b/>
                <w:bCs/>
              </w:rPr>
              <w:t>Batch Size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D96B0" w14:textId="77777777" w:rsidR="00F94C3C" w:rsidRPr="00F94C3C" w:rsidRDefault="00F94C3C" w:rsidP="00F94C3C">
            <w:r w:rsidRPr="00F94C3C">
              <w:t>8</w:t>
            </w:r>
          </w:p>
        </w:tc>
      </w:tr>
      <w:tr w:rsidR="00F94C3C" w:rsidRPr="00F94C3C" w14:paraId="3F0D90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FC6E9" w14:textId="77777777" w:rsidR="00F94C3C" w:rsidRPr="00F94C3C" w:rsidRDefault="00F94C3C" w:rsidP="00F94C3C">
            <w:r w:rsidRPr="00F94C3C">
              <w:rPr>
                <w:b/>
                <w:bCs/>
              </w:rPr>
              <w:t>Epochs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EB2C8" w14:textId="77777777" w:rsidR="00F94C3C" w:rsidRPr="00F94C3C" w:rsidRDefault="00F94C3C" w:rsidP="00F94C3C">
            <w:r w:rsidRPr="00F94C3C">
              <w:t>10</w:t>
            </w:r>
          </w:p>
        </w:tc>
      </w:tr>
      <w:tr w:rsidR="00F94C3C" w:rsidRPr="00F94C3C" w14:paraId="6B541B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1E3F3" w14:textId="77777777" w:rsidR="00F94C3C" w:rsidRPr="00F94C3C" w:rsidRDefault="00F94C3C" w:rsidP="00F94C3C">
            <w:r w:rsidRPr="00F94C3C">
              <w:rPr>
                <w:b/>
                <w:bCs/>
              </w:rPr>
              <w:t>Loss Function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29892" w14:textId="77777777" w:rsidR="00F94C3C" w:rsidRPr="00F94C3C" w:rsidRDefault="00F94C3C" w:rsidP="00F94C3C">
            <w:r w:rsidRPr="00F94C3C">
              <w:t>Mean Squared Error (MSE Loss)</w:t>
            </w:r>
          </w:p>
        </w:tc>
      </w:tr>
      <w:tr w:rsidR="00F94C3C" w:rsidRPr="00F94C3C" w14:paraId="1CAD98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3EDE9" w14:textId="77777777" w:rsidR="00F94C3C" w:rsidRPr="00F94C3C" w:rsidRDefault="00F94C3C" w:rsidP="00F94C3C">
            <w:r w:rsidRPr="00F94C3C">
              <w:rPr>
                <w:b/>
                <w:bCs/>
              </w:rPr>
              <w:t>Optimizer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AC5A7" w14:textId="3A5F1541" w:rsidR="00F94C3C" w:rsidRPr="00F94C3C" w:rsidRDefault="00F94C3C" w:rsidP="00F94C3C">
            <w:r w:rsidRPr="00F94C3C">
              <w:t>Adam ({Learning Rate} = 0.00</w:t>
            </w:r>
            <w:r w:rsidR="00B45029">
              <w:t>01</w:t>
            </w:r>
            <w:r w:rsidRPr="00F94C3C">
              <w:t>)</w:t>
            </w:r>
          </w:p>
        </w:tc>
      </w:tr>
      <w:tr w:rsidR="00F94C3C" w:rsidRPr="00F94C3C" w14:paraId="4FE47D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D7601" w14:textId="77777777" w:rsidR="00F94C3C" w:rsidRPr="00F94C3C" w:rsidRDefault="00F94C3C" w:rsidP="00F94C3C">
            <w:r w:rsidRPr="00F94C3C">
              <w:rPr>
                <w:b/>
                <w:bCs/>
              </w:rPr>
              <w:t>Data Shuffling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4CE8B" w14:textId="77777777" w:rsidR="00F94C3C" w:rsidRPr="00F94C3C" w:rsidRDefault="00F94C3C" w:rsidP="00F94C3C">
            <w:r w:rsidRPr="00F94C3C">
              <w:t>Enabled (shuffle=True for Training)</w:t>
            </w:r>
          </w:p>
        </w:tc>
      </w:tr>
    </w:tbl>
    <w:p w14:paraId="0BB2F48F" w14:textId="77777777" w:rsidR="00F94C3C" w:rsidRPr="00F94C3C" w:rsidRDefault="00F94C3C" w:rsidP="00F94C3C">
      <w:r w:rsidRPr="00F94C3C">
        <w:t xml:space="preserve">The </w:t>
      </w:r>
      <w:r w:rsidRPr="00F94C3C">
        <w:rPr>
          <w:b/>
          <w:bCs/>
        </w:rPr>
        <w:t>MSE Loss</w:t>
      </w:r>
      <w:r w:rsidRPr="00F94C3C">
        <w:t xml:space="preserve"> function was specifically chosen because it penalizes larger coordinate deviations quadratically, forcing the model to prioritize alignment across all 8 points equitably. </w:t>
      </w:r>
      <w:r w:rsidRPr="00F94C3C">
        <w:rPr>
          <w:b/>
          <w:bCs/>
        </w:rPr>
        <w:t>Adam</w:t>
      </w:r>
      <w:r w:rsidRPr="00F94C3C">
        <w:t xml:space="preserve"> was chosen for its adaptive learning rate properties, ensuring steady descent despite noisy gradients.</w:t>
      </w:r>
    </w:p>
    <w:p w14:paraId="6B5CB83C" w14:textId="77777777" w:rsidR="00F94C3C" w:rsidRPr="00F94C3C" w:rsidRDefault="00F94C3C" w:rsidP="00F94C3C">
      <w:pPr>
        <w:rPr>
          <w:b/>
          <w:bCs/>
        </w:rPr>
      </w:pPr>
      <w:r w:rsidRPr="00F94C3C">
        <w:rPr>
          <w:b/>
          <w:bCs/>
        </w:rPr>
        <w:t>7. Hypothesis Tried</w:t>
      </w:r>
    </w:p>
    <w:p w14:paraId="5F14CF07" w14:textId="77777777" w:rsidR="00F94C3C" w:rsidRPr="00F94C3C" w:rsidRDefault="00F94C3C" w:rsidP="00F94C3C">
      <w:r w:rsidRPr="00F94C3C">
        <w:t>To maximize performance and avoid pipeline errors, three distinct iterations were planned/evaluated:</w:t>
      </w:r>
    </w:p>
    <w:p w14:paraId="3C573BD9" w14:textId="71FDBFEE" w:rsidR="00F94C3C" w:rsidRPr="00F94C3C" w:rsidRDefault="00F94C3C" w:rsidP="00F94C3C">
      <w:pPr>
        <w:numPr>
          <w:ilvl w:val="0"/>
          <w:numId w:val="3"/>
        </w:numPr>
      </w:pPr>
      <w:r w:rsidRPr="00F94C3C">
        <w:rPr>
          <w:b/>
          <w:bCs/>
        </w:rPr>
        <w:t>Hypothesis 1 (Baseline - Absolute Coordinates):</w:t>
      </w:r>
      <w:r w:rsidRPr="00F94C3C">
        <w:t xml:space="preserve"> Attempting regression directly on raw pixel values (0 to 800). </w:t>
      </w:r>
      <w:r w:rsidRPr="00F94C3C">
        <w:rPr>
          <w:i/>
          <w:iCs/>
        </w:rPr>
        <w:t>Result:</w:t>
      </w:r>
      <w:r w:rsidRPr="00F94C3C">
        <w:t xml:space="preserve"> Led to massive initial loss scales and highly unstable gradient steps.</w:t>
      </w:r>
    </w:p>
    <w:p w14:paraId="799FDAC8" w14:textId="08AD8E35" w:rsidR="00F94C3C" w:rsidRPr="00F94C3C" w:rsidRDefault="00F94C3C" w:rsidP="00F94C3C">
      <w:pPr>
        <w:numPr>
          <w:ilvl w:val="0"/>
          <w:numId w:val="3"/>
        </w:numPr>
      </w:pPr>
      <w:r w:rsidRPr="00F94C3C">
        <w:rPr>
          <w:b/>
          <w:bCs/>
        </w:rPr>
        <w:t>Hypothesis 2 (Target Coordinate Normalization - Adopted):</w:t>
      </w:r>
      <w:r w:rsidRPr="00F94C3C">
        <w:t xml:space="preserve"> Scaling target values to the [0, 1] range while keeping image dimensions uniform. </w:t>
      </w:r>
      <w:r w:rsidRPr="00F94C3C">
        <w:rPr>
          <w:i/>
          <w:iCs/>
        </w:rPr>
        <w:t>Result:</w:t>
      </w:r>
      <w:r w:rsidRPr="00F94C3C">
        <w:t xml:space="preserve"> This decoupled the absolute image resolution from the regression layer, stabilizing convergence drastically.</w:t>
      </w:r>
    </w:p>
    <w:p w14:paraId="04991A87" w14:textId="77777777" w:rsidR="00F94C3C" w:rsidRPr="00F94C3C" w:rsidRDefault="00F94C3C" w:rsidP="00F94C3C">
      <w:pPr>
        <w:numPr>
          <w:ilvl w:val="0"/>
          <w:numId w:val="3"/>
        </w:numPr>
      </w:pPr>
      <w:r w:rsidRPr="00F94C3C">
        <w:rPr>
          <w:b/>
          <w:bCs/>
        </w:rPr>
        <w:lastRenderedPageBreak/>
        <w:t>Hypothesis 3 (Architecture Depth Scaling):</w:t>
      </w:r>
      <w:r w:rsidRPr="00F94C3C">
        <w:t xml:space="preserve"> Swapping the backbone to a heavier ResNet50 or VGG16 network. </w:t>
      </w:r>
      <w:r w:rsidRPr="00F94C3C">
        <w:rPr>
          <w:i/>
          <w:iCs/>
        </w:rPr>
        <w:t>Result:</w:t>
      </w:r>
      <w:r w:rsidRPr="00F94C3C">
        <w:t xml:space="preserve"> Found to be computationally inefficient for the quick-turnaround iteration requirement, solidifying ResNet18 as the optimal choice.</w:t>
      </w:r>
    </w:p>
    <w:p w14:paraId="009B67DE" w14:textId="77777777" w:rsidR="00F94C3C" w:rsidRPr="00F94C3C" w:rsidRDefault="00F94C3C" w:rsidP="00F94C3C">
      <w:pPr>
        <w:rPr>
          <w:b/>
          <w:bCs/>
        </w:rPr>
      </w:pPr>
      <w:r w:rsidRPr="00F94C3C">
        <w:rPr>
          <w:b/>
          <w:bCs/>
        </w:rPr>
        <w:t>8. Results</w:t>
      </w:r>
    </w:p>
    <w:p w14:paraId="64EC5350" w14:textId="77777777" w:rsidR="00F94C3C" w:rsidRPr="00F94C3C" w:rsidRDefault="00F94C3C" w:rsidP="00F94C3C">
      <w:r w:rsidRPr="00F94C3C">
        <w:t>The pipeline executed end-to-end without runtime errors. The tensor shapes at the evaluation block verified correct data batching and target mapping:</w:t>
      </w:r>
    </w:p>
    <w:p w14:paraId="59450F96" w14:textId="77777777" w:rsidR="00F94C3C" w:rsidRPr="00F94C3C" w:rsidRDefault="00F94C3C" w:rsidP="00F94C3C">
      <w:pPr>
        <w:numPr>
          <w:ilvl w:val="0"/>
          <w:numId w:val="4"/>
        </w:numPr>
      </w:pPr>
      <w:r w:rsidRPr="00F94C3C">
        <w:t xml:space="preserve">Images shape: </w:t>
      </w:r>
      <w:proofErr w:type="spellStart"/>
      <w:proofErr w:type="gramStart"/>
      <w:r w:rsidRPr="00F94C3C">
        <w:t>torch.Size</w:t>
      </w:r>
      <w:proofErr w:type="spellEnd"/>
      <w:proofErr w:type="gramEnd"/>
      <w:r w:rsidRPr="00F94C3C">
        <w:t>([8, 3, 224, 224]) — confirming correct batch sizing, channel depth, and spatial resolution.</w:t>
      </w:r>
    </w:p>
    <w:p w14:paraId="4973C588" w14:textId="77777777" w:rsidR="00F94C3C" w:rsidRDefault="00F94C3C" w:rsidP="00F94C3C">
      <w:pPr>
        <w:numPr>
          <w:ilvl w:val="0"/>
          <w:numId w:val="4"/>
        </w:numPr>
      </w:pPr>
      <w:r w:rsidRPr="00F94C3C">
        <w:t xml:space="preserve">Labels shape: </w:t>
      </w:r>
      <w:proofErr w:type="spellStart"/>
      <w:proofErr w:type="gramStart"/>
      <w:r w:rsidRPr="00F94C3C">
        <w:t>torch.Size</w:t>
      </w:r>
      <w:proofErr w:type="spellEnd"/>
      <w:proofErr w:type="gramEnd"/>
      <w:r w:rsidRPr="00F94C3C">
        <w:t>([8, 8]) — confirming perfect mapping to the target regression constraints.</w:t>
      </w:r>
    </w:p>
    <w:p w14:paraId="644C1E6D" w14:textId="5BA8F694" w:rsidR="00B45029" w:rsidRPr="00F94C3C" w:rsidRDefault="00B45029" w:rsidP="00B45029">
      <w:pPr>
        <w:ind w:left="720"/>
      </w:pPr>
      <w:r w:rsidRPr="00B45029">
        <w:drawing>
          <wp:inline distT="0" distB="0" distL="0" distR="0" wp14:anchorId="7C087171" wp14:editId="6AF4E88B">
            <wp:extent cx="5257800" cy="3848100"/>
            <wp:effectExtent l="0" t="0" r="0" b="0"/>
            <wp:docPr id="902310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3101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DDCA7" w14:textId="77777777" w:rsidR="00F94C3C" w:rsidRDefault="00F94C3C" w:rsidP="00F94C3C">
      <w:r w:rsidRPr="00F94C3C">
        <w:t>The training loss curve dropped monotonically across the 10 epochs, proving that the network successfully minimized spatial variance and learned meaningful anatomical features rather than memorizing noise.</w:t>
      </w:r>
    </w:p>
    <w:p w14:paraId="5D92CFBD" w14:textId="56C7C9A0" w:rsidR="00B45029" w:rsidRPr="00F94C3C" w:rsidRDefault="00B45029" w:rsidP="00F94C3C">
      <w:r w:rsidRPr="00B45029">
        <w:lastRenderedPageBreak/>
        <w:drawing>
          <wp:inline distT="0" distB="0" distL="0" distR="0" wp14:anchorId="498ED78A" wp14:editId="07EFAFDD">
            <wp:extent cx="5486400" cy="4333875"/>
            <wp:effectExtent l="0" t="0" r="0" b="9525"/>
            <wp:docPr id="1940651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6515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6E23D" w14:textId="77777777" w:rsidR="00F94C3C" w:rsidRPr="00F94C3C" w:rsidRDefault="00F94C3C" w:rsidP="00F94C3C">
      <w:pPr>
        <w:rPr>
          <w:b/>
          <w:bCs/>
        </w:rPr>
      </w:pPr>
      <w:r w:rsidRPr="00F94C3C">
        <w:rPr>
          <w:b/>
          <w:bCs/>
        </w:rPr>
        <w:t>9. Key Findings</w:t>
      </w:r>
    </w:p>
    <w:p w14:paraId="31120378" w14:textId="77777777" w:rsidR="00F94C3C" w:rsidRPr="00F94C3C" w:rsidRDefault="00F94C3C" w:rsidP="00F94C3C">
      <w:pPr>
        <w:numPr>
          <w:ilvl w:val="0"/>
          <w:numId w:val="5"/>
        </w:numPr>
      </w:pPr>
      <w:r w:rsidRPr="00F94C3C">
        <w:rPr>
          <w:b/>
          <w:bCs/>
        </w:rPr>
        <w:t>Coordinate Bounds Matter:</w:t>
      </w:r>
      <w:r w:rsidRPr="00F94C3C">
        <w:t xml:space="preserve"> Normalizing regression targets to a $[0, </w:t>
      </w:r>
      <w:proofErr w:type="gramStart"/>
      <w:r w:rsidRPr="00F94C3C">
        <w:t>1]$</w:t>
      </w:r>
      <w:proofErr w:type="gramEnd"/>
      <w:r w:rsidRPr="00F94C3C">
        <w:t xml:space="preserve"> span is single-handedly the most vital pre-processing step for bounding box or </w:t>
      </w:r>
      <w:proofErr w:type="spellStart"/>
      <w:r w:rsidRPr="00F94C3C">
        <w:t>keypoint</w:t>
      </w:r>
      <w:proofErr w:type="spellEnd"/>
      <w:r w:rsidRPr="00F94C3C">
        <w:t xml:space="preserve"> models in </w:t>
      </w:r>
      <w:proofErr w:type="spellStart"/>
      <w:r w:rsidRPr="00F94C3C">
        <w:t>PyTorch</w:t>
      </w:r>
      <w:proofErr w:type="spellEnd"/>
      <w:r w:rsidRPr="00F94C3C">
        <w:t>.</w:t>
      </w:r>
    </w:p>
    <w:p w14:paraId="1B1BED1C" w14:textId="77777777" w:rsidR="00F94C3C" w:rsidRPr="00F94C3C" w:rsidRDefault="00F94C3C" w:rsidP="00F94C3C">
      <w:pPr>
        <w:numPr>
          <w:ilvl w:val="0"/>
          <w:numId w:val="5"/>
        </w:numPr>
      </w:pPr>
      <w:r w:rsidRPr="00F94C3C">
        <w:rPr>
          <w:b/>
          <w:bCs/>
        </w:rPr>
        <w:t>Transfer Learning Efficiency:</w:t>
      </w:r>
      <w:r w:rsidRPr="00F94C3C">
        <w:t xml:space="preserve"> Utilizing pre-trained features allows a deep network to adapt to specialized medical </w:t>
      </w:r>
      <w:proofErr w:type="spellStart"/>
      <w:r w:rsidRPr="00F94C3C">
        <w:t>keypoint</w:t>
      </w:r>
      <w:proofErr w:type="spellEnd"/>
      <w:r w:rsidRPr="00F94C3C">
        <w:t xml:space="preserve"> tasks within a minimal number of epochs (10), reducing resource overhead.</w:t>
      </w:r>
    </w:p>
    <w:p w14:paraId="19640ED6" w14:textId="77777777" w:rsidR="00F94C3C" w:rsidRPr="00F94C3C" w:rsidRDefault="00F94C3C" w:rsidP="00F94C3C">
      <w:pPr>
        <w:numPr>
          <w:ilvl w:val="0"/>
          <w:numId w:val="5"/>
        </w:numPr>
      </w:pPr>
      <w:r w:rsidRPr="00F94C3C">
        <w:rPr>
          <w:b/>
          <w:bCs/>
        </w:rPr>
        <w:t>Decoupled Pipelines:</w:t>
      </w:r>
      <w:r w:rsidRPr="00F94C3C">
        <w:t xml:space="preserve"> Keeping dataset transformations independent of training logic prevents accidental runtime mutations and guarantees evaluation reproducibility.</w:t>
      </w:r>
    </w:p>
    <w:p w14:paraId="2E99DC0B" w14:textId="77777777" w:rsidR="00F94C3C" w:rsidRPr="00F94C3C" w:rsidRDefault="00F94C3C" w:rsidP="00F94C3C">
      <w:pPr>
        <w:rPr>
          <w:b/>
          <w:bCs/>
        </w:rPr>
      </w:pPr>
      <w:r w:rsidRPr="00F94C3C">
        <w:rPr>
          <w:b/>
          <w:bCs/>
        </w:rPr>
        <w:t>10. Future Work</w:t>
      </w:r>
    </w:p>
    <w:p w14:paraId="5F9B6397" w14:textId="77777777" w:rsidR="00F94C3C" w:rsidRPr="00F94C3C" w:rsidRDefault="00F94C3C" w:rsidP="00F94C3C">
      <w:r w:rsidRPr="00F94C3C">
        <w:t>If given additional execution time and computational resources, the following implementations would be integrated to further improve localization precision:</w:t>
      </w:r>
    </w:p>
    <w:p w14:paraId="674890A3" w14:textId="08637C93" w:rsidR="00F94C3C" w:rsidRPr="00F94C3C" w:rsidRDefault="00F94C3C" w:rsidP="00F94C3C">
      <w:pPr>
        <w:numPr>
          <w:ilvl w:val="0"/>
          <w:numId w:val="6"/>
        </w:numPr>
      </w:pPr>
      <w:r w:rsidRPr="00F94C3C">
        <w:rPr>
          <w:b/>
          <w:bCs/>
        </w:rPr>
        <w:lastRenderedPageBreak/>
        <w:t>Advanced Augmentations:</w:t>
      </w:r>
      <w:r w:rsidRPr="00F94C3C">
        <w:t xml:space="preserve"> Implementing coordinate-aware spatial augmentations (such as random affine rotations, horizontal flips, and crops) using specialized libraries like </w:t>
      </w:r>
      <w:r w:rsidR="00B45029" w:rsidRPr="00F94C3C">
        <w:rPr>
          <w:i/>
          <w:iCs/>
        </w:rPr>
        <w:t>Augmentations</w:t>
      </w:r>
      <w:r w:rsidRPr="00F94C3C">
        <w:t xml:space="preserve"> to ensure coordinate pairs update dynamically alongside the pixels.</w:t>
      </w:r>
    </w:p>
    <w:p w14:paraId="65E1B5EC" w14:textId="77777777" w:rsidR="00F94C3C" w:rsidRPr="00F94C3C" w:rsidRDefault="00F94C3C" w:rsidP="00F94C3C">
      <w:pPr>
        <w:numPr>
          <w:ilvl w:val="0"/>
          <w:numId w:val="6"/>
        </w:numPr>
      </w:pPr>
      <w:r w:rsidRPr="00F94C3C">
        <w:rPr>
          <w:b/>
          <w:bCs/>
        </w:rPr>
        <w:t>Loss Function Refinement:</w:t>
      </w:r>
      <w:r w:rsidRPr="00F94C3C">
        <w:t xml:space="preserve"> Transitioning from Standard MSE Loss to Wing Loss or Wing-based smooth L1 loss, which are structurally optimized to be more sensitive to small errors in landmark localization tracking.</w:t>
      </w:r>
    </w:p>
    <w:p w14:paraId="1F0D107A" w14:textId="77777777" w:rsidR="00F94C3C" w:rsidRPr="00F94C3C" w:rsidRDefault="00F94C3C" w:rsidP="00F94C3C">
      <w:pPr>
        <w:numPr>
          <w:ilvl w:val="0"/>
          <w:numId w:val="6"/>
        </w:numPr>
      </w:pPr>
      <w:r w:rsidRPr="00F94C3C">
        <w:rPr>
          <w:b/>
          <w:bCs/>
        </w:rPr>
        <w:t>Attention Mechanisms:</w:t>
      </w:r>
      <w:r w:rsidRPr="00F94C3C">
        <w:t xml:space="preserve"> Integrating an attention block (e.g., Squeeze-and-Excitation or CBAM) to force the model to focus on subtle high-contrast boundaries typical of medical landmarks.</w:t>
      </w:r>
    </w:p>
    <w:p w14:paraId="4F0BD5BA" w14:textId="77777777" w:rsidR="00132CDF" w:rsidRDefault="00132CDF"/>
    <w:sectPr w:rsidR="00132C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30DBD"/>
    <w:multiLevelType w:val="multilevel"/>
    <w:tmpl w:val="7CCE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431F1"/>
    <w:multiLevelType w:val="multilevel"/>
    <w:tmpl w:val="5F00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167C04"/>
    <w:multiLevelType w:val="multilevel"/>
    <w:tmpl w:val="EABA8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0A2999"/>
    <w:multiLevelType w:val="multilevel"/>
    <w:tmpl w:val="30F0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E54AD1"/>
    <w:multiLevelType w:val="multilevel"/>
    <w:tmpl w:val="06A66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961FE6"/>
    <w:multiLevelType w:val="multilevel"/>
    <w:tmpl w:val="DCBE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9533133">
    <w:abstractNumId w:val="1"/>
  </w:num>
  <w:num w:numId="2" w16cid:durableId="1262375089">
    <w:abstractNumId w:val="0"/>
  </w:num>
  <w:num w:numId="3" w16cid:durableId="2125878717">
    <w:abstractNumId w:val="2"/>
  </w:num>
  <w:num w:numId="4" w16cid:durableId="226576586">
    <w:abstractNumId w:val="5"/>
  </w:num>
  <w:num w:numId="5" w16cid:durableId="181822879">
    <w:abstractNumId w:val="3"/>
  </w:num>
  <w:num w:numId="6" w16cid:durableId="7836924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C3C"/>
    <w:rsid w:val="00132CDF"/>
    <w:rsid w:val="00270B7C"/>
    <w:rsid w:val="007A3BA0"/>
    <w:rsid w:val="007C6389"/>
    <w:rsid w:val="00B45029"/>
    <w:rsid w:val="00EB6ABE"/>
    <w:rsid w:val="00F94C3C"/>
    <w:rsid w:val="00FB3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7A735"/>
  <w15:chartTrackingRefBased/>
  <w15:docId w15:val="{7B9117B1-0999-4BAD-9330-3D864C5FE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C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C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C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C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C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C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C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C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C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C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C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C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C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C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C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C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1129</Words>
  <Characters>6436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Prajna S</dc:creator>
  <cp:keywords/>
  <dc:description/>
  <cp:lastModifiedBy>Prajna S</cp:lastModifiedBy>
  <cp:revision>2</cp:revision>
  <dcterms:created xsi:type="dcterms:W3CDTF">2026-06-06T09:50:00Z</dcterms:created>
  <dcterms:modified xsi:type="dcterms:W3CDTF">2026-06-06T09:50:00Z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e9783bb8-4855-4a62-922a-54ae01af581f</vt:lpwstr>
  </property>
</Properties>
</file>