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LE PHUC DUC</w:t>
      </w:r>
    </w:p>
    <w:p>
      <w:pPr>
        <w:pStyle w:val="Normal"/>
        <w:pBdr>
          <w:bottom w:val="single" w:sz="6" w:space="1" w:color="000000"/>
        </w:pBdr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Ho Chi Minh City, Vietnam | (+84) 373304824| lephucduc2000@gmail.com | </w:t>
      </w:r>
      <w:hyperlink r:id="rId2">
        <w:r>
          <w:rPr>
            <w:rStyle w:val="Hyperlink"/>
            <w:rFonts w:cs="Times New Roman" w:ascii="Times New Roman" w:hAnsi="Times New Roman"/>
          </w:rPr>
          <w:t>LinkedIn</w:t>
        </w:r>
      </w:hyperlink>
      <w:r>
        <w:rPr>
          <w:rFonts w:cs="Times New Roman" w:ascii="Times New Roman" w:hAnsi="Times New Roman"/>
        </w:rPr>
        <w:t xml:space="preserve"> | </w:t>
      </w:r>
      <w:hyperlink r:id="rId3">
        <w:r>
          <w:rPr>
            <w:rStyle w:val="Hyperlink"/>
            <w:rFonts w:cs="Times New Roman" w:ascii="Times New Roman" w:hAnsi="Times New Roman"/>
          </w:rPr>
          <w:t>Online CV</w:t>
        </w:r>
      </w:hyperlink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SKILLS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Programming language</w:t>
      </w:r>
      <w:r>
        <w:rPr>
          <w:rFonts w:cs="Times New Roman" w:ascii="Times New Roman" w:hAnsi="Times New Roman"/>
        </w:rPr>
        <w:t>: C, C</w:t>
      </w:r>
      <w:r>
        <w:rPr>
          <w:rFonts w:cs="Times New Roman" w:ascii="Times New Roman" w:hAnsi="Times New Roman"/>
        </w:rPr>
        <w:t>++</w:t>
      </w:r>
      <w:r>
        <w:rPr>
          <w:rFonts w:cs="Times New Roman" w:ascii="Times New Roman" w:hAnsi="Times New Roman"/>
        </w:rPr>
        <w:t>, Batch script, Python, CAPL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Automotive industrial</w:t>
      </w:r>
      <w:r>
        <w:rPr>
          <w:rFonts w:cs="Times New Roman" w:ascii="Times New Roman" w:hAnsi="Times New Roman"/>
        </w:rPr>
        <w:t>: AUTOSAR Classic, CAN protocol, ASPICE</w:t>
      </w:r>
    </w:p>
    <w:p>
      <w:pPr>
        <w:pStyle w:val="Normal"/>
        <w:pBdr>
          <w:bottom w:val="single" w:sz="6" w:space="1" w:color="000000"/>
        </w:pBd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Tools</w:t>
      </w:r>
      <w:r>
        <w:rPr>
          <w:rFonts w:cs="Times New Roman" w:ascii="Times New Roman" w:hAnsi="Times New Roman"/>
        </w:rPr>
        <w:t>: ALM, Vector toolchain (CANoe, VectorCAST, Davinci Configurator &amp; Developer)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lang w:val="vi-VN"/>
        </w:rPr>
      </w:pPr>
      <w:r>
        <w:rPr>
          <w:rFonts w:cs="Times New Roman" w:ascii="Times New Roman" w:hAnsi="Times New Roman"/>
          <w:b/>
          <w:lang w:val="vi-VN"/>
        </w:rPr>
        <w:t>EDUCATION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b/>
          <w:lang w:val="vi-VN"/>
        </w:rPr>
      </w:pPr>
      <w:r>
        <w:rPr>
          <w:rFonts w:eastAsia="Times New Roman" w:cs="Times New Roman" w:ascii="Times New Roman" w:hAnsi="Times New Roman"/>
          <w:b/>
        </w:rPr>
        <w:t>Ho Chi Minh City University of Technology, Ho Chi Minh City</w:t>
        <w:tab/>
      </w:r>
      <w:r>
        <w:rPr>
          <w:rFonts w:eastAsia="Times New Roman" w:cs="Times New Roman" w:ascii="Times New Roman" w:hAnsi="Times New Roman"/>
          <w:b/>
          <w:lang w:val="vi-VN"/>
        </w:rPr>
        <w:t>20</w:t>
      </w:r>
      <w:r>
        <w:rPr>
          <w:rFonts w:eastAsia="Times New Roman" w:cs="Times New Roman" w:ascii="Times New Roman" w:hAnsi="Times New Roman"/>
          <w:b/>
          <w:lang w:val="vi-VN"/>
        </w:rPr>
        <w:t>18</w:t>
      </w:r>
      <w:r>
        <w:rPr>
          <w:rFonts w:eastAsia="Times New Roman" w:cs="Times New Roman" w:ascii="Times New Roman" w:hAnsi="Times New Roman"/>
          <w:b/>
          <w:lang w:val="vi-VN"/>
        </w:rPr>
        <w:t xml:space="preserve"> – 20</w:t>
      </w:r>
      <w:r>
        <w:rPr>
          <w:rFonts w:eastAsia="Times New Roman" w:cs="Times New Roman" w:ascii="Times New Roman" w:hAnsi="Times New Roman"/>
          <w:b/>
          <w:lang w:val="vi-VN"/>
        </w:rPr>
        <w:t>22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Bachelor’s Degree </w:t>
      </w:r>
      <w:r>
        <w:rPr>
          <w:rFonts w:eastAsia="Times New Roman" w:cs="Times New Roman" w:ascii="Times New Roman" w:hAnsi="Times New Roman"/>
          <w:i/>
          <w:lang w:val="vi-VN"/>
        </w:rPr>
        <w:t xml:space="preserve">in </w:t>
      </w:r>
      <w:r>
        <w:rPr>
          <w:rFonts w:eastAsia="Times New Roman" w:cs="Times New Roman" w:ascii="Times New Roman" w:hAnsi="Times New Roman"/>
          <w:i/>
          <w:lang w:val="vi-VN"/>
        </w:rPr>
        <w:t>Automation and Control</w:t>
      </w:r>
      <w:r>
        <w:rPr>
          <w:rFonts w:eastAsia="Times New Roman" w:cs="Times New Roman" w:ascii="Times New Roman" w:hAnsi="Times New Roman"/>
          <w:i/>
        </w:rPr>
        <w:t xml:space="preserve"> Engineering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 xml:space="preserve">GPA: 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b/>
          <w:lang w:val="vi-VN"/>
        </w:rPr>
      </w:pPr>
      <w:r>
        <w:rPr>
          <w:rFonts w:eastAsia="Times New Roman" w:cs="Times New Roman" w:ascii="Times New Roman" w:hAnsi="Times New Roman"/>
          <w:b/>
        </w:rPr>
        <w:t>Ho Chi Minh City University of Technology, Ho Chi Minh City</w:t>
        <w:tab/>
      </w:r>
      <w:r>
        <w:rPr>
          <w:rFonts w:eastAsia="Times New Roman" w:cs="Times New Roman" w:ascii="Times New Roman" w:hAnsi="Times New Roman"/>
          <w:b/>
          <w:lang w:val="vi-VN"/>
        </w:rPr>
        <w:t>20</w:t>
      </w:r>
      <w:r>
        <w:rPr>
          <w:rFonts w:eastAsia="Times New Roman" w:cs="Times New Roman" w:ascii="Times New Roman" w:hAnsi="Times New Roman"/>
          <w:b/>
          <w:lang w:val="vi-VN"/>
        </w:rPr>
        <w:t>24</w:t>
      </w:r>
      <w:r>
        <w:rPr>
          <w:rFonts w:eastAsia="Times New Roman" w:cs="Times New Roman" w:ascii="Times New Roman" w:hAnsi="Times New Roman"/>
          <w:b/>
          <w:lang w:val="vi-VN"/>
        </w:rPr>
        <w:t xml:space="preserve"> – </w:t>
      </w:r>
      <w:r>
        <w:rPr>
          <w:rFonts w:eastAsia="Times New Roman" w:cs="Times New Roman" w:ascii="Times New Roman" w:hAnsi="Times New Roman"/>
          <w:b/>
          <w:lang w:val="vi-VN"/>
        </w:rPr>
        <w:t>Present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Master</w:t>
      </w:r>
      <w:r>
        <w:rPr>
          <w:rFonts w:eastAsia="Times New Roman" w:cs="Times New Roman" w:ascii="Times New Roman" w:hAnsi="Times New Roman"/>
          <w:i/>
        </w:rPr>
        <w:t xml:space="preserve">’s Degree </w:t>
      </w:r>
      <w:r>
        <w:rPr>
          <w:rFonts w:eastAsia="Times New Roman" w:cs="Times New Roman" w:ascii="Times New Roman" w:hAnsi="Times New Roman"/>
          <w:i/>
          <w:lang w:val="vi-VN"/>
        </w:rPr>
        <w:t xml:space="preserve">in </w:t>
      </w:r>
      <w:r>
        <w:rPr>
          <w:rFonts w:eastAsia="Times New Roman" w:cs="Times New Roman" w:ascii="Times New Roman" w:hAnsi="Times New Roman"/>
          <w:i/>
          <w:lang w:val="vi-VN"/>
        </w:rPr>
        <w:t>Computer Science</w:t>
      </w:r>
      <w:r>
        <w:rPr>
          <w:rFonts w:eastAsia="Times New Roman" w:cs="Times New Roman" w:ascii="Times New Roman" w:hAnsi="Times New Roman"/>
          <w:i/>
        </w:rPr>
        <w:t xml:space="preserve"> Engineering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right" w:pos="10440" w:leader="none"/>
        </w:tabs>
        <w:spacing w:before="0" w:after="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 xml:space="preserve">GPA: 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WORK EXPERIENCE</w:t>
      </w:r>
    </w:p>
    <w:p>
      <w:pPr>
        <w:pStyle w:val="Normal"/>
        <w:tabs>
          <w:tab w:val="clear" w:pos="720"/>
          <w:tab w:val="right" w:pos="10426" w:leader="none"/>
        </w:tabs>
        <w:spacing w:before="2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lang w:val="en-US"/>
        </w:rPr>
        <w:t>Bosch Global Software Technologies Company Limited</w:t>
      </w:r>
      <w:r>
        <w:rPr>
          <w:rFonts w:cs="Times New Roman" w:ascii="Times New Roman" w:hAnsi="Times New Roman"/>
        </w:rPr>
        <w:tab/>
        <w:t>Ho Chi Minh City, Vietnam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Bosch Global Software Technologies Vietnam is a subsidiary of Bosch Global, focusing on Automotive Embedded Systems. Developing Airbag systems, our goal is to save lives which requires a great attention to detail and the highest standard of safety in embedded systems. 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Product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</w:rPr>
        <w:t>Perfectly Keyless System</w:t>
      </w:r>
    </w:p>
    <w:p>
      <w:pPr>
        <w:pStyle w:val="Normal"/>
        <w:tabs>
          <w:tab w:val="clear" w:pos="720"/>
          <w:tab w:val="right" w:pos="10426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Customer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</w:rPr>
        <w:t>Honda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Software Engineering Supervisor</w:t>
        <w:tab/>
      </w:r>
      <w:r>
        <w:rPr>
          <w:rFonts w:cs="Times New Roman" w:ascii="Times New Roman" w:hAnsi="Times New Roman"/>
          <w:b/>
        </w:rPr>
        <w:t>Feb</w:t>
      </w:r>
      <w:r>
        <w:rPr>
          <w:rFonts w:cs="Times New Roman" w:ascii="Times New Roman" w:hAnsi="Times New Roman"/>
          <w:b/>
        </w:rPr>
        <w:t xml:space="preserve"> 2024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Accountable for overseeing the performance and skill levels of a 12-member software development team working on the Interior Light projects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Led new technical initiatives across various project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Guided team members in managing project responsibilities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Organized training sessions, conducted reviews of completed tasks, and ensured adherence to quality and process standards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Software Engineer</w:t>
        <w:tab/>
        <w:t>Jan 2021 - Dec 2023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Responsible for Software Project Coordinator in Master ECU software development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Managed activities among stakeholders in Germany, including the System Engineer, Software Project Leader and Customer, as well as the development team in Vietnam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Supported Software Project Leader to create and maintain software release plan, software schedule and software release notes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Responsible for Software Developer in Master ECU software development </w:t>
      </w:r>
      <w:r>
        <w:rPr>
          <w:rFonts w:cs="Times New Roman" w:ascii="Times New Roman" w:hAnsi="Times New Roman"/>
        </w:rPr>
        <w:t>with SaaP approach.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Proficient in configuring AUTOSAR Basic software, including CommStack, MemStack, CryptoStack and SystemStack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Proficient in developing AUTOSAR Application software components and RTE configuration.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Experienced in Cybersecurity software development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Competent in ensuring software compliance with V-model and ASPICE standards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eastAsia="Times New Roman" w:cs="Times New Roman"/>
          <w:b/>
          <w:lang w:val="vi-V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</w:rPr>
        <w:t>Software Engineer</w:t>
        <w:tab/>
      </w:r>
      <w:r>
        <w:rPr>
          <w:rFonts w:eastAsia="Times New Roman" w:cs="Times New Roman" w:ascii="Times New Roman" w:hAnsi="Times New Roman"/>
          <w:b/>
        </w:rPr>
        <w:t>June</w:t>
      </w:r>
      <w:r>
        <w:rPr>
          <w:rFonts w:eastAsia="Times New Roman" w:cs="Times New Roman" w:ascii="Times New Roman" w:hAnsi="Times New Roman"/>
          <w:b/>
          <w:lang w:val="vi-VN"/>
        </w:rPr>
        <w:t xml:space="preserve"> 20</w:t>
      </w:r>
      <w:r>
        <w:rPr>
          <w:rFonts w:eastAsia="Times New Roman" w:cs="Times New Roman" w:ascii="Times New Roman" w:hAnsi="Times New Roman"/>
          <w:b/>
          <w:lang w:val="vi-VN"/>
        </w:rPr>
        <w:t>22</w:t>
      </w:r>
      <w:r>
        <w:rPr>
          <w:rFonts w:eastAsia="Times New Roman" w:cs="Times New Roman" w:ascii="Times New Roman" w:hAnsi="Times New Roman"/>
          <w:b/>
          <w:lang w:val="vi-VN"/>
        </w:rPr>
        <w:t xml:space="preserve"> – </w:t>
      </w:r>
      <w:r>
        <w:rPr>
          <w:rFonts w:eastAsia="Times New Roman" w:cs="Times New Roman" w:ascii="Times New Roman" w:hAnsi="Times New Roman"/>
          <w:b/>
          <w:lang w:val="vi-VN"/>
        </w:rPr>
        <w:t>Feb</w:t>
      </w:r>
      <w:r>
        <w:rPr>
          <w:rFonts w:eastAsia="Times New Roman" w:cs="Times New Roman" w:ascii="Times New Roman" w:hAnsi="Times New Roman"/>
          <w:b/>
          <w:lang w:val="vi-VN"/>
        </w:rPr>
        <w:t xml:space="preserve"> 202</w:t>
      </w:r>
      <w:r>
        <w:rPr>
          <w:rFonts w:eastAsia="Times New Roman" w:cs="Times New Roman" w:ascii="Times New Roman" w:hAnsi="Times New Roman"/>
          <w:b/>
          <w:lang w:val="vi-VN"/>
        </w:rPr>
        <w:t>4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vi-VN"/>
        </w:rPr>
        <w:t xml:space="preserve">Responsible for Software Developer in Master ECU </w:t>
      </w:r>
      <w:r>
        <w:rPr>
          <w:rFonts w:cs="Times New Roman" w:ascii="Times New Roman" w:hAnsi="Times New Roman"/>
          <w:lang w:val="vi-VN"/>
        </w:rPr>
        <w:t>for Perfectly 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Managed activities among stakeholders from China, India and Vietnam to ensure rapid project plan throughput, quality release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Proficient in developing Application software components and configuring Basic software for Airbag product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Experienced in Functional Safety ISO26262 software development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Managed entire Software Development Life Cycle: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Analyze customer and system requirements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Refine and specify software components requirements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Participate in software architecture and design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Responsible for software implementation, unit test and integration test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right" w:pos="10426" w:leader="none"/>
        </w:tabs>
        <w:spacing w:before="0" w:after="0"/>
        <w:ind w:hanging="270" w:left="72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Problem analysis and resolve defects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Lead a functional team of 3, providing consultations and reviews to ensure timely deliveries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Conducted several training sessions for internal and external engineers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 xml:space="preserve">On-site support in </w:t>
      </w:r>
      <w:r>
        <w:rPr>
          <w:rFonts w:cs="Times New Roman" w:ascii="Times New Roman" w:hAnsi="Times New Roman"/>
          <w:lang w:val="vi-VN"/>
        </w:rPr>
        <w:t>Japan</w:t>
      </w:r>
    </w:p>
    <w:p>
      <w:pPr>
        <w:pStyle w:val="Normal"/>
        <w:tabs>
          <w:tab w:val="clear" w:pos="720"/>
          <w:tab w:val="right" w:pos="10426" w:leader="none"/>
        </w:tabs>
        <w:spacing w:before="120" w:after="0"/>
        <w:jc w:val="both"/>
        <w:rPr>
          <w:rFonts w:ascii="Times New Roman" w:hAnsi="Times New Roman" w:cs="Times New Roman"/>
          <w:b/>
          <w:lang w:val="vi-VN"/>
        </w:rPr>
      </w:pPr>
      <w:r>
        <w:rPr>
          <w:rFonts w:cs="Times New Roman" w:ascii="Times New Roman" w:hAnsi="Times New Roman"/>
          <w:b/>
          <w:lang w:val="vi-VN"/>
        </w:rPr>
        <w:t>Achievement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Acknowledged for contributing to on-time software delivery for GWM customer (key customer in Bosch, China)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Successfully transitioned projects from China to Vietnam, increasing from 8 projects in 2018 to over 30 projects in 2020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10426" w:leader="none"/>
        </w:tabs>
        <w:spacing w:before="0" w:after="0"/>
        <w:ind w:hanging="360" w:left="450"/>
        <w:contextualSpacing/>
        <w:jc w:val="both"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Effectively scaled up the competence of Vietnam team, growing from 7 members in 2018 to over 40 members in 2020</w:t>
      </w:r>
    </w:p>
    <w:sectPr>
      <w:type w:val="nextPage"/>
      <w:pgSz w:w="12240" w:h="15840"/>
      <w:pgMar w:left="907" w:right="907" w:gutter="0" w:header="0" w:top="634" w:footer="0" w:bottom="54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15aee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8378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kiemhung95/" TargetMode="External"/><Relationship Id="rId3" Type="http://schemas.openxmlformats.org/officeDocument/2006/relationships/hyperlink" Target="https://kiemhung95.github.io/my_cv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LibreOffice/24.2.7.2$Linux_X86_64 LibreOffice_project/420$Build-2</Application>
  <AppVersion>15.0000</AppVersion>
  <Pages>2</Pages>
  <Words>507</Words>
  <Characters>3020</Characters>
  <CharactersWithSpaces>3458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2024-07-15T14:15:00Z</dcterms:created>
  <dc:creator>Admin</dc:creator>
  <dc:description/>
  <dc:language>en-US</dc:language>
  <cp:lastModifiedBy/>
  <dcterms:modified xsi:type="dcterms:W3CDTF">2025-04-14T19:05:26Z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