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C0" w:rsidRPr="007B32C0"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Pr="007B32C0">
        <w:rPr>
          <w:rFonts w:ascii="Verdana" w:hAnsi="Verdana"/>
          <w:i/>
          <w:color w:val="808080" w:themeColor="background1" w:themeShade="80"/>
          <w:sz w:val="17"/>
          <w:szCs w:val="17"/>
          <w:shd w:val="clear" w:color="auto" w:fill="FFFFFF"/>
        </w:rPr>
        <w:t>handwave</w:t>
      </w:r>
      <w:proofErr w:type="spellEnd"/>
      <w:r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Pr="007B32C0">
        <w:rPr>
          <w:rFonts w:ascii="Verdana" w:hAnsi="Verdana"/>
          <w:i/>
          <w:color w:val="808080" w:themeColor="background1" w:themeShade="80"/>
          <w:sz w:val="17"/>
          <w:szCs w:val="17"/>
          <w:shd w:val="clear" w:color="auto" w:fill="FFFFFF"/>
        </w:rPr>
        <w:t>StatCounter</w:t>
      </w:r>
      <w:proofErr w:type="spellEnd"/>
      <w:r w:rsidRPr="007B32C0">
        <w:rPr>
          <w:rFonts w:ascii="Verdana" w:hAnsi="Verdana"/>
          <w:i/>
          <w:color w:val="808080" w:themeColor="background1" w:themeShade="8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Pr="007B32C0">
        <w:rPr>
          <w:rStyle w:val="apple-converted-space"/>
          <w:rFonts w:ascii="Verdana" w:hAnsi="Verdana"/>
          <w:color w:val="808080" w:themeColor="background1" w:themeShade="80"/>
          <w:sz w:val="17"/>
          <w:szCs w:val="17"/>
          <w:shd w:val="clear" w:color="auto" w:fill="FFFFFF"/>
        </w:rPr>
        <w:t> </w:t>
      </w:r>
    </w:p>
    <w:p w:rsidR="00601D4A" w:rsidRPr="0033145E" w:rsidRDefault="007B32C0">
      <w:pPr>
        <w:rPr>
          <w:rStyle w:val="apple-converted-space"/>
          <w:rFonts w:ascii="Verdana" w:hAnsi="Verdana"/>
          <w:i/>
          <w:color w:val="808080" w:themeColor="background1" w:themeShade="80"/>
          <w:sz w:val="17"/>
          <w:szCs w:val="17"/>
          <w:shd w:val="clear" w:color="auto" w:fill="FFFFFF"/>
        </w:rPr>
      </w:pPr>
      <w:r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009F3A17"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C965F5">
      <w:pPr>
        <w:rPr>
          <w:rStyle w:val="apple-converted-space"/>
          <w:rFonts w:ascii="Verdana" w:hAnsi="Verdana"/>
          <w:color w:val="808080" w:themeColor="background1" w:themeShade="80"/>
          <w:sz w:val="17"/>
          <w:szCs w:val="17"/>
          <w:shd w:val="clear" w:color="auto" w:fill="FFFFFF"/>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009F3A17" w:rsidRPr="001551D0">
        <w:rPr>
          <w:rFonts w:ascii="Verdana" w:hAnsi="Verdana"/>
          <w:i/>
          <w:color w:val="808080" w:themeColor="background1" w:themeShade="8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w:t>
      </w:r>
      <w:r w:rsidR="009F3A17" w:rsidRPr="001551D0">
        <w:rPr>
          <w:rFonts w:ascii="Verdana" w:hAnsi="Verdana"/>
          <w:i/>
          <w:color w:val="808080" w:themeColor="background1" w:themeShade="80"/>
          <w:sz w:val="17"/>
          <w:szCs w:val="17"/>
          <w:shd w:val="clear" w:color="auto" w:fill="FFFFFF"/>
        </w:rPr>
        <w:lastRenderedPageBreak/>
        <w:t xml:space="preserve">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5C2100" w:rsidRPr="001551D0" w:rsidRDefault="005C2100" w:rsidP="005C2100">
      <w:pPr>
        <w:rPr>
          <w:rFonts w:ascii="Verdana" w:hAnsi="Verdana"/>
          <w:color w:val="808080" w:themeColor="background1" w:themeShade="80"/>
          <w:sz w:val="17"/>
          <w:szCs w:val="17"/>
        </w:rPr>
      </w:pPr>
      <w:r w:rsidRPr="001551D0">
        <w:rPr>
          <w:rFonts w:ascii="Verdana" w:hAnsi="Verdana"/>
          <w:color w:val="808080" w:themeColor="background1" w:themeShade="80"/>
          <w:sz w:val="17"/>
          <w:szCs w:val="17"/>
        </w:rPr>
        <w:t xml:space="preserve">We agree, </w:t>
      </w:r>
      <w:r w:rsidR="00EF5651" w:rsidRPr="001551D0">
        <w:rPr>
          <w:rFonts w:ascii="Verdana" w:hAnsi="Verdana"/>
          <w:color w:val="808080" w:themeColor="background1" w:themeShade="80"/>
          <w:sz w:val="17"/>
          <w:szCs w:val="17"/>
        </w:rPr>
        <w:t>requirement</w:t>
      </w:r>
      <w:r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elements that are required for supporting spreadsheets research</w:t>
      </w:r>
      <w:r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p>
    <w:p w:rsidR="00D83F52" w:rsidRPr="00D809DA" w:rsidRDefault="005C2100" w:rsidP="005C2100">
      <w:pPr>
        <w:rPr>
          <w:rStyle w:val="apple-converted-space"/>
          <w:rFonts w:ascii="Verdana" w:hAnsi="Verdana"/>
          <w:color w:val="808080" w:themeColor="background1" w:themeShade="80"/>
          <w:sz w:val="17"/>
          <w:szCs w:val="17"/>
        </w:rPr>
      </w:pPr>
      <w:r w:rsidRPr="005C2100">
        <w:rPr>
          <w:rFonts w:ascii="Verdana" w:hAnsi="Verdana"/>
          <w:color w:val="000000"/>
          <w:sz w:val="17"/>
          <w:szCs w:val="17"/>
        </w:rPr>
        <w:t>For our purpose of facilitating research on spreadsheet formulas, we need a grammar that provides a different level of detail, just-enough to satisfy requirement 3. Examining previous research works (including \cite{</w:t>
      </w:r>
      <w:proofErr w:type="spellStart"/>
      <w:r w:rsidRPr="005C2100">
        <w:rPr>
          <w:rFonts w:ascii="Verdana" w:hAnsi="Verdana"/>
          <w:color w:val="000000"/>
          <w:sz w:val="17"/>
          <w:szCs w:val="17"/>
        </w:rPr>
        <w:t>DBLP:conf</w:t>
      </w:r>
      <w:proofErr w:type="spellEnd"/>
      <w:r w:rsidRPr="005C2100">
        <w:rPr>
          <w:rFonts w:ascii="Verdana" w:hAnsi="Verdana"/>
          <w:color w:val="000000"/>
          <w:sz w:val="17"/>
          <w:szCs w:val="17"/>
        </w:rPr>
        <w:t>/</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/HermansPD11,DBLP:conf/</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 xml:space="preserve">/HermansPD12, </w:t>
      </w:r>
      <w:proofErr w:type="spellStart"/>
      <w:r w:rsidRPr="005C2100">
        <w:rPr>
          <w:rFonts w:ascii="Verdana" w:hAnsi="Verdana"/>
          <w:color w:val="000000"/>
          <w:sz w:val="17"/>
          <w:szCs w:val="17"/>
        </w:rPr>
        <w:t>DBLP</w:t>
      </w:r>
      <w:proofErr w:type="gramStart"/>
      <w:r w:rsidRPr="005C2100">
        <w:rPr>
          <w:rFonts w:ascii="Verdana" w:hAnsi="Verdana"/>
          <w:color w:val="000000"/>
          <w:sz w:val="17"/>
          <w:szCs w:val="17"/>
        </w:rPr>
        <w:t>:conf</w:t>
      </w:r>
      <w:proofErr w:type="spellEnd"/>
      <w:proofErr w:type="gramEnd"/>
      <w:r w:rsidRPr="005C2100">
        <w:rPr>
          <w:rFonts w:ascii="Verdana" w:hAnsi="Verdana"/>
          <w:color w:val="000000"/>
          <w:sz w:val="17"/>
          <w:szCs w:val="17"/>
        </w:rPr>
        <w:t>/</w:t>
      </w:r>
      <w:proofErr w:type="spellStart"/>
      <w:r w:rsidRPr="005C2100">
        <w:rPr>
          <w:rFonts w:ascii="Verdana" w:hAnsi="Verdana"/>
          <w:color w:val="000000"/>
          <w:sz w:val="17"/>
          <w:szCs w:val="17"/>
        </w:rPr>
        <w:t>icsm</w:t>
      </w:r>
      <w:proofErr w:type="spellEnd"/>
      <w:r w:rsidRPr="005C2100">
        <w:rPr>
          <w:rFonts w:ascii="Verdana" w:hAnsi="Verdana"/>
          <w:color w:val="000000"/>
          <w:sz w:val="17"/>
          <w:szCs w:val="17"/>
        </w:rPr>
        <w:t xml:space="preserve">/Hermans212, hermans2014bumblebee, badame2012refactoring, </w:t>
      </w:r>
      <w:proofErr w:type="spellStart"/>
      <w:r w:rsidRPr="005C2100">
        <w:rPr>
          <w:rFonts w:ascii="Verdana" w:hAnsi="Verdana"/>
          <w:color w:val="000000"/>
          <w:sz w:val="17"/>
          <w:szCs w:val="17"/>
        </w:rPr>
        <w:t>Expector</w:t>
      </w:r>
      <w:proofErr w:type="spellEnd"/>
      <w:r w:rsidRPr="005C2100">
        <w:rPr>
          <w:rFonts w:ascii="Verdana" w:hAnsi="Verdana"/>
          <w:color w:val="000000"/>
          <w:sz w:val="17"/>
          <w:szCs w:val="17"/>
        </w:rPr>
        <w:t>}), we find that the spreadsheet formula elements that a grammar for this purpose needs to recognize include functions calls (of build-in and user-defined functions), function arguments, data (of different types), and references (to internal and external cells and ranges of different types).</w:t>
      </w:r>
      <w:r w:rsidR="009F3A17">
        <w:rPr>
          <w:rFonts w:ascii="Verdana" w:hAnsi="Verdana"/>
          <w:color w:val="00000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The use of Irony as opposed to ANTLR or any other framework, is not </w:t>
      </w:r>
      <w:proofErr w:type="spellStart"/>
      <w:r w:rsidR="009F3A17">
        <w:rPr>
          <w:rFonts w:ascii="Verdana" w:hAnsi="Verdana"/>
          <w:color w:val="000000"/>
          <w:sz w:val="17"/>
          <w:szCs w:val="17"/>
          <w:shd w:val="clear" w:color="auto" w:fill="FFFFFF"/>
        </w:rPr>
        <w:t>argumented</w:t>
      </w:r>
      <w:proofErr w:type="spellEnd"/>
      <w:r w:rsidR="009F3A17">
        <w:rPr>
          <w:rFonts w:ascii="Verdana" w:hAnsi="Verdana"/>
          <w:color w:val="00000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rPr>
        <w:br/>
      </w:r>
      <w:r w:rsidR="009F3A17" w:rsidRPr="00154B38">
        <w:rPr>
          <w:rFonts w:ascii="Verdana" w:hAnsi="Verdana"/>
          <w:i/>
          <w:color w:val="808080" w:themeColor="background1" w:themeShade="80"/>
          <w:sz w:val="17"/>
          <w:szCs w:val="17"/>
          <w:shd w:val="clear" w:color="auto" w:fill="FFFFFF"/>
        </w:rPr>
        <w:t>One does not simply misspell “</w:t>
      </w:r>
      <w:proofErr w:type="spellStart"/>
      <w:r w:rsidR="009F3A17" w:rsidRPr="00154B38">
        <w:rPr>
          <w:rFonts w:ascii="Verdana" w:hAnsi="Verdana"/>
          <w:i/>
          <w:color w:val="808080" w:themeColor="background1" w:themeShade="80"/>
          <w:sz w:val="17"/>
          <w:szCs w:val="17"/>
          <w:shd w:val="clear" w:color="auto" w:fill="FFFFFF"/>
        </w:rPr>
        <w:t>xlsx</w:t>
      </w:r>
      <w:proofErr w:type="spellEnd"/>
      <w:r w:rsidR="009F3A17"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009F3A17"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0025B3" w:rsidRDefault="005E5AEB">
      <w:pPr>
        <w:rPr>
          <w:rStyle w:val="apple-converted-space"/>
          <w:rFonts w:ascii="Verdana" w:hAnsi="Verdana"/>
          <w:color w:val="808080" w:themeColor="background1" w:themeShade="80"/>
          <w:sz w:val="17"/>
          <w:szCs w:val="17"/>
          <w:shd w:val="clear" w:color="auto" w:fill="FFFFFF"/>
        </w:rPr>
      </w:pPr>
      <w:r w:rsidRPr="005E5AEB">
        <w:rPr>
          <w:rStyle w:val="apple-converted-space"/>
          <w:rFonts w:ascii="Verdana" w:hAnsi="Verdana"/>
          <w:color w:val="808080" w:themeColor="background1" w:themeShade="80"/>
          <w:sz w:val="17"/>
          <w:szCs w:val="17"/>
          <w:shd w:val="clear" w:color="auto" w:fill="FFFFFF"/>
        </w:rPr>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lastRenderedPageBreak/>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0C6286" w:rsidRPr="00A75FA9" w:rsidRDefault="000025B3">
      <w:pPr>
        <w:rPr>
          <w:rStyle w:val="apple-converted-space"/>
          <w:i/>
          <w:color w:val="808080" w:themeColor="background1" w:themeShade="80"/>
        </w:rPr>
      </w:pPr>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r>
      <w:r w:rsidR="009F3A17" w:rsidRPr="00A75FA9">
        <w:rPr>
          <w:i/>
          <w:color w:val="808080" w:themeColor="background1" w:themeShade="80"/>
        </w:rP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rsidRPr="00A75FA9">
        <w:rPr>
          <w:i/>
          <w:color w:val="808080" w:themeColor="background1" w:themeShade="80"/>
        </w:rPr>
        <w:t>etc</w:t>
      </w:r>
      <w:proofErr w:type="spellEnd"/>
      <w:r w:rsidR="009F3A17" w:rsidRPr="00A75FA9">
        <w:rPr>
          <w:i/>
          <w:color w:val="808080" w:themeColor="background1" w:themeShade="80"/>
        </w:rPr>
        <w:t>, please consider using those or elaborating why none of those apply to your particular dataset.</w:t>
      </w:r>
      <w:r w:rsidR="009F3A17" w:rsidRPr="00A75FA9">
        <w:rPr>
          <w:rStyle w:val="apple-converted-space"/>
          <w:i/>
          <w:color w:val="808080" w:themeColor="background1" w:themeShade="80"/>
        </w:rPr>
        <w:t> </w:t>
      </w:r>
    </w:p>
    <w:p w:rsidR="00490463" w:rsidRPr="00A75FA9" w:rsidRDefault="000C6286" w:rsidP="00A75FA9">
      <w:r w:rsidRPr="00A75FA9">
        <w:rPr>
          <w:rStyle w:val="apple-converted-space"/>
          <w:color w:val="808080" w:themeColor="background1" w:themeShade="80"/>
        </w:rPr>
        <w:lastRenderedPageBreak/>
        <w:t xml:space="preserve">The title </w:t>
      </w:r>
      <w:r w:rsidRPr="00A75FA9">
        <w:rPr>
          <w:rStyle w:val="apple-converted-space"/>
          <w:color w:val="808080" w:themeColor="background1" w:themeShade="80"/>
        </w:rPr>
        <w:t>(“Parse trees”)</w:t>
      </w:r>
      <w:r w:rsidRPr="00A75FA9">
        <w:rPr>
          <w:rStyle w:val="apple-converted-space"/>
          <w:color w:val="808080" w:themeColor="background1" w:themeShade="80"/>
        </w:rPr>
        <w:t xml:space="preserve"> and positioning of this section was misleading: The metrics that were </w:t>
      </w:r>
      <w:r w:rsidR="00A75FA9" w:rsidRPr="00A75FA9">
        <w:rPr>
          <w:rStyle w:val="apple-converted-space"/>
          <w:color w:val="808080" w:themeColor="background1" w:themeShade="80"/>
        </w:rPr>
        <w:t>calculated</w:t>
      </w:r>
      <w:r w:rsidR="00F66048">
        <w:rPr>
          <w:rStyle w:val="apple-converted-space"/>
          <w:color w:val="808080" w:themeColor="background1" w:themeShade="80"/>
        </w:rPr>
        <w:t xml:space="preserve"> were not metrics on the grammar or on</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r w:rsidRPr="00A75FA9">
        <w:rPr>
          <w:rStyle w:val="apple-converted-space"/>
          <w:color w:val="808080" w:themeColor="background1" w:themeShade="80"/>
        </w:rPr>
        <w:t>parse trees, but metrics related to the complexity of the formulas in the datasets –conditional depth</w:t>
      </w:r>
      <w:r w:rsidR="00F66048">
        <w:rPr>
          <w:rStyle w:val="apple-converted-space"/>
          <w:color w:val="808080" w:themeColor="background1" w:themeShade="80"/>
        </w:rPr>
        <w:t>, for example,</w:t>
      </w:r>
      <w:r w:rsidRPr="00A75FA9">
        <w:rPr>
          <w:rStyle w:val="apple-converted-space"/>
          <w:color w:val="808080" w:themeColor="background1" w:themeShade="80"/>
        </w:rPr>
        <w:t xml:space="preserve"> essentially represent</w:t>
      </w:r>
      <w:r w:rsidR="00F66048">
        <w:rPr>
          <w:rStyle w:val="apple-converted-space"/>
          <w:color w:val="808080" w:themeColor="background1" w:themeShade="80"/>
        </w:rPr>
        <w:t>s</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proofErr w:type="spellStart"/>
      <w:r w:rsidRPr="00A75FA9">
        <w:rPr>
          <w:rStyle w:val="apple-converted-space"/>
          <w:color w:val="808080" w:themeColor="background1" w:themeShade="80"/>
        </w:rPr>
        <w:t>nestedness</w:t>
      </w:r>
      <w:proofErr w:type="spellEnd"/>
      <w:r w:rsidRPr="00A75FA9">
        <w:rPr>
          <w:rStyle w:val="apple-converted-space"/>
          <w:color w:val="808080" w:themeColor="background1" w:themeShade="80"/>
        </w:rPr>
        <w:t xml:space="preserve"> </w:t>
      </w:r>
      <w:r w:rsidR="00F66048">
        <w:rPr>
          <w:rStyle w:val="apple-converted-space"/>
          <w:color w:val="808080" w:themeColor="background1" w:themeShade="80"/>
        </w:rPr>
        <w:t>of</w:t>
      </w:r>
      <w:r w:rsidRPr="00A75FA9">
        <w:rPr>
          <w:rStyle w:val="apple-converted-space"/>
          <w:color w:val="808080" w:themeColor="background1" w:themeShade="80"/>
        </w:rPr>
        <w:t xml:space="preserve"> the </w:t>
      </w:r>
      <w:r w:rsidR="004A10C2" w:rsidRPr="00A75FA9">
        <w:rPr>
          <w:rStyle w:val="apple-converted-space"/>
          <w:color w:val="808080" w:themeColor="background1" w:themeShade="80"/>
        </w:rPr>
        <w:t xml:space="preserve">conditional operations in the </w:t>
      </w:r>
      <w:r w:rsidRPr="00A75FA9">
        <w:rPr>
          <w:rStyle w:val="apple-converted-space"/>
          <w:color w:val="808080" w:themeColor="background1" w:themeShade="80"/>
        </w:rPr>
        <w:t>formulas.</w:t>
      </w:r>
      <w:r w:rsidR="00F66048">
        <w:rPr>
          <w:rStyle w:val="apple-converted-space"/>
          <w:color w:val="808080" w:themeColor="background1" w:themeShade="80"/>
        </w:rPr>
        <w:t xml:space="preserve">  We calculated these indicators</w:t>
      </w:r>
      <w:r w:rsidR="00A75FA9" w:rsidRPr="00A75FA9">
        <w:rPr>
          <w:rStyle w:val="apple-converted-space"/>
          <w:color w:val="808080" w:themeColor="background1" w:themeShade="80"/>
        </w:rPr>
        <w:t xml:space="preserve"> </w:t>
      </w:r>
      <w:r w:rsidR="00A75FA9" w:rsidRPr="00A75FA9">
        <w:rPr>
          <w:color w:val="808080" w:themeColor="background1" w:themeShade="80"/>
        </w:rPr>
        <w:t>in order to</w:t>
      </w:r>
      <w:r w:rsidR="00A75FA9" w:rsidRPr="00A75FA9">
        <w:rPr>
          <w:color w:val="808080" w:themeColor="background1" w:themeShade="80"/>
        </w:rPr>
        <w:t xml:space="preserve"> demonstrate how the </w:t>
      </w:r>
      <w:r w:rsidR="00A75FA9" w:rsidRPr="00A75FA9">
        <w:rPr>
          <w:color w:val="808080" w:themeColor="background1" w:themeShade="80"/>
        </w:rPr>
        <w:t xml:space="preserve">produced </w:t>
      </w:r>
      <w:r w:rsidR="00A75FA9" w:rsidRPr="00A75FA9">
        <w:rPr>
          <w:color w:val="808080" w:themeColor="background1" w:themeShade="80"/>
        </w:rPr>
        <w:t>parse trees can be used for analyzing formula characteristics</w:t>
      </w:r>
      <w:r w:rsidR="00A75FA9" w:rsidRPr="00A75FA9">
        <w:rPr>
          <w:color w:val="808080" w:themeColor="background1" w:themeShade="80"/>
        </w:rPr>
        <w:t>.</w:t>
      </w:r>
      <w:r w:rsidR="00A75FA9" w:rsidRPr="00A75FA9">
        <w:rPr>
          <w:rStyle w:val="apple-converted-space"/>
          <w:color w:val="808080" w:themeColor="background1" w:themeShade="80"/>
        </w:rPr>
        <w:t xml:space="preserve"> </w:t>
      </w:r>
      <w:r w:rsidRPr="00A75FA9">
        <w:rPr>
          <w:rStyle w:val="apple-converted-space"/>
          <w:color w:val="808080" w:themeColor="background1" w:themeShade="80"/>
        </w:rPr>
        <w:t xml:space="preserve">In this version, we </w:t>
      </w:r>
      <w:r w:rsidR="00A75FA9" w:rsidRPr="00A75FA9">
        <w:rPr>
          <w:rStyle w:val="apple-converted-space"/>
          <w:color w:val="808080" w:themeColor="background1" w:themeShade="80"/>
        </w:rPr>
        <w:t>updated this</w:t>
      </w:r>
      <w:r w:rsidRPr="00A75FA9">
        <w:rPr>
          <w:rStyle w:val="apple-converted-space"/>
          <w:color w:val="808080" w:themeColor="background1" w:themeShade="80"/>
        </w:rPr>
        <w:t xml:space="preserve"> section and moved </w:t>
      </w:r>
      <w:r w:rsidR="00A75FA9" w:rsidRPr="00A75FA9">
        <w:rPr>
          <w:rStyle w:val="apple-converted-space"/>
          <w:color w:val="808080" w:themeColor="background1" w:themeShade="80"/>
        </w:rPr>
        <w:t>it in the Formula a</w:t>
      </w:r>
      <w:r w:rsidR="00F66048">
        <w:rPr>
          <w:rStyle w:val="apple-converted-space"/>
          <w:color w:val="808080" w:themeColor="background1" w:themeShade="80"/>
        </w:rPr>
        <w:t>nalysis chapter as 4.2.3</w:t>
      </w:r>
      <w:bookmarkStart w:id="0" w:name="_GoBack"/>
      <w:bookmarkEnd w:id="0"/>
      <w:r w:rsidR="00A75FA9" w:rsidRPr="00A75FA9">
        <w:rPr>
          <w:rStyle w:val="apple-converted-space"/>
          <w:color w:val="808080" w:themeColor="background1" w:themeShade="80"/>
        </w:rPr>
        <w:t>.</w:t>
      </w:r>
      <w:r w:rsidR="009F3A17" w:rsidRPr="00A75FA9">
        <w:rPr>
          <w:color w:val="808080" w:themeColor="background1" w:themeShade="80"/>
        </w:rPr>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0C6286"/>
    <w:rsid w:val="00120C7A"/>
    <w:rsid w:val="00130C90"/>
    <w:rsid w:val="00154B38"/>
    <w:rsid w:val="001551D0"/>
    <w:rsid w:val="00184AFD"/>
    <w:rsid w:val="001E3AF5"/>
    <w:rsid w:val="00253E4D"/>
    <w:rsid w:val="0029643B"/>
    <w:rsid w:val="002C2F62"/>
    <w:rsid w:val="002D10FA"/>
    <w:rsid w:val="002D62F8"/>
    <w:rsid w:val="002E5D6F"/>
    <w:rsid w:val="0033145E"/>
    <w:rsid w:val="003433EB"/>
    <w:rsid w:val="0036456C"/>
    <w:rsid w:val="003D6C68"/>
    <w:rsid w:val="00451606"/>
    <w:rsid w:val="00487445"/>
    <w:rsid w:val="00490463"/>
    <w:rsid w:val="004A10C2"/>
    <w:rsid w:val="00500FA6"/>
    <w:rsid w:val="00525A89"/>
    <w:rsid w:val="0053736E"/>
    <w:rsid w:val="005C2100"/>
    <w:rsid w:val="005E5AEB"/>
    <w:rsid w:val="00601D4A"/>
    <w:rsid w:val="0062736B"/>
    <w:rsid w:val="006D2CB2"/>
    <w:rsid w:val="006F38D6"/>
    <w:rsid w:val="007B32C0"/>
    <w:rsid w:val="007E00E0"/>
    <w:rsid w:val="007F4BCB"/>
    <w:rsid w:val="00873B67"/>
    <w:rsid w:val="0087686E"/>
    <w:rsid w:val="008A2CDE"/>
    <w:rsid w:val="00947C41"/>
    <w:rsid w:val="00956A2F"/>
    <w:rsid w:val="009B6221"/>
    <w:rsid w:val="009B6B94"/>
    <w:rsid w:val="009F32D9"/>
    <w:rsid w:val="009F3A17"/>
    <w:rsid w:val="009F3A73"/>
    <w:rsid w:val="009F4B56"/>
    <w:rsid w:val="009F4DC9"/>
    <w:rsid w:val="00A03BA6"/>
    <w:rsid w:val="00A75FA9"/>
    <w:rsid w:val="00AF734D"/>
    <w:rsid w:val="00B453CB"/>
    <w:rsid w:val="00C017F3"/>
    <w:rsid w:val="00C2091A"/>
    <w:rsid w:val="00C965F5"/>
    <w:rsid w:val="00CB33B4"/>
    <w:rsid w:val="00CE678D"/>
    <w:rsid w:val="00D809DA"/>
    <w:rsid w:val="00D83F52"/>
    <w:rsid w:val="00D92ED9"/>
    <w:rsid w:val="00DB4F80"/>
    <w:rsid w:val="00DF1AB9"/>
    <w:rsid w:val="00ED2787"/>
    <w:rsid w:val="00EF5651"/>
    <w:rsid w:val="00F66048"/>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9500</TotalTime>
  <Pages>5</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30</cp:revision>
  <dcterms:created xsi:type="dcterms:W3CDTF">2016-08-10T08:25:00Z</dcterms:created>
  <dcterms:modified xsi:type="dcterms:W3CDTF">2016-08-19T12:51:00Z</dcterms:modified>
</cp:coreProperties>
</file>