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0EE44" w14:textId="1AA7FC94" w:rsidR="00A349E9" w:rsidRDefault="008800CF" w:rsidP="00762534">
      <w:pPr>
        <w:pStyle w:val="Titel"/>
      </w:pPr>
      <w:r>
        <w:t>Elaboration</w:t>
      </w:r>
    </w:p>
    <w:p w14:paraId="39918CA3" w14:textId="72BB2159" w:rsidR="008800CF" w:rsidRDefault="00336D17" w:rsidP="008800CF">
      <w:pPr>
        <w:pStyle w:val="berschrift2"/>
      </w:pPr>
      <w:r>
        <w:t xml:space="preserve"> </w:t>
      </w:r>
      <w:r w:rsidR="008800CF">
        <w:t>Projektmanagement</w:t>
      </w:r>
    </w:p>
    <w:p w14:paraId="01082C0D" w14:textId="77777777" w:rsidR="00762534" w:rsidRDefault="00762534" w:rsidP="00762534"/>
    <w:p w14:paraId="318E96E3" w14:textId="041623EF" w:rsidR="00762534" w:rsidRDefault="00762534" w:rsidP="00762534">
      <w:pPr>
        <w:pStyle w:val="berschrift4"/>
      </w:pPr>
      <w:proofErr w:type="spellStart"/>
      <w:r>
        <w:t>Inception</w:t>
      </w:r>
      <w:proofErr w:type="spellEnd"/>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762534" w:rsidRPr="00762534" w14:paraId="7DD204F2" w14:textId="77777777" w:rsidTr="00762534">
        <w:trPr>
          <w:trHeight w:val="300"/>
        </w:trPr>
        <w:tc>
          <w:tcPr>
            <w:tcW w:w="1700" w:type="dxa"/>
            <w:tcBorders>
              <w:top w:val="nil"/>
              <w:left w:val="nil"/>
              <w:bottom w:val="nil"/>
              <w:right w:val="nil"/>
            </w:tcBorders>
            <w:shd w:val="clear" w:color="auto" w:fill="auto"/>
            <w:noWrap/>
            <w:vAlign w:val="bottom"/>
            <w:hideMark/>
          </w:tcPr>
          <w:p w14:paraId="54B0D560"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F6A27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Benjamin Hohl</w:t>
            </w:r>
          </w:p>
        </w:tc>
        <w:tc>
          <w:tcPr>
            <w:tcW w:w="1700" w:type="dxa"/>
            <w:tcBorders>
              <w:top w:val="nil"/>
              <w:left w:val="nil"/>
              <w:bottom w:val="nil"/>
              <w:right w:val="nil"/>
            </w:tcBorders>
            <w:shd w:val="clear" w:color="auto" w:fill="auto"/>
            <w:noWrap/>
            <w:vAlign w:val="bottom"/>
            <w:hideMark/>
          </w:tcPr>
          <w:p w14:paraId="76C25F00"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BH</w:t>
            </w:r>
          </w:p>
        </w:tc>
        <w:tc>
          <w:tcPr>
            <w:tcW w:w="1700" w:type="dxa"/>
            <w:tcBorders>
              <w:top w:val="nil"/>
              <w:left w:val="nil"/>
              <w:bottom w:val="nil"/>
              <w:right w:val="nil"/>
            </w:tcBorders>
            <w:shd w:val="clear" w:color="auto" w:fill="auto"/>
            <w:noWrap/>
            <w:vAlign w:val="bottom"/>
            <w:hideMark/>
          </w:tcPr>
          <w:p w14:paraId="19C38BAC" w14:textId="77777777" w:rsidR="00762534" w:rsidRPr="00762534" w:rsidRDefault="00762534" w:rsidP="00762534">
            <w:pPr>
              <w:rPr>
                <w:rFonts w:ascii="Calibri" w:eastAsia="Times New Roman" w:hAnsi="Calibri" w:cs="Times New Roman"/>
                <w:color w:val="000000"/>
              </w:rPr>
            </w:pPr>
          </w:p>
        </w:tc>
      </w:tr>
      <w:tr w:rsidR="00762534" w:rsidRPr="00762534" w14:paraId="6D90F412" w14:textId="77777777" w:rsidTr="00762534">
        <w:trPr>
          <w:trHeight w:val="300"/>
        </w:trPr>
        <w:tc>
          <w:tcPr>
            <w:tcW w:w="1700" w:type="dxa"/>
            <w:tcBorders>
              <w:top w:val="nil"/>
              <w:left w:val="nil"/>
              <w:bottom w:val="nil"/>
              <w:right w:val="nil"/>
            </w:tcBorders>
            <w:shd w:val="clear" w:color="auto" w:fill="auto"/>
            <w:noWrap/>
            <w:vAlign w:val="bottom"/>
            <w:hideMark/>
          </w:tcPr>
          <w:p w14:paraId="7D14B258"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E0AD2A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Florian </w:t>
            </w:r>
            <w:proofErr w:type="spellStart"/>
            <w:r w:rsidRPr="00762534">
              <w:rPr>
                <w:rFonts w:ascii="Calibri" w:eastAsia="Times New Roman" w:hAnsi="Calibri" w:cs="Times New Roman"/>
                <w:color w:val="000000"/>
              </w:rPr>
              <w:t>Bosshard</w:t>
            </w:r>
            <w:proofErr w:type="spellEnd"/>
          </w:p>
        </w:tc>
        <w:tc>
          <w:tcPr>
            <w:tcW w:w="1700" w:type="dxa"/>
            <w:tcBorders>
              <w:top w:val="nil"/>
              <w:left w:val="nil"/>
              <w:bottom w:val="nil"/>
              <w:right w:val="nil"/>
            </w:tcBorders>
            <w:shd w:val="clear" w:color="auto" w:fill="auto"/>
            <w:noWrap/>
            <w:vAlign w:val="bottom"/>
            <w:hideMark/>
          </w:tcPr>
          <w:p w14:paraId="204128A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w:t>
            </w:r>
          </w:p>
        </w:tc>
        <w:tc>
          <w:tcPr>
            <w:tcW w:w="1700" w:type="dxa"/>
            <w:tcBorders>
              <w:top w:val="nil"/>
              <w:left w:val="nil"/>
              <w:bottom w:val="nil"/>
              <w:right w:val="nil"/>
            </w:tcBorders>
            <w:shd w:val="clear" w:color="auto" w:fill="auto"/>
            <w:noWrap/>
            <w:vAlign w:val="bottom"/>
            <w:hideMark/>
          </w:tcPr>
          <w:p w14:paraId="7EC1D839" w14:textId="77777777" w:rsidR="00762534" w:rsidRPr="00762534" w:rsidRDefault="00762534" w:rsidP="00762534">
            <w:pPr>
              <w:rPr>
                <w:rFonts w:ascii="Calibri" w:eastAsia="Times New Roman" w:hAnsi="Calibri" w:cs="Times New Roman"/>
                <w:color w:val="000000"/>
              </w:rPr>
            </w:pPr>
          </w:p>
        </w:tc>
      </w:tr>
      <w:tr w:rsidR="00762534" w:rsidRPr="00762534" w14:paraId="673894B2" w14:textId="77777777" w:rsidTr="00762534">
        <w:trPr>
          <w:trHeight w:val="300"/>
        </w:trPr>
        <w:tc>
          <w:tcPr>
            <w:tcW w:w="1700" w:type="dxa"/>
            <w:tcBorders>
              <w:top w:val="nil"/>
              <w:left w:val="nil"/>
              <w:bottom w:val="nil"/>
              <w:right w:val="nil"/>
            </w:tcBorders>
            <w:shd w:val="clear" w:color="auto" w:fill="auto"/>
            <w:noWrap/>
            <w:vAlign w:val="bottom"/>
            <w:hideMark/>
          </w:tcPr>
          <w:p w14:paraId="6CF04FFF"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5A39D469"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Nadri</w:t>
            </w:r>
            <w:proofErr w:type="spellEnd"/>
            <w:r w:rsidRPr="00762534">
              <w:rPr>
                <w:rFonts w:ascii="Calibri" w:eastAsia="Times New Roman" w:hAnsi="Calibri" w:cs="Times New Roman"/>
                <w:color w:val="000000"/>
              </w:rPr>
              <w:t xml:space="preserve"> </w:t>
            </w:r>
            <w:proofErr w:type="spellStart"/>
            <w:r w:rsidRPr="00762534">
              <w:rPr>
                <w:rFonts w:ascii="Calibri" w:eastAsia="Times New Roman" w:hAnsi="Calibri" w:cs="Times New Roman"/>
                <w:color w:val="000000"/>
              </w:rPr>
              <w:t>Mamuti</w:t>
            </w:r>
            <w:proofErr w:type="spellEnd"/>
          </w:p>
        </w:tc>
        <w:tc>
          <w:tcPr>
            <w:tcW w:w="1700" w:type="dxa"/>
            <w:tcBorders>
              <w:top w:val="nil"/>
              <w:left w:val="nil"/>
              <w:bottom w:val="nil"/>
              <w:right w:val="nil"/>
            </w:tcBorders>
            <w:shd w:val="clear" w:color="auto" w:fill="auto"/>
            <w:noWrap/>
            <w:vAlign w:val="bottom"/>
            <w:hideMark/>
          </w:tcPr>
          <w:p w14:paraId="779693D6"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1700" w:type="dxa"/>
            <w:tcBorders>
              <w:top w:val="nil"/>
              <w:left w:val="nil"/>
              <w:bottom w:val="nil"/>
              <w:right w:val="nil"/>
            </w:tcBorders>
            <w:shd w:val="clear" w:color="auto" w:fill="auto"/>
            <w:noWrap/>
            <w:vAlign w:val="bottom"/>
            <w:hideMark/>
          </w:tcPr>
          <w:p w14:paraId="66B274D2" w14:textId="77777777" w:rsidR="00762534" w:rsidRPr="00762534" w:rsidRDefault="00762534" w:rsidP="00762534">
            <w:pPr>
              <w:rPr>
                <w:rFonts w:ascii="Calibri" w:eastAsia="Times New Roman" w:hAnsi="Calibri" w:cs="Times New Roman"/>
                <w:color w:val="000000"/>
              </w:rPr>
            </w:pPr>
          </w:p>
        </w:tc>
      </w:tr>
      <w:tr w:rsidR="00762534" w:rsidRPr="00762534" w14:paraId="73836B87" w14:textId="77777777" w:rsidTr="00762534">
        <w:trPr>
          <w:trHeight w:val="300"/>
        </w:trPr>
        <w:tc>
          <w:tcPr>
            <w:tcW w:w="1700" w:type="dxa"/>
            <w:tcBorders>
              <w:top w:val="nil"/>
              <w:left w:val="nil"/>
              <w:bottom w:val="nil"/>
              <w:right w:val="nil"/>
            </w:tcBorders>
            <w:shd w:val="clear" w:color="auto" w:fill="auto"/>
            <w:noWrap/>
            <w:vAlign w:val="bottom"/>
            <w:hideMark/>
          </w:tcPr>
          <w:p w14:paraId="00AD6CE6"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18376D2D"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Sebastian Sprenger</w:t>
            </w:r>
          </w:p>
        </w:tc>
        <w:tc>
          <w:tcPr>
            <w:tcW w:w="1700" w:type="dxa"/>
            <w:tcBorders>
              <w:top w:val="nil"/>
              <w:left w:val="nil"/>
              <w:bottom w:val="nil"/>
              <w:right w:val="nil"/>
            </w:tcBorders>
            <w:shd w:val="clear" w:color="auto" w:fill="auto"/>
            <w:noWrap/>
            <w:vAlign w:val="bottom"/>
            <w:hideMark/>
          </w:tcPr>
          <w:p w14:paraId="216424F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1700" w:type="dxa"/>
            <w:tcBorders>
              <w:top w:val="nil"/>
              <w:left w:val="nil"/>
              <w:bottom w:val="nil"/>
              <w:right w:val="nil"/>
            </w:tcBorders>
            <w:shd w:val="clear" w:color="auto" w:fill="auto"/>
            <w:noWrap/>
            <w:vAlign w:val="bottom"/>
            <w:hideMark/>
          </w:tcPr>
          <w:p w14:paraId="19EB50B2" w14:textId="77777777" w:rsidR="00762534" w:rsidRPr="00762534" w:rsidRDefault="00762534" w:rsidP="00762534">
            <w:pPr>
              <w:rPr>
                <w:rFonts w:ascii="Calibri" w:eastAsia="Times New Roman" w:hAnsi="Calibri" w:cs="Times New Roman"/>
                <w:color w:val="000000"/>
              </w:rPr>
            </w:pPr>
          </w:p>
        </w:tc>
      </w:tr>
      <w:tr w:rsidR="00762534" w:rsidRPr="00762534" w14:paraId="113E9BE5" w14:textId="77777777" w:rsidTr="00762534">
        <w:trPr>
          <w:trHeight w:val="300"/>
        </w:trPr>
        <w:tc>
          <w:tcPr>
            <w:tcW w:w="1700" w:type="dxa"/>
            <w:tcBorders>
              <w:top w:val="nil"/>
              <w:left w:val="nil"/>
              <w:bottom w:val="nil"/>
              <w:right w:val="nil"/>
            </w:tcBorders>
            <w:shd w:val="clear" w:color="auto" w:fill="auto"/>
            <w:noWrap/>
            <w:vAlign w:val="bottom"/>
            <w:hideMark/>
          </w:tcPr>
          <w:p w14:paraId="13C11EB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2C3BCF9"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A3597A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50739BB" w14:textId="77777777" w:rsidR="00762534" w:rsidRPr="00762534" w:rsidRDefault="00762534" w:rsidP="00762534">
            <w:pPr>
              <w:rPr>
                <w:rFonts w:ascii="Calibri" w:eastAsia="Times New Roman" w:hAnsi="Calibri" w:cs="Times New Roman"/>
                <w:color w:val="000000"/>
              </w:rPr>
            </w:pPr>
          </w:p>
        </w:tc>
      </w:tr>
      <w:tr w:rsidR="00762534" w:rsidRPr="00762534" w14:paraId="0C13EC6D"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9EF5551"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5DA8D5F2"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312496BB"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3B75A66" w14:textId="77777777" w:rsidR="00762534" w:rsidRPr="00762534" w:rsidRDefault="00762534" w:rsidP="00762534">
            <w:pPr>
              <w:rPr>
                <w:rFonts w:ascii="Calibri" w:eastAsia="Times New Roman" w:hAnsi="Calibri" w:cs="Times New Roman"/>
                <w:color w:val="006100"/>
              </w:rPr>
            </w:pPr>
            <w:r w:rsidRPr="00762534">
              <w:rPr>
                <w:rFonts w:ascii="Calibri" w:eastAsia="Times New Roman" w:hAnsi="Calibri" w:cs="Times New Roman"/>
                <w:color w:val="006100"/>
              </w:rPr>
              <w:t>Ist [h]</w:t>
            </w:r>
          </w:p>
        </w:tc>
      </w:tr>
      <w:tr w:rsidR="00762534" w:rsidRPr="00762534" w14:paraId="306AB386"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361BE4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auto" w:fill="auto"/>
            <w:noWrap/>
            <w:vAlign w:val="bottom"/>
            <w:hideMark/>
          </w:tcPr>
          <w:p w14:paraId="07CCA75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w:t>
            </w:r>
          </w:p>
        </w:tc>
        <w:tc>
          <w:tcPr>
            <w:tcW w:w="1700" w:type="dxa"/>
            <w:tcBorders>
              <w:top w:val="single" w:sz="4" w:space="0" w:color="92CDDC"/>
              <w:left w:val="nil"/>
              <w:bottom w:val="single" w:sz="4" w:space="0" w:color="92CDDC"/>
              <w:right w:val="nil"/>
            </w:tcBorders>
            <w:shd w:val="clear" w:color="auto" w:fill="auto"/>
            <w:noWrap/>
            <w:vAlign w:val="bottom"/>
            <w:hideMark/>
          </w:tcPr>
          <w:p w14:paraId="513CABD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F984A6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8</w:t>
            </w:r>
          </w:p>
        </w:tc>
      </w:tr>
      <w:tr w:rsidR="00762534" w:rsidRPr="00762534" w14:paraId="1EDDD49E"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0875E351"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Gruppe</w:t>
            </w:r>
          </w:p>
        </w:tc>
        <w:tc>
          <w:tcPr>
            <w:tcW w:w="3300" w:type="dxa"/>
            <w:tcBorders>
              <w:top w:val="single" w:sz="4" w:space="0" w:color="92CDDC"/>
              <w:left w:val="nil"/>
              <w:bottom w:val="single" w:sz="4" w:space="0" w:color="92CDDC"/>
              <w:right w:val="nil"/>
            </w:tcBorders>
            <w:shd w:val="clear" w:color="DAEEF3" w:fill="DAEEF3"/>
            <w:noWrap/>
            <w:vAlign w:val="bottom"/>
            <w:hideMark/>
          </w:tcPr>
          <w:p w14:paraId="2D9E406A"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Projektskizze Präsentation</w:t>
            </w:r>
          </w:p>
        </w:tc>
        <w:tc>
          <w:tcPr>
            <w:tcW w:w="1700" w:type="dxa"/>
            <w:tcBorders>
              <w:top w:val="single" w:sz="4" w:space="0" w:color="92CDDC"/>
              <w:left w:val="nil"/>
              <w:bottom w:val="single" w:sz="4" w:space="0" w:color="92CDDC"/>
              <w:right w:val="nil"/>
            </w:tcBorders>
            <w:shd w:val="clear" w:color="DAEEF3" w:fill="DAEEF3"/>
            <w:noWrap/>
            <w:vAlign w:val="bottom"/>
            <w:hideMark/>
          </w:tcPr>
          <w:p w14:paraId="2B19FFD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3</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F79CDEE"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4</w:t>
            </w:r>
          </w:p>
        </w:tc>
      </w:tr>
      <w:tr w:rsidR="00762534" w:rsidRPr="00762534" w14:paraId="1D521718"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F326ADE"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0C3AACB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UML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auto" w:fill="auto"/>
            <w:noWrap/>
            <w:vAlign w:val="bottom"/>
            <w:hideMark/>
          </w:tcPr>
          <w:p w14:paraId="42003801"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1D714433"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7634E5F9"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14CC0E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2890EE7B"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Github</w:t>
            </w:r>
            <w:proofErr w:type="spellEnd"/>
            <w:r w:rsidRPr="00762534">
              <w:rPr>
                <w:rFonts w:ascii="Calibri" w:eastAsia="Times New Roman" w:hAnsi="Calibri" w:cs="Times New Roman"/>
                <w:color w:val="000000"/>
              </w:rPr>
              <w:t xml:space="preserve"> für </w:t>
            </w: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einrichten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B199DB4"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00C3E500"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r>
      <w:tr w:rsidR="00762534" w:rsidRPr="00762534" w14:paraId="0CEE8B4F"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6676B68"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FB &amp; BH</w:t>
            </w:r>
          </w:p>
        </w:tc>
        <w:tc>
          <w:tcPr>
            <w:tcW w:w="3300" w:type="dxa"/>
            <w:tcBorders>
              <w:top w:val="single" w:sz="4" w:space="0" w:color="92CDDC"/>
              <w:left w:val="nil"/>
              <w:bottom w:val="single" w:sz="4" w:space="0" w:color="92CDDC"/>
              <w:right w:val="nil"/>
            </w:tcBorders>
            <w:shd w:val="clear" w:color="auto" w:fill="auto"/>
            <w:noWrap/>
            <w:vAlign w:val="bottom"/>
            <w:hideMark/>
          </w:tcPr>
          <w:p w14:paraId="28905404" w14:textId="77777777" w:rsidR="00762534" w:rsidRPr="00762534" w:rsidRDefault="00762534" w:rsidP="00762534">
            <w:pPr>
              <w:rPr>
                <w:rFonts w:ascii="Calibri" w:eastAsia="Times New Roman" w:hAnsi="Calibri" w:cs="Times New Roman"/>
                <w:color w:val="000000"/>
              </w:rPr>
            </w:pPr>
            <w:proofErr w:type="spellStart"/>
            <w:r w:rsidRPr="00762534">
              <w:rPr>
                <w:rFonts w:ascii="Calibri" w:eastAsia="Times New Roman" w:hAnsi="Calibri" w:cs="Times New Roman"/>
                <w:color w:val="000000"/>
              </w:rPr>
              <w:t>Eclipse</w:t>
            </w:r>
            <w:proofErr w:type="spellEnd"/>
            <w:r w:rsidRPr="00762534">
              <w:rPr>
                <w:rFonts w:ascii="Calibri" w:eastAsia="Times New Roman" w:hAnsi="Calibri" w:cs="Times New Roman"/>
                <w:color w:val="000000"/>
              </w:rPr>
              <w:t xml:space="preserve"> Projekt aufsetzen</w:t>
            </w:r>
          </w:p>
        </w:tc>
        <w:tc>
          <w:tcPr>
            <w:tcW w:w="1700" w:type="dxa"/>
            <w:tcBorders>
              <w:top w:val="single" w:sz="4" w:space="0" w:color="92CDDC"/>
              <w:left w:val="nil"/>
              <w:bottom w:val="single" w:sz="4" w:space="0" w:color="92CDDC"/>
              <w:right w:val="nil"/>
            </w:tcBorders>
            <w:shd w:val="clear" w:color="auto" w:fill="auto"/>
            <w:noWrap/>
            <w:vAlign w:val="bottom"/>
            <w:hideMark/>
          </w:tcPr>
          <w:p w14:paraId="43F3F21F"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09C72D8"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26A8E20C" w14:textId="77777777" w:rsidTr="00762534">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36630A14"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10865EF9" w14:textId="77777777" w:rsidR="00762534" w:rsidRPr="00762534" w:rsidRDefault="00762534" w:rsidP="00762534">
            <w:pPr>
              <w:rPr>
                <w:rFonts w:ascii="Calibri" w:eastAsia="Times New Roman" w:hAnsi="Calibri" w:cs="Times New Roman"/>
                <w:color w:val="000000"/>
              </w:rPr>
            </w:pPr>
            <w:r w:rsidRPr="00762534">
              <w:rPr>
                <w:rFonts w:ascii="Calibri" w:eastAsia="Times New Roman" w:hAnsi="Calibri" w:cs="Times New Roman"/>
                <w:color w:val="000000"/>
              </w:rPr>
              <w:t xml:space="preserve">Java Framework </w:t>
            </w:r>
            <w:proofErr w:type="spellStart"/>
            <w:r w:rsidRPr="00762534">
              <w:rPr>
                <w:rFonts w:ascii="Calibri" w:eastAsia="Times New Roman" w:hAnsi="Calibri" w:cs="Times New Roman"/>
                <w:color w:val="000000"/>
              </w:rPr>
              <w:t>Slik</w:t>
            </w:r>
            <w:proofErr w:type="spellEnd"/>
            <w:r w:rsidRPr="00762534">
              <w:rPr>
                <w:rFonts w:ascii="Calibri" w:eastAsia="Times New Roman" w:hAnsi="Calibri" w:cs="Times New Roman"/>
                <w:color w:val="000000"/>
              </w:rPr>
              <w:t xml:space="preserve"> anschauen</w:t>
            </w:r>
          </w:p>
        </w:tc>
        <w:tc>
          <w:tcPr>
            <w:tcW w:w="1700" w:type="dxa"/>
            <w:tcBorders>
              <w:top w:val="single" w:sz="4" w:space="0" w:color="92CDDC"/>
              <w:left w:val="nil"/>
              <w:bottom w:val="single" w:sz="4" w:space="0" w:color="92CDDC"/>
              <w:right w:val="nil"/>
            </w:tcBorders>
            <w:shd w:val="clear" w:color="DAEEF3" w:fill="DAEEF3"/>
            <w:noWrap/>
            <w:vAlign w:val="bottom"/>
            <w:hideMark/>
          </w:tcPr>
          <w:p w14:paraId="0DF62D0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8296232" w14:textId="77777777" w:rsidR="00762534" w:rsidRPr="00762534" w:rsidRDefault="00762534" w:rsidP="00762534">
            <w:pPr>
              <w:jc w:val="right"/>
              <w:rPr>
                <w:rFonts w:ascii="Calibri" w:eastAsia="Times New Roman" w:hAnsi="Calibri" w:cs="Times New Roman"/>
                <w:color w:val="000000"/>
              </w:rPr>
            </w:pPr>
            <w:r w:rsidRPr="00762534">
              <w:rPr>
                <w:rFonts w:ascii="Calibri" w:eastAsia="Times New Roman" w:hAnsi="Calibri" w:cs="Times New Roman"/>
                <w:color w:val="000000"/>
              </w:rPr>
              <w:t>1</w:t>
            </w:r>
          </w:p>
        </w:tc>
      </w:tr>
      <w:tr w:rsidR="00762534" w:rsidRPr="00762534" w14:paraId="3A1510DC" w14:textId="77777777" w:rsidTr="00762534">
        <w:trPr>
          <w:trHeight w:val="300"/>
        </w:trPr>
        <w:tc>
          <w:tcPr>
            <w:tcW w:w="1700" w:type="dxa"/>
            <w:tcBorders>
              <w:top w:val="nil"/>
              <w:left w:val="nil"/>
              <w:bottom w:val="nil"/>
              <w:right w:val="nil"/>
            </w:tcBorders>
            <w:shd w:val="clear" w:color="auto" w:fill="auto"/>
            <w:noWrap/>
            <w:vAlign w:val="bottom"/>
            <w:hideMark/>
          </w:tcPr>
          <w:p w14:paraId="37F49D95" w14:textId="77777777" w:rsidR="00762534" w:rsidRPr="00762534" w:rsidRDefault="00762534" w:rsidP="00762534">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3E4E31F3"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58DF026E" w14:textId="77777777" w:rsidR="00762534" w:rsidRPr="00762534" w:rsidRDefault="00762534" w:rsidP="00762534">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E6D16EA" w14:textId="77777777" w:rsidR="00762534" w:rsidRPr="00762534" w:rsidRDefault="00762534" w:rsidP="00762534">
            <w:pPr>
              <w:rPr>
                <w:rFonts w:ascii="Calibri" w:eastAsia="Times New Roman" w:hAnsi="Calibri" w:cs="Times New Roman"/>
                <w:color w:val="000000"/>
              </w:rPr>
            </w:pPr>
          </w:p>
        </w:tc>
      </w:tr>
      <w:tr w:rsidR="00762534" w:rsidRPr="00762534" w14:paraId="6625494E" w14:textId="77777777" w:rsidTr="00762534">
        <w:trPr>
          <w:trHeight w:val="300"/>
        </w:trPr>
        <w:tc>
          <w:tcPr>
            <w:tcW w:w="1700" w:type="dxa"/>
            <w:tcBorders>
              <w:top w:val="nil"/>
              <w:left w:val="nil"/>
              <w:bottom w:val="nil"/>
              <w:right w:val="nil"/>
            </w:tcBorders>
            <w:shd w:val="clear" w:color="000000" w:fill="FFC7CE"/>
            <w:noWrap/>
            <w:vAlign w:val="bottom"/>
            <w:hideMark/>
          </w:tcPr>
          <w:p w14:paraId="55349985"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Total</w:t>
            </w:r>
          </w:p>
        </w:tc>
        <w:tc>
          <w:tcPr>
            <w:tcW w:w="3300" w:type="dxa"/>
            <w:tcBorders>
              <w:top w:val="nil"/>
              <w:left w:val="nil"/>
              <w:bottom w:val="nil"/>
              <w:right w:val="nil"/>
            </w:tcBorders>
            <w:shd w:val="clear" w:color="000000" w:fill="FFC7CE"/>
            <w:noWrap/>
            <w:vAlign w:val="bottom"/>
            <w:hideMark/>
          </w:tcPr>
          <w:p w14:paraId="5DF255BC" w14:textId="77777777" w:rsidR="00762534" w:rsidRPr="00762534" w:rsidRDefault="00762534" w:rsidP="00762534">
            <w:pPr>
              <w:rPr>
                <w:rFonts w:ascii="Calibri" w:eastAsia="Times New Roman" w:hAnsi="Calibri" w:cs="Times New Roman"/>
                <w:color w:val="9C0006"/>
              </w:rPr>
            </w:pPr>
            <w:r w:rsidRPr="00762534">
              <w:rPr>
                <w:rFonts w:ascii="Calibri" w:eastAsia="Times New Roman" w:hAnsi="Calibri" w:cs="Times New Roman"/>
                <w:color w:val="9C0006"/>
              </w:rPr>
              <w:t> </w:t>
            </w:r>
          </w:p>
        </w:tc>
        <w:tc>
          <w:tcPr>
            <w:tcW w:w="1700" w:type="dxa"/>
            <w:tcBorders>
              <w:top w:val="nil"/>
              <w:left w:val="nil"/>
              <w:bottom w:val="nil"/>
              <w:right w:val="nil"/>
            </w:tcBorders>
            <w:shd w:val="clear" w:color="000000" w:fill="FFC7CE"/>
            <w:noWrap/>
            <w:vAlign w:val="bottom"/>
            <w:hideMark/>
          </w:tcPr>
          <w:p w14:paraId="34D00602"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17</w:t>
            </w:r>
          </w:p>
        </w:tc>
        <w:tc>
          <w:tcPr>
            <w:tcW w:w="1700" w:type="dxa"/>
            <w:tcBorders>
              <w:top w:val="nil"/>
              <w:left w:val="nil"/>
              <w:bottom w:val="nil"/>
              <w:right w:val="nil"/>
            </w:tcBorders>
            <w:shd w:val="clear" w:color="000000" w:fill="FFC7CE"/>
            <w:noWrap/>
            <w:vAlign w:val="bottom"/>
            <w:hideMark/>
          </w:tcPr>
          <w:p w14:paraId="2B83461B" w14:textId="77777777" w:rsidR="00762534" w:rsidRPr="00762534" w:rsidRDefault="00762534" w:rsidP="00762534">
            <w:pPr>
              <w:jc w:val="right"/>
              <w:rPr>
                <w:rFonts w:ascii="Calibri" w:eastAsia="Times New Roman" w:hAnsi="Calibri" w:cs="Times New Roman"/>
                <w:color w:val="9C0006"/>
              </w:rPr>
            </w:pPr>
            <w:r w:rsidRPr="00762534">
              <w:rPr>
                <w:rFonts w:ascii="Calibri" w:eastAsia="Times New Roman" w:hAnsi="Calibri" w:cs="Times New Roman"/>
                <w:color w:val="9C0006"/>
              </w:rPr>
              <w:t>18</w:t>
            </w:r>
          </w:p>
        </w:tc>
      </w:tr>
    </w:tbl>
    <w:p w14:paraId="463F43BA" w14:textId="77777777" w:rsidR="00762534" w:rsidRDefault="00762534" w:rsidP="00762534"/>
    <w:p w14:paraId="7DFCFD86" w14:textId="77777777" w:rsidR="00762534" w:rsidRDefault="00762534" w:rsidP="00762534"/>
    <w:p w14:paraId="606D2C16" w14:textId="574144E6" w:rsidR="00762534" w:rsidRDefault="00762534" w:rsidP="00762534">
      <w:pPr>
        <w:pStyle w:val="berschrift4"/>
      </w:pPr>
      <w:r>
        <w:t>Elaboration</w:t>
      </w:r>
    </w:p>
    <w:tbl>
      <w:tblPr>
        <w:tblW w:w="8400" w:type="dxa"/>
        <w:tblInd w:w="55" w:type="dxa"/>
        <w:tblCellMar>
          <w:left w:w="70" w:type="dxa"/>
          <w:right w:w="70" w:type="dxa"/>
        </w:tblCellMar>
        <w:tblLook w:val="04A0" w:firstRow="1" w:lastRow="0" w:firstColumn="1" w:lastColumn="0" w:noHBand="0" w:noVBand="1"/>
      </w:tblPr>
      <w:tblGrid>
        <w:gridCol w:w="1700"/>
        <w:gridCol w:w="3300"/>
        <w:gridCol w:w="1700"/>
        <w:gridCol w:w="1700"/>
      </w:tblGrid>
      <w:tr w:rsidR="004956C5" w:rsidRPr="004956C5" w14:paraId="145D8B6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000000" w:fill="C6EFCE"/>
            <w:noWrap/>
            <w:vAlign w:val="bottom"/>
            <w:hideMark/>
          </w:tcPr>
          <w:p w14:paraId="285FA83A"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Mitarbeiter</w:t>
            </w:r>
          </w:p>
        </w:tc>
        <w:tc>
          <w:tcPr>
            <w:tcW w:w="3300" w:type="dxa"/>
            <w:tcBorders>
              <w:top w:val="single" w:sz="4" w:space="0" w:color="92CDDC"/>
              <w:left w:val="nil"/>
              <w:bottom w:val="single" w:sz="4" w:space="0" w:color="92CDDC"/>
              <w:right w:val="nil"/>
            </w:tcBorders>
            <w:shd w:val="clear" w:color="000000" w:fill="C6EFCE"/>
            <w:noWrap/>
            <w:vAlign w:val="bottom"/>
            <w:hideMark/>
          </w:tcPr>
          <w:p w14:paraId="78C57EAD"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Bezeichnung</w:t>
            </w:r>
          </w:p>
        </w:tc>
        <w:tc>
          <w:tcPr>
            <w:tcW w:w="1700" w:type="dxa"/>
            <w:tcBorders>
              <w:top w:val="single" w:sz="4" w:space="0" w:color="92CDDC"/>
              <w:left w:val="nil"/>
              <w:bottom w:val="single" w:sz="4" w:space="0" w:color="92CDDC"/>
              <w:right w:val="nil"/>
            </w:tcBorders>
            <w:shd w:val="clear" w:color="000000" w:fill="C6EFCE"/>
            <w:noWrap/>
            <w:vAlign w:val="bottom"/>
            <w:hideMark/>
          </w:tcPr>
          <w:p w14:paraId="4B99A93C"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Soll [h]</w:t>
            </w:r>
          </w:p>
        </w:tc>
        <w:tc>
          <w:tcPr>
            <w:tcW w:w="1700" w:type="dxa"/>
            <w:tcBorders>
              <w:top w:val="single" w:sz="4" w:space="0" w:color="92CDDC"/>
              <w:left w:val="nil"/>
              <w:bottom w:val="single" w:sz="4" w:space="0" w:color="92CDDC"/>
              <w:right w:val="single" w:sz="4" w:space="0" w:color="92CDDC"/>
            </w:tcBorders>
            <w:shd w:val="clear" w:color="000000" w:fill="C6EFCE"/>
            <w:noWrap/>
            <w:vAlign w:val="bottom"/>
            <w:hideMark/>
          </w:tcPr>
          <w:p w14:paraId="60FE3C56"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Ist [h]</w:t>
            </w:r>
          </w:p>
        </w:tc>
      </w:tr>
      <w:tr w:rsidR="004956C5" w:rsidRPr="004956C5" w14:paraId="2E4A436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63B9D8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6BAB81F8"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Projektmanagement erstellen</w:t>
            </w:r>
          </w:p>
        </w:tc>
        <w:tc>
          <w:tcPr>
            <w:tcW w:w="1700" w:type="dxa"/>
            <w:tcBorders>
              <w:top w:val="single" w:sz="4" w:space="0" w:color="92CDDC"/>
              <w:left w:val="nil"/>
              <w:bottom w:val="single" w:sz="4" w:space="0" w:color="92CDDC"/>
              <w:right w:val="nil"/>
            </w:tcBorders>
            <w:shd w:val="clear" w:color="auto" w:fill="auto"/>
            <w:noWrap/>
            <w:vAlign w:val="bottom"/>
            <w:hideMark/>
          </w:tcPr>
          <w:p w14:paraId="2DA6074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5572C05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21E3FACC"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20929F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DAEEF3" w:fill="DAEEF3"/>
            <w:noWrap/>
            <w:vAlign w:val="bottom"/>
            <w:hideMark/>
          </w:tcPr>
          <w:p w14:paraId="649C27F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Anwendungsfälle schreiben</w:t>
            </w:r>
          </w:p>
        </w:tc>
        <w:tc>
          <w:tcPr>
            <w:tcW w:w="1700" w:type="dxa"/>
            <w:tcBorders>
              <w:top w:val="single" w:sz="4" w:space="0" w:color="92CDDC"/>
              <w:left w:val="nil"/>
              <w:bottom w:val="single" w:sz="4" w:space="0" w:color="92CDDC"/>
              <w:right w:val="nil"/>
            </w:tcBorders>
            <w:shd w:val="clear" w:color="DAEEF3" w:fill="DAEEF3"/>
            <w:noWrap/>
            <w:vAlign w:val="bottom"/>
            <w:hideMark/>
          </w:tcPr>
          <w:p w14:paraId="55B55DB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29D9C19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35E7D6C8"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4219282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auto" w:fill="auto"/>
            <w:noWrap/>
            <w:vAlign w:val="bottom"/>
            <w:hideMark/>
          </w:tcPr>
          <w:p w14:paraId="5A25EA95"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eine erste Architektur</w:t>
            </w:r>
          </w:p>
        </w:tc>
        <w:tc>
          <w:tcPr>
            <w:tcW w:w="1700" w:type="dxa"/>
            <w:tcBorders>
              <w:top w:val="single" w:sz="4" w:space="0" w:color="92CDDC"/>
              <w:left w:val="nil"/>
              <w:bottom w:val="single" w:sz="4" w:space="0" w:color="92CDDC"/>
              <w:right w:val="nil"/>
            </w:tcBorders>
            <w:shd w:val="clear" w:color="auto" w:fill="auto"/>
            <w:noWrap/>
            <w:vAlign w:val="bottom"/>
            <w:hideMark/>
          </w:tcPr>
          <w:p w14:paraId="7BA5397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0C9B1E58"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317D70A2"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A279512"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BH</w:t>
            </w:r>
          </w:p>
        </w:tc>
        <w:tc>
          <w:tcPr>
            <w:tcW w:w="3300" w:type="dxa"/>
            <w:tcBorders>
              <w:top w:val="single" w:sz="4" w:space="0" w:color="92CDDC"/>
              <w:left w:val="nil"/>
              <w:bottom w:val="single" w:sz="4" w:space="0" w:color="92CDDC"/>
              <w:right w:val="nil"/>
            </w:tcBorders>
            <w:shd w:val="clear" w:color="DAEEF3" w:fill="DAEEF3"/>
            <w:noWrap/>
            <w:vAlign w:val="bottom"/>
            <w:hideMark/>
          </w:tcPr>
          <w:p w14:paraId="7B8E81E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zusätzliche Spezifikationen</w:t>
            </w:r>
          </w:p>
        </w:tc>
        <w:tc>
          <w:tcPr>
            <w:tcW w:w="1700" w:type="dxa"/>
            <w:tcBorders>
              <w:top w:val="single" w:sz="4" w:space="0" w:color="92CDDC"/>
              <w:left w:val="nil"/>
              <w:bottom w:val="single" w:sz="4" w:space="0" w:color="92CDDC"/>
              <w:right w:val="nil"/>
            </w:tcBorders>
            <w:shd w:val="clear" w:color="DAEEF3" w:fill="DAEEF3"/>
            <w:noWrap/>
            <w:vAlign w:val="bottom"/>
            <w:hideMark/>
          </w:tcPr>
          <w:p w14:paraId="251AFEEC"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17B2629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4E7C63DE"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3456C3A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NM</w:t>
            </w:r>
          </w:p>
        </w:tc>
        <w:tc>
          <w:tcPr>
            <w:tcW w:w="3300" w:type="dxa"/>
            <w:tcBorders>
              <w:top w:val="single" w:sz="4" w:space="0" w:color="92CDDC"/>
              <w:left w:val="nil"/>
              <w:bottom w:val="single" w:sz="4" w:space="0" w:color="92CDDC"/>
              <w:right w:val="nil"/>
            </w:tcBorders>
            <w:shd w:val="clear" w:color="auto" w:fill="auto"/>
            <w:noWrap/>
            <w:vAlign w:val="bottom"/>
            <w:hideMark/>
          </w:tcPr>
          <w:p w14:paraId="7F9CBE79" w14:textId="77777777" w:rsidR="004956C5" w:rsidRPr="004956C5" w:rsidRDefault="004956C5" w:rsidP="004956C5">
            <w:pPr>
              <w:rPr>
                <w:rFonts w:ascii="Calibri" w:eastAsia="Times New Roman" w:hAnsi="Calibri" w:cs="Times New Roman"/>
                <w:color w:val="000000"/>
              </w:rPr>
            </w:pPr>
            <w:proofErr w:type="spellStart"/>
            <w:r w:rsidRPr="004956C5">
              <w:rPr>
                <w:rFonts w:ascii="Calibri" w:eastAsia="Times New Roman" w:hAnsi="Calibri" w:cs="Times New Roman"/>
                <w:color w:val="000000"/>
              </w:rPr>
              <w:t>Anwendugsfalldiagramm</w:t>
            </w:r>
            <w:proofErr w:type="spellEnd"/>
          </w:p>
        </w:tc>
        <w:tc>
          <w:tcPr>
            <w:tcW w:w="1700" w:type="dxa"/>
            <w:tcBorders>
              <w:top w:val="single" w:sz="4" w:space="0" w:color="92CDDC"/>
              <w:left w:val="nil"/>
              <w:bottom w:val="single" w:sz="4" w:space="0" w:color="92CDDC"/>
              <w:right w:val="nil"/>
            </w:tcBorders>
            <w:shd w:val="clear" w:color="auto" w:fill="auto"/>
            <w:noWrap/>
            <w:vAlign w:val="bottom"/>
            <w:hideMark/>
          </w:tcPr>
          <w:p w14:paraId="3B441BDF"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EEE13DA"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9761889"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1510150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DAEEF3" w:fill="DAEEF3"/>
            <w:noWrap/>
            <w:vAlign w:val="bottom"/>
            <w:hideMark/>
          </w:tcPr>
          <w:p w14:paraId="2503EEDC"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System-Sequenzdiagramm</w:t>
            </w:r>
          </w:p>
        </w:tc>
        <w:tc>
          <w:tcPr>
            <w:tcW w:w="1700" w:type="dxa"/>
            <w:tcBorders>
              <w:top w:val="single" w:sz="4" w:space="0" w:color="92CDDC"/>
              <w:left w:val="nil"/>
              <w:bottom w:val="single" w:sz="4" w:space="0" w:color="92CDDC"/>
              <w:right w:val="nil"/>
            </w:tcBorders>
            <w:shd w:val="clear" w:color="DAEEF3" w:fill="DAEEF3"/>
            <w:noWrap/>
            <w:vAlign w:val="bottom"/>
            <w:hideMark/>
          </w:tcPr>
          <w:p w14:paraId="22EF39AD"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E846DD3"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2</w:t>
            </w:r>
          </w:p>
        </w:tc>
      </w:tr>
      <w:tr w:rsidR="004956C5" w:rsidRPr="004956C5" w14:paraId="0BB33FDD"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5298144A"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2F4F3087"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Systemoperationen</w:t>
            </w:r>
          </w:p>
        </w:tc>
        <w:tc>
          <w:tcPr>
            <w:tcW w:w="1700" w:type="dxa"/>
            <w:tcBorders>
              <w:top w:val="single" w:sz="4" w:space="0" w:color="92CDDC"/>
              <w:left w:val="nil"/>
              <w:bottom w:val="single" w:sz="4" w:space="0" w:color="92CDDC"/>
              <w:right w:val="nil"/>
            </w:tcBorders>
            <w:shd w:val="clear" w:color="auto" w:fill="auto"/>
            <w:noWrap/>
            <w:vAlign w:val="bottom"/>
            <w:hideMark/>
          </w:tcPr>
          <w:p w14:paraId="0C05762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0.5</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48915D40"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46E293E0"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76A5AC1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4CC6FD83"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Domänenmodell</w:t>
            </w:r>
          </w:p>
        </w:tc>
        <w:tc>
          <w:tcPr>
            <w:tcW w:w="1700" w:type="dxa"/>
            <w:tcBorders>
              <w:top w:val="single" w:sz="4" w:space="0" w:color="92CDDC"/>
              <w:left w:val="nil"/>
              <w:bottom w:val="single" w:sz="4" w:space="0" w:color="92CDDC"/>
              <w:right w:val="nil"/>
            </w:tcBorders>
            <w:shd w:val="clear" w:color="DAEEF3" w:fill="DAEEF3"/>
            <w:noWrap/>
            <w:vAlign w:val="bottom"/>
            <w:hideMark/>
          </w:tcPr>
          <w:p w14:paraId="08F875D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3ECC83A1"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3</w:t>
            </w:r>
          </w:p>
        </w:tc>
      </w:tr>
      <w:tr w:rsidR="004956C5" w:rsidRPr="004956C5" w14:paraId="06CC5C5B"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auto" w:fill="auto"/>
            <w:noWrap/>
            <w:vAlign w:val="bottom"/>
            <w:hideMark/>
          </w:tcPr>
          <w:p w14:paraId="7D4FD0C9"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FB</w:t>
            </w:r>
          </w:p>
        </w:tc>
        <w:tc>
          <w:tcPr>
            <w:tcW w:w="3300" w:type="dxa"/>
            <w:tcBorders>
              <w:top w:val="single" w:sz="4" w:space="0" w:color="92CDDC"/>
              <w:left w:val="nil"/>
              <w:bottom w:val="single" w:sz="4" w:space="0" w:color="92CDDC"/>
              <w:right w:val="nil"/>
            </w:tcBorders>
            <w:shd w:val="clear" w:color="auto" w:fill="auto"/>
            <w:noWrap/>
            <w:vAlign w:val="bottom"/>
            <w:hideMark/>
          </w:tcPr>
          <w:p w14:paraId="7A09BC1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Glossar</w:t>
            </w:r>
          </w:p>
        </w:tc>
        <w:tc>
          <w:tcPr>
            <w:tcW w:w="1700" w:type="dxa"/>
            <w:tcBorders>
              <w:top w:val="single" w:sz="4" w:space="0" w:color="92CDDC"/>
              <w:left w:val="nil"/>
              <w:bottom w:val="single" w:sz="4" w:space="0" w:color="92CDDC"/>
              <w:right w:val="nil"/>
            </w:tcBorders>
            <w:shd w:val="clear" w:color="auto" w:fill="auto"/>
            <w:noWrap/>
            <w:vAlign w:val="bottom"/>
            <w:hideMark/>
          </w:tcPr>
          <w:p w14:paraId="6282593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c>
          <w:tcPr>
            <w:tcW w:w="1700" w:type="dxa"/>
            <w:tcBorders>
              <w:top w:val="single" w:sz="4" w:space="0" w:color="92CDDC"/>
              <w:left w:val="nil"/>
              <w:bottom w:val="single" w:sz="4" w:space="0" w:color="92CDDC"/>
              <w:right w:val="single" w:sz="4" w:space="0" w:color="92CDDC"/>
            </w:tcBorders>
            <w:shd w:val="clear" w:color="auto" w:fill="auto"/>
            <w:noWrap/>
            <w:vAlign w:val="bottom"/>
            <w:hideMark/>
          </w:tcPr>
          <w:p w14:paraId="3DA53AC5"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1</w:t>
            </w:r>
          </w:p>
        </w:tc>
      </w:tr>
      <w:tr w:rsidR="004956C5" w:rsidRPr="004956C5" w14:paraId="5059E193" w14:textId="77777777" w:rsidTr="004956C5">
        <w:trPr>
          <w:trHeight w:val="300"/>
        </w:trPr>
        <w:tc>
          <w:tcPr>
            <w:tcW w:w="1700" w:type="dxa"/>
            <w:tcBorders>
              <w:top w:val="single" w:sz="4" w:space="0" w:color="92CDDC"/>
              <w:left w:val="single" w:sz="4" w:space="0" w:color="92CDDC"/>
              <w:bottom w:val="single" w:sz="4" w:space="0" w:color="92CDDC"/>
              <w:right w:val="nil"/>
            </w:tcBorders>
            <w:shd w:val="clear" w:color="DAEEF3" w:fill="DAEEF3"/>
            <w:noWrap/>
            <w:vAlign w:val="bottom"/>
            <w:hideMark/>
          </w:tcPr>
          <w:p w14:paraId="68FFB8CB"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SS</w:t>
            </w:r>
          </w:p>
        </w:tc>
        <w:tc>
          <w:tcPr>
            <w:tcW w:w="3300" w:type="dxa"/>
            <w:tcBorders>
              <w:top w:val="single" w:sz="4" w:space="0" w:color="92CDDC"/>
              <w:left w:val="nil"/>
              <w:bottom w:val="single" w:sz="4" w:space="0" w:color="92CDDC"/>
              <w:right w:val="nil"/>
            </w:tcBorders>
            <w:shd w:val="clear" w:color="DAEEF3" w:fill="DAEEF3"/>
            <w:noWrap/>
            <w:vAlign w:val="bottom"/>
            <w:hideMark/>
          </w:tcPr>
          <w:p w14:paraId="35612441" w14:textId="77777777" w:rsidR="004956C5" w:rsidRPr="004956C5" w:rsidRDefault="004956C5" w:rsidP="004956C5">
            <w:pPr>
              <w:rPr>
                <w:rFonts w:ascii="Calibri" w:eastAsia="Times New Roman" w:hAnsi="Calibri" w:cs="Times New Roman"/>
                <w:color w:val="000000"/>
              </w:rPr>
            </w:pPr>
            <w:r w:rsidRPr="004956C5">
              <w:rPr>
                <w:rFonts w:ascii="Calibri" w:eastAsia="Times New Roman" w:hAnsi="Calibri" w:cs="Times New Roman"/>
                <w:color w:val="000000"/>
              </w:rPr>
              <w:t>Software Codierung</w:t>
            </w:r>
          </w:p>
        </w:tc>
        <w:tc>
          <w:tcPr>
            <w:tcW w:w="1700" w:type="dxa"/>
            <w:tcBorders>
              <w:top w:val="single" w:sz="4" w:space="0" w:color="92CDDC"/>
              <w:left w:val="nil"/>
              <w:bottom w:val="single" w:sz="4" w:space="0" w:color="92CDDC"/>
              <w:right w:val="nil"/>
            </w:tcBorders>
            <w:shd w:val="clear" w:color="DAEEF3" w:fill="DAEEF3"/>
            <w:noWrap/>
            <w:vAlign w:val="bottom"/>
            <w:hideMark/>
          </w:tcPr>
          <w:p w14:paraId="6AB8A9A7"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c>
          <w:tcPr>
            <w:tcW w:w="1700" w:type="dxa"/>
            <w:tcBorders>
              <w:top w:val="single" w:sz="4" w:space="0" w:color="92CDDC"/>
              <w:left w:val="nil"/>
              <w:bottom w:val="single" w:sz="4" w:space="0" w:color="92CDDC"/>
              <w:right w:val="single" w:sz="4" w:space="0" w:color="92CDDC"/>
            </w:tcBorders>
            <w:shd w:val="clear" w:color="DAEEF3" w:fill="DAEEF3"/>
            <w:noWrap/>
            <w:vAlign w:val="bottom"/>
            <w:hideMark/>
          </w:tcPr>
          <w:p w14:paraId="495155EB" w14:textId="77777777" w:rsidR="004956C5" w:rsidRPr="004956C5" w:rsidRDefault="004956C5" w:rsidP="004956C5">
            <w:pPr>
              <w:jc w:val="right"/>
              <w:rPr>
                <w:rFonts w:ascii="Calibri" w:eastAsia="Times New Roman" w:hAnsi="Calibri" w:cs="Times New Roman"/>
                <w:color w:val="000000"/>
              </w:rPr>
            </w:pPr>
            <w:r w:rsidRPr="004956C5">
              <w:rPr>
                <w:rFonts w:ascii="Calibri" w:eastAsia="Times New Roman" w:hAnsi="Calibri" w:cs="Times New Roman"/>
                <w:color w:val="000000"/>
              </w:rPr>
              <w:t>4</w:t>
            </w:r>
          </w:p>
        </w:tc>
      </w:tr>
      <w:tr w:rsidR="004956C5" w:rsidRPr="004956C5" w14:paraId="5C8C9395" w14:textId="77777777" w:rsidTr="004956C5">
        <w:trPr>
          <w:trHeight w:val="300"/>
        </w:trPr>
        <w:tc>
          <w:tcPr>
            <w:tcW w:w="1700" w:type="dxa"/>
            <w:tcBorders>
              <w:top w:val="nil"/>
              <w:left w:val="nil"/>
              <w:bottom w:val="nil"/>
              <w:right w:val="nil"/>
            </w:tcBorders>
            <w:shd w:val="clear" w:color="auto" w:fill="auto"/>
            <w:noWrap/>
            <w:vAlign w:val="bottom"/>
            <w:hideMark/>
          </w:tcPr>
          <w:p w14:paraId="232FB000" w14:textId="77777777" w:rsidR="004956C5" w:rsidRPr="004956C5" w:rsidRDefault="004956C5" w:rsidP="004956C5">
            <w:pPr>
              <w:rPr>
                <w:rFonts w:ascii="Calibri" w:eastAsia="Times New Roman" w:hAnsi="Calibri" w:cs="Times New Roman"/>
                <w:color w:val="000000"/>
              </w:rPr>
            </w:pPr>
          </w:p>
        </w:tc>
        <w:tc>
          <w:tcPr>
            <w:tcW w:w="3300" w:type="dxa"/>
            <w:tcBorders>
              <w:top w:val="nil"/>
              <w:left w:val="nil"/>
              <w:bottom w:val="nil"/>
              <w:right w:val="nil"/>
            </w:tcBorders>
            <w:shd w:val="clear" w:color="auto" w:fill="auto"/>
            <w:noWrap/>
            <w:vAlign w:val="bottom"/>
            <w:hideMark/>
          </w:tcPr>
          <w:p w14:paraId="777FC38B"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7B7D99A3" w14:textId="77777777" w:rsidR="004956C5" w:rsidRPr="004956C5" w:rsidRDefault="004956C5" w:rsidP="004956C5">
            <w:pPr>
              <w:rPr>
                <w:rFonts w:ascii="Calibri" w:eastAsia="Times New Roman" w:hAnsi="Calibri" w:cs="Times New Roman"/>
                <w:color w:val="000000"/>
              </w:rPr>
            </w:pPr>
          </w:p>
        </w:tc>
        <w:tc>
          <w:tcPr>
            <w:tcW w:w="1700" w:type="dxa"/>
            <w:tcBorders>
              <w:top w:val="nil"/>
              <w:left w:val="nil"/>
              <w:bottom w:val="nil"/>
              <w:right w:val="nil"/>
            </w:tcBorders>
            <w:shd w:val="clear" w:color="auto" w:fill="auto"/>
            <w:noWrap/>
            <w:vAlign w:val="bottom"/>
            <w:hideMark/>
          </w:tcPr>
          <w:p w14:paraId="1C7C0305" w14:textId="77777777" w:rsidR="004956C5" w:rsidRPr="004956C5" w:rsidRDefault="004956C5" w:rsidP="004956C5">
            <w:pPr>
              <w:rPr>
                <w:rFonts w:ascii="Calibri" w:eastAsia="Times New Roman" w:hAnsi="Calibri" w:cs="Times New Roman"/>
                <w:color w:val="000000"/>
              </w:rPr>
            </w:pPr>
          </w:p>
        </w:tc>
      </w:tr>
      <w:tr w:rsidR="004956C5" w:rsidRPr="004956C5" w14:paraId="5C8978D6" w14:textId="77777777" w:rsidTr="004956C5">
        <w:trPr>
          <w:trHeight w:val="300"/>
        </w:trPr>
        <w:tc>
          <w:tcPr>
            <w:tcW w:w="1700" w:type="dxa"/>
            <w:tcBorders>
              <w:top w:val="nil"/>
              <w:left w:val="nil"/>
              <w:bottom w:val="nil"/>
              <w:right w:val="nil"/>
            </w:tcBorders>
            <w:shd w:val="clear" w:color="000000" w:fill="C6EFCE"/>
            <w:noWrap/>
            <w:vAlign w:val="bottom"/>
            <w:hideMark/>
          </w:tcPr>
          <w:p w14:paraId="1806A0E2"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Total</w:t>
            </w:r>
          </w:p>
        </w:tc>
        <w:tc>
          <w:tcPr>
            <w:tcW w:w="3300" w:type="dxa"/>
            <w:tcBorders>
              <w:top w:val="nil"/>
              <w:left w:val="nil"/>
              <w:bottom w:val="nil"/>
              <w:right w:val="nil"/>
            </w:tcBorders>
            <w:shd w:val="clear" w:color="000000" w:fill="C6EFCE"/>
            <w:noWrap/>
            <w:vAlign w:val="bottom"/>
            <w:hideMark/>
          </w:tcPr>
          <w:p w14:paraId="5156CB34" w14:textId="77777777" w:rsidR="004956C5" w:rsidRPr="004956C5" w:rsidRDefault="004956C5" w:rsidP="004956C5">
            <w:pPr>
              <w:rPr>
                <w:rFonts w:ascii="Calibri" w:eastAsia="Times New Roman" w:hAnsi="Calibri" w:cs="Times New Roman"/>
                <w:color w:val="006100"/>
              </w:rPr>
            </w:pPr>
            <w:r w:rsidRPr="004956C5">
              <w:rPr>
                <w:rFonts w:ascii="Calibri" w:eastAsia="Times New Roman" w:hAnsi="Calibri" w:cs="Times New Roman"/>
                <w:color w:val="006100"/>
              </w:rPr>
              <w:t> </w:t>
            </w:r>
          </w:p>
        </w:tc>
        <w:tc>
          <w:tcPr>
            <w:tcW w:w="1700" w:type="dxa"/>
            <w:tcBorders>
              <w:top w:val="nil"/>
              <w:left w:val="nil"/>
              <w:bottom w:val="nil"/>
              <w:right w:val="nil"/>
            </w:tcBorders>
            <w:shd w:val="clear" w:color="000000" w:fill="C6EFCE"/>
            <w:noWrap/>
            <w:vAlign w:val="bottom"/>
            <w:hideMark/>
          </w:tcPr>
          <w:p w14:paraId="09BE6036"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21.5</w:t>
            </w:r>
          </w:p>
        </w:tc>
        <w:tc>
          <w:tcPr>
            <w:tcW w:w="1700" w:type="dxa"/>
            <w:tcBorders>
              <w:top w:val="nil"/>
              <w:left w:val="nil"/>
              <w:bottom w:val="nil"/>
              <w:right w:val="nil"/>
            </w:tcBorders>
            <w:shd w:val="clear" w:color="000000" w:fill="C6EFCE"/>
            <w:noWrap/>
            <w:vAlign w:val="bottom"/>
            <w:hideMark/>
          </w:tcPr>
          <w:p w14:paraId="677DB4AF" w14:textId="77777777" w:rsidR="004956C5" w:rsidRPr="004956C5" w:rsidRDefault="004956C5" w:rsidP="004956C5">
            <w:pPr>
              <w:jc w:val="right"/>
              <w:rPr>
                <w:rFonts w:ascii="Calibri" w:eastAsia="Times New Roman" w:hAnsi="Calibri" w:cs="Times New Roman"/>
                <w:color w:val="006100"/>
              </w:rPr>
            </w:pPr>
            <w:r w:rsidRPr="004956C5">
              <w:rPr>
                <w:rFonts w:ascii="Calibri" w:eastAsia="Times New Roman" w:hAnsi="Calibri" w:cs="Times New Roman"/>
                <w:color w:val="006100"/>
              </w:rPr>
              <w:t>20</w:t>
            </w:r>
          </w:p>
        </w:tc>
      </w:tr>
    </w:tbl>
    <w:p w14:paraId="3F7A2AD3" w14:textId="77777777" w:rsidR="00762534" w:rsidRDefault="00762534" w:rsidP="00762534"/>
    <w:p w14:paraId="4CC9B34C" w14:textId="77777777" w:rsidR="00762534" w:rsidRPr="00762534" w:rsidRDefault="00762534" w:rsidP="00762534"/>
    <w:p w14:paraId="0FFB53C3" w14:textId="77777777" w:rsidR="008800CF" w:rsidRDefault="008800CF">
      <w:pPr>
        <w:rPr>
          <w:rFonts w:asciiTheme="majorHAnsi" w:eastAsiaTheme="majorEastAsia" w:hAnsiTheme="majorHAnsi" w:cstheme="majorBidi"/>
          <w:color w:val="365F91" w:themeColor="accent1" w:themeShade="BF"/>
          <w:sz w:val="26"/>
          <w:szCs w:val="26"/>
        </w:rPr>
      </w:pPr>
      <w:r>
        <w:br w:type="page"/>
      </w:r>
    </w:p>
    <w:p w14:paraId="1302EFED" w14:textId="39E545DB" w:rsidR="008800CF" w:rsidRDefault="008800CF" w:rsidP="008800CF">
      <w:pPr>
        <w:pStyle w:val="berschrift2"/>
      </w:pPr>
      <w:proofErr w:type="spellStart"/>
      <w:r>
        <w:lastRenderedPageBreak/>
        <w:t>Andwendugsfälle</w:t>
      </w:r>
      <w:proofErr w:type="spellEnd"/>
    </w:p>
    <w:p w14:paraId="37C92034" w14:textId="77777777" w:rsidR="008800CF" w:rsidRDefault="008800CF" w:rsidP="008800CF"/>
    <w:p w14:paraId="7927D379" w14:textId="77777777" w:rsidR="009569CF" w:rsidRDefault="008800CF" w:rsidP="008800CF">
      <w:pPr>
        <w:pStyle w:val="berschrift3"/>
      </w:pPr>
      <w:proofErr w:type="spellStart"/>
      <w:r>
        <w:t>Fully</w:t>
      </w:r>
      <w:proofErr w:type="spellEnd"/>
      <w:r>
        <w:t xml:space="preserve"> </w:t>
      </w:r>
      <w:proofErr w:type="spellStart"/>
      <w:r>
        <w:t>dressed</w:t>
      </w:r>
      <w:proofErr w:type="spellEnd"/>
      <w:r>
        <w:t xml:space="preserve"> </w:t>
      </w:r>
      <w:proofErr w:type="spellStart"/>
      <w:r>
        <w:t>Anwendugsfall</w:t>
      </w:r>
      <w:proofErr w:type="spellEnd"/>
      <w:r>
        <w:t xml:space="preserve"> </w:t>
      </w:r>
    </w:p>
    <w:p w14:paraId="2BB5A9AB" w14:textId="07E8B3F5" w:rsidR="008800CF" w:rsidRDefault="008800CF" w:rsidP="009569CF">
      <w:pPr>
        <w:pStyle w:val="berschrift4"/>
      </w:pPr>
      <w:r>
        <w:t>„Zug ausführen“</w:t>
      </w:r>
    </w:p>
    <w:p w14:paraId="19702A06" w14:textId="77777777" w:rsidR="008800CF" w:rsidRDefault="008800CF" w:rsidP="008800CF"/>
    <w:p w14:paraId="6D54BBB3" w14:textId="4BDCCA1C" w:rsidR="008800CF" w:rsidRPr="008800CF" w:rsidRDefault="008800CF" w:rsidP="008800CF">
      <w:pPr>
        <w:rPr>
          <w:b/>
        </w:rPr>
      </w:pPr>
      <w:r w:rsidRPr="008800CF">
        <w:rPr>
          <w:b/>
        </w:rPr>
        <w:t>Hauptakteur:</w:t>
      </w:r>
    </w:p>
    <w:p w14:paraId="66B1BE42" w14:textId="3FC557CA" w:rsidR="008800CF" w:rsidRDefault="008800CF" w:rsidP="008800CF">
      <w:r>
        <w:t>Spieler / Computer</w:t>
      </w:r>
    </w:p>
    <w:p w14:paraId="70426FBB" w14:textId="77777777" w:rsidR="008800CF" w:rsidRDefault="008800CF" w:rsidP="008800CF"/>
    <w:p w14:paraId="10C5A7CB" w14:textId="116D1787" w:rsidR="008800CF" w:rsidRPr="008800CF" w:rsidRDefault="008800CF" w:rsidP="008800CF">
      <w:pPr>
        <w:rPr>
          <w:b/>
        </w:rPr>
      </w:pPr>
      <w:proofErr w:type="spellStart"/>
      <w:r w:rsidRPr="008800CF">
        <w:rPr>
          <w:b/>
        </w:rPr>
        <w:t>Stakeholders</w:t>
      </w:r>
      <w:proofErr w:type="spellEnd"/>
      <w:r w:rsidRPr="008800CF">
        <w:rPr>
          <w:b/>
        </w:rPr>
        <w:t xml:space="preserve"> und ihre Interessen:</w:t>
      </w:r>
    </w:p>
    <w:p w14:paraId="09C2CE32" w14:textId="321C1378" w:rsidR="008800CF" w:rsidRDefault="008800CF" w:rsidP="008800CF">
      <w:pPr>
        <w:pStyle w:val="Listenabsatz"/>
        <w:numPr>
          <w:ilvl w:val="0"/>
          <w:numId w:val="6"/>
        </w:numPr>
      </w:pPr>
      <w:proofErr w:type="spellStart"/>
      <w:r>
        <w:t>necaREx-Benuter</w:t>
      </w:r>
      <w:proofErr w:type="spellEnd"/>
      <w:r>
        <w:t>: Möchte eine intuitive Benutzeroberfläche. Möchte seinen Zug nach den geltenden Schachregeln tätigen können. Benutzer welche mit den Schachregeln nicht sehr vertraut sind möchten</w:t>
      </w:r>
      <w:r w:rsidR="005D3C3A">
        <w:t>,</w:t>
      </w:r>
      <w:r w:rsidR="00AB545D">
        <w:t xml:space="preserve"> da</w:t>
      </w:r>
      <w:r w:rsidR="005D3C3A">
        <w:t>s</w:t>
      </w:r>
      <w:r w:rsidR="00AB545D">
        <w:t xml:space="preserve">s </w:t>
      </w:r>
      <w:r w:rsidR="00AB545D" w:rsidRPr="005D3C3A">
        <w:rPr>
          <w:lang w:val="de-CH"/>
        </w:rPr>
        <w:t>unzulässige</w:t>
      </w:r>
      <w:r w:rsidR="00AB545D">
        <w:t xml:space="preserve"> Züge als solche angezeigt werden.</w:t>
      </w:r>
    </w:p>
    <w:p w14:paraId="361F4505" w14:textId="0DD437EE" w:rsidR="00AB545D" w:rsidRDefault="00AB545D" w:rsidP="008800CF">
      <w:pPr>
        <w:pStyle w:val="Listenabsatz"/>
        <w:numPr>
          <w:ilvl w:val="0"/>
          <w:numId w:val="6"/>
        </w:numPr>
      </w:pPr>
      <w:r>
        <w:t>Kunde: Möchte</w:t>
      </w:r>
      <w:r w:rsidR="005D3C3A">
        <w:t>,</w:t>
      </w:r>
      <w:r>
        <w:t xml:space="preserve"> da</w:t>
      </w:r>
      <w:r w:rsidR="005D3C3A">
        <w:t>s</w:t>
      </w:r>
      <w:r>
        <w:t xml:space="preserve">s seine Schüler mit </w:t>
      </w:r>
      <w:proofErr w:type="spellStart"/>
      <w:r>
        <w:t>necaREx</w:t>
      </w:r>
      <w:proofErr w:type="spellEnd"/>
      <w:r>
        <w:t xml:space="preserve"> ihre Schachfähigkeiten verbessern können. Möchte</w:t>
      </w:r>
      <w:r w:rsidR="005D3C3A">
        <w:t>,</w:t>
      </w:r>
      <w:r>
        <w:t xml:space="preserve"> da</w:t>
      </w:r>
      <w:r w:rsidR="005D3C3A">
        <w:t>s</w:t>
      </w:r>
      <w:r>
        <w:t>s die Schüler auf einfache Art Züge tätigen können.</w:t>
      </w:r>
    </w:p>
    <w:p w14:paraId="00F25181" w14:textId="77777777" w:rsidR="00317B7B" w:rsidRDefault="00317B7B" w:rsidP="00317B7B"/>
    <w:p w14:paraId="2BB8CC40" w14:textId="3DD9BB38" w:rsidR="00317B7B" w:rsidRPr="00317B7B" w:rsidRDefault="00317B7B" w:rsidP="00317B7B">
      <w:pPr>
        <w:rPr>
          <w:b/>
        </w:rPr>
      </w:pPr>
      <w:r w:rsidRPr="00317B7B">
        <w:rPr>
          <w:b/>
        </w:rPr>
        <w:t>Vorbedingungen:</w:t>
      </w:r>
    </w:p>
    <w:p w14:paraId="6B808E23" w14:textId="7A1901A7" w:rsidR="00317B7B" w:rsidRDefault="00317B7B" w:rsidP="00317B7B">
      <w:r>
        <w:t>Der Benutzer muss eine Figur ausgewählt haben</w:t>
      </w:r>
      <w:r w:rsidR="000A5036">
        <w:t xml:space="preserve"> und diese verschieben.</w:t>
      </w:r>
    </w:p>
    <w:p w14:paraId="7D351FFC" w14:textId="77777777" w:rsidR="000A5036" w:rsidRDefault="000A5036" w:rsidP="00317B7B"/>
    <w:p w14:paraId="2C614E4B" w14:textId="64345952" w:rsidR="000A5036" w:rsidRPr="000A5036" w:rsidRDefault="000A5036" w:rsidP="00317B7B">
      <w:pPr>
        <w:rPr>
          <w:b/>
        </w:rPr>
      </w:pPr>
      <w:r w:rsidRPr="000A5036">
        <w:rPr>
          <w:b/>
        </w:rPr>
        <w:t>Nachbedingungen:</w:t>
      </w:r>
    </w:p>
    <w:p w14:paraId="2C055902" w14:textId="6CBF96B0" w:rsidR="000A5036" w:rsidRDefault="000A5036" w:rsidP="00317B7B">
      <w:r>
        <w:t>Der Benutzer hat den Zug getätigt und Figur verschoben.</w:t>
      </w:r>
    </w:p>
    <w:p w14:paraId="47539673" w14:textId="77777777" w:rsidR="000A5036" w:rsidRDefault="000A5036" w:rsidP="00317B7B"/>
    <w:p w14:paraId="0D04C0C5" w14:textId="3BB445DF" w:rsidR="000A5036" w:rsidRPr="000A5036" w:rsidRDefault="000A5036" w:rsidP="00317B7B">
      <w:pPr>
        <w:rPr>
          <w:b/>
        </w:rPr>
      </w:pPr>
      <w:r w:rsidRPr="000A5036">
        <w:rPr>
          <w:b/>
        </w:rPr>
        <w:t>Haupterfolgsszenario:</w:t>
      </w:r>
    </w:p>
    <w:tbl>
      <w:tblPr>
        <w:tblStyle w:val="Tabellenraster"/>
        <w:tblW w:w="0" w:type="auto"/>
        <w:tblLook w:val="04A0" w:firstRow="1" w:lastRow="0" w:firstColumn="1" w:lastColumn="0" w:noHBand="0" w:noVBand="1"/>
      </w:tblPr>
      <w:tblGrid>
        <w:gridCol w:w="4603"/>
        <w:gridCol w:w="4603"/>
      </w:tblGrid>
      <w:tr w:rsidR="000A5036" w14:paraId="4CF778A8" w14:textId="77777777" w:rsidTr="000A5036">
        <w:tc>
          <w:tcPr>
            <w:tcW w:w="4603" w:type="dxa"/>
          </w:tcPr>
          <w:p w14:paraId="4CDCA53D" w14:textId="47BBF7B1" w:rsidR="000A5036" w:rsidRDefault="000A5036" w:rsidP="00317B7B">
            <w:r>
              <w:t>Akteur:</w:t>
            </w:r>
          </w:p>
          <w:p w14:paraId="111A15AC" w14:textId="77777777" w:rsidR="000A5036" w:rsidRDefault="000A5036" w:rsidP="00317B7B"/>
          <w:p w14:paraId="0EED27B4" w14:textId="60F8DEF7" w:rsidR="00F73794" w:rsidRDefault="000A5036" w:rsidP="00B74EB0">
            <w:pPr>
              <w:pStyle w:val="Listenabsatz"/>
              <w:numPr>
                <w:ilvl w:val="0"/>
                <w:numId w:val="7"/>
              </w:numPr>
            </w:pPr>
            <w:r>
              <w:t>Er wählt eine Figur aus</w:t>
            </w:r>
          </w:p>
          <w:p w14:paraId="048F0C43" w14:textId="7F8BAAF8" w:rsidR="00F73794" w:rsidRDefault="00F73794" w:rsidP="000A5036">
            <w:pPr>
              <w:ind w:left="360"/>
            </w:pPr>
            <w:r>
              <w:t xml:space="preserve">4.   </w:t>
            </w:r>
            <w:r w:rsidR="000B2266">
              <w:t>Er verschiebt die Figur</w:t>
            </w:r>
          </w:p>
          <w:p w14:paraId="7ED616F7" w14:textId="77777777" w:rsidR="00F73794" w:rsidRDefault="00F73794" w:rsidP="00F73794"/>
          <w:p w14:paraId="48827060" w14:textId="68042868" w:rsidR="000A5036" w:rsidRDefault="000A5036" w:rsidP="000A5036">
            <w:pPr>
              <w:ind w:left="360"/>
            </w:pPr>
          </w:p>
        </w:tc>
        <w:tc>
          <w:tcPr>
            <w:tcW w:w="4603" w:type="dxa"/>
          </w:tcPr>
          <w:p w14:paraId="026BBB66" w14:textId="77777777" w:rsidR="000A5036" w:rsidRDefault="000A5036" w:rsidP="00317B7B">
            <w:r>
              <w:t>System:</w:t>
            </w:r>
          </w:p>
          <w:p w14:paraId="0E674875" w14:textId="77777777" w:rsidR="000A5036" w:rsidRDefault="000A5036" w:rsidP="00317B7B"/>
          <w:p w14:paraId="028F0ABB" w14:textId="7CD4176D" w:rsidR="000A5036" w:rsidRDefault="000A5036" w:rsidP="000A5036">
            <w:pPr>
              <w:pStyle w:val="Listenabsatz"/>
              <w:numPr>
                <w:ilvl w:val="0"/>
                <w:numId w:val="7"/>
              </w:numPr>
            </w:pPr>
            <w:r>
              <w:t>Prüft welche Züg</w:t>
            </w:r>
            <w:r w:rsidR="00B74EB0">
              <w:t>e zulässig sind.</w:t>
            </w:r>
          </w:p>
          <w:p w14:paraId="42EF98C8" w14:textId="77777777" w:rsidR="00F73794" w:rsidRDefault="00F73794" w:rsidP="000A5036">
            <w:pPr>
              <w:pStyle w:val="Listenabsatz"/>
              <w:numPr>
                <w:ilvl w:val="0"/>
                <w:numId w:val="7"/>
              </w:numPr>
            </w:pPr>
            <w:proofErr w:type="spellStart"/>
            <w:r>
              <w:t>Stösst</w:t>
            </w:r>
            <w:proofErr w:type="spellEnd"/>
            <w:r>
              <w:t xml:space="preserve"> Regel-Engine an</w:t>
            </w:r>
          </w:p>
          <w:p w14:paraId="4F1E001F" w14:textId="3D4C2D3D" w:rsidR="00F73794" w:rsidRDefault="000B2266" w:rsidP="000B2266">
            <w:pPr>
              <w:ind w:left="360"/>
            </w:pPr>
            <w:r>
              <w:t xml:space="preserve">5.   </w:t>
            </w:r>
            <w:r w:rsidR="00F73794">
              <w:t xml:space="preserve">Abfrage: Wird gegnerische Figur </w:t>
            </w:r>
            <w:r>
              <w:br/>
              <w:t xml:space="preserve">       </w:t>
            </w:r>
            <w:r w:rsidR="00F73794">
              <w:t>geschlagen?</w:t>
            </w:r>
            <w:r>
              <w:br/>
              <w:t xml:space="preserve">6.   </w:t>
            </w:r>
            <w:r w:rsidR="00F73794">
              <w:t xml:space="preserve">Allenfalls gegnerische Figur </w:t>
            </w:r>
            <w:r>
              <w:br/>
              <w:t xml:space="preserve">       </w:t>
            </w:r>
            <w:r w:rsidR="00F73794">
              <w:t>entfernen.</w:t>
            </w:r>
          </w:p>
        </w:tc>
      </w:tr>
    </w:tbl>
    <w:p w14:paraId="0A640F86" w14:textId="36369DE3" w:rsidR="000A5036" w:rsidRDefault="004C6080" w:rsidP="00317B7B">
      <w:r>
        <w:t>Dieses Szenario kann so oft wiederholt werden bis ein König geschlagen wurde und das Spiel beendet wird.</w:t>
      </w:r>
    </w:p>
    <w:p w14:paraId="65D1A1BC" w14:textId="77777777" w:rsidR="004C6080" w:rsidRDefault="004C6080" w:rsidP="00317B7B"/>
    <w:p w14:paraId="6853D937" w14:textId="4EF5FBAC" w:rsidR="004C6080" w:rsidRPr="004C6080" w:rsidRDefault="004C6080" w:rsidP="00317B7B">
      <w:pPr>
        <w:rPr>
          <w:b/>
        </w:rPr>
      </w:pPr>
      <w:r w:rsidRPr="004C6080">
        <w:rPr>
          <w:b/>
        </w:rPr>
        <w:t>Alternativer Ablauf:</w:t>
      </w:r>
    </w:p>
    <w:tbl>
      <w:tblPr>
        <w:tblStyle w:val="Tabellenraster"/>
        <w:tblW w:w="0" w:type="auto"/>
        <w:tblLook w:val="04A0" w:firstRow="1" w:lastRow="0" w:firstColumn="1" w:lastColumn="0" w:noHBand="0" w:noVBand="1"/>
      </w:tblPr>
      <w:tblGrid>
        <w:gridCol w:w="4603"/>
        <w:gridCol w:w="4603"/>
      </w:tblGrid>
      <w:tr w:rsidR="004C6080" w14:paraId="595112A1" w14:textId="77777777" w:rsidTr="004C6080">
        <w:tc>
          <w:tcPr>
            <w:tcW w:w="4603" w:type="dxa"/>
          </w:tcPr>
          <w:p w14:paraId="1B810EA1" w14:textId="468E8644" w:rsidR="004C6080" w:rsidRDefault="00CB5B8F" w:rsidP="00317B7B">
            <w:r>
              <w:t>Akteur</w:t>
            </w:r>
            <w:r w:rsidR="004C6080">
              <w:t>:</w:t>
            </w:r>
          </w:p>
          <w:p w14:paraId="058863CE" w14:textId="77777777" w:rsidR="00D06B7A" w:rsidRDefault="00D06B7A" w:rsidP="00317B7B"/>
          <w:p w14:paraId="5917A7B2" w14:textId="5FCA5CA4" w:rsidR="00CB5B8F" w:rsidRDefault="00CB5B8F" w:rsidP="00317B7B">
            <w:r>
              <w:t xml:space="preserve">       6.b  Akteur darf Zug nicht ausführen</w:t>
            </w:r>
          </w:p>
        </w:tc>
        <w:tc>
          <w:tcPr>
            <w:tcW w:w="4603" w:type="dxa"/>
          </w:tcPr>
          <w:p w14:paraId="5C698736" w14:textId="77777777" w:rsidR="00D06B7A" w:rsidRDefault="004C6080" w:rsidP="00317B7B">
            <w:r>
              <w:t>System:</w:t>
            </w:r>
          </w:p>
          <w:p w14:paraId="7B893206" w14:textId="5775175B" w:rsidR="00CB5B8F" w:rsidRDefault="00CB5B8F" w:rsidP="00317B7B">
            <w:r>
              <w:br/>
              <w:t xml:space="preserve">     6.a  Zug </w:t>
            </w:r>
            <w:proofErr w:type="spellStart"/>
            <w:r>
              <w:t>verstösst</w:t>
            </w:r>
            <w:proofErr w:type="spellEnd"/>
            <w:r>
              <w:t xml:space="preserve"> gegen Regeln</w:t>
            </w:r>
          </w:p>
        </w:tc>
      </w:tr>
    </w:tbl>
    <w:p w14:paraId="73C10551" w14:textId="77777777" w:rsidR="004C6080" w:rsidRDefault="004C6080" w:rsidP="00317B7B"/>
    <w:p w14:paraId="4C08F936" w14:textId="3CCC6472" w:rsidR="00B7460E" w:rsidRPr="00B7460E" w:rsidRDefault="00B7460E" w:rsidP="00317B7B">
      <w:pPr>
        <w:rPr>
          <w:b/>
        </w:rPr>
      </w:pPr>
      <w:r w:rsidRPr="00B7460E">
        <w:rPr>
          <w:b/>
        </w:rPr>
        <w:t>Häufigkeit des Auftretens:</w:t>
      </w:r>
    </w:p>
    <w:p w14:paraId="791D7E18" w14:textId="5B4B5027" w:rsidR="009569CF" w:rsidRDefault="00B7460E" w:rsidP="00317B7B">
      <w:r>
        <w:t>Dieser Anwendungsfall tritt au</w:t>
      </w:r>
      <w:r w:rsidR="00451227">
        <w:t>f solang das Spiel läuft.</w:t>
      </w:r>
    </w:p>
    <w:p w14:paraId="734EDCAE" w14:textId="77777777" w:rsidR="009569CF" w:rsidRDefault="009569CF">
      <w:r>
        <w:br w:type="page"/>
      </w:r>
    </w:p>
    <w:p w14:paraId="274F9BAC" w14:textId="342BCB9C" w:rsidR="009569CF" w:rsidRDefault="009569CF" w:rsidP="004C62DC">
      <w:pPr>
        <w:pStyle w:val="berschrift3"/>
      </w:pPr>
      <w:proofErr w:type="spellStart"/>
      <w:r>
        <w:lastRenderedPageBreak/>
        <w:t>Casual</w:t>
      </w:r>
      <w:proofErr w:type="spellEnd"/>
      <w:r>
        <w:t xml:space="preserve"> Anwendungsfälle</w:t>
      </w:r>
    </w:p>
    <w:p w14:paraId="0E6F7914" w14:textId="77777777" w:rsidR="00242517" w:rsidRPr="00242517" w:rsidRDefault="00242517" w:rsidP="00242517"/>
    <w:p w14:paraId="3413DD91" w14:textId="460D2B5C" w:rsidR="009569CF" w:rsidRDefault="004C62DC" w:rsidP="004C62DC">
      <w:pPr>
        <w:pStyle w:val="berschrift4"/>
      </w:pPr>
      <w:r>
        <w:t>„Regeln durchsetzten“</w:t>
      </w:r>
    </w:p>
    <w:p w14:paraId="024535C1" w14:textId="77777777" w:rsidR="004C62DC" w:rsidRDefault="004C62DC" w:rsidP="009569CF"/>
    <w:p w14:paraId="17BCA40D" w14:textId="4139C207" w:rsidR="004C62DC" w:rsidRPr="004C62DC" w:rsidRDefault="004C62DC" w:rsidP="009569CF">
      <w:pPr>
        <w:rPr>
          <w:b/>
        </w:rPr>
      </w:pPr>
      <w:r w:rsidRPr="004C62DC">
        <w:rPr>
          <w:b/>
        </w:rPr>
        <w:t>Haupterfolgsszenario:</w:t>
      </w:r>
    </w:p>
    <w:p w14:paraId="2536C53F" w14:textId="64697829" w:rsidR="004C62DC" w:rsidRDefault="004C62DC" w:rsidP="009569CF">
      <w:r>
        <w:t xml:space="preserve">Wählt der Benutzer eine Figur aus, wird die Regel-Engine </w:t>
      </w:r>
      <w:proofErr w:type="spellStart"/>
      <w:r>
        <w:t>angestossen</w:t>
      </w:r>
      <w:proofErr w:type="spellEnd"/>
      <w:r>
        <w:t>. Diese überprüft</w:t>
      </w:r>
      <w:r w:rsidR="00B74EB0">
        <w:t xml:space="preserve"> welche Züge mit der gewählten Figur erlaubt sind</w:t>
      </w:r>
      <w:r w:rsidR="00242517">
        <w:t>. Zieht der Benutzer eine Figur auf ein unerlaubtes Feld, so wird die Figur auf das vorherige Feld zurückgesetzt.</w:t>
      </w:r>
    </w:p>
    <w:p w14:paraId="3D3396F5" w14:textId="77777777" w:rsidR="00242517" w:rsidRDefault="00242517" w:rsidP="009569CF"/>
    <w:p w14:paraId="7F331B94" w14:textId="6CCAFDE1" w:rsidR="00242517" w:rsidRPr="00242517" w:rsidRDefault="00242517" w:rsidP="009569CF">
      <w:pPr>
        <w:rPr>
          <w:b/>
        </w:rPr>
      </w:pPr>
      <w:r w:rsidRPr="00242517">
        <w:rPr>
          <w:b/>
        </w:rPr>
        <w:t>Alternatives Szenario:</w:t>
      </w:r>
    </w:p>
    <w:p w14:paraId="66B5F027" w14:textId="026B6988" w:rsidR="00242517" w:rsidRDefault="00242517" w:rsidP="009569CF">
      <w:r>
        <w:t>Wird einer der zwei Könige geschlagen, so wird das Spiel beendet.</w:t>
      </w:r>
    </w:p>
    <w:p w14:paraId="6DBC4232" w14:textId="77777777" w:rsidR="00242517" w:rsidRDefault="00242517" w:rsidP="009569CF"/>
    <w:p w14:paraId="6A44766B" w14:textId="69FDEE88" w:rsidR="00242517" w:rsidRDefault="00242517" w:rsidP="00242517">
      <w:pPr>
        <w:pStyle w:val="berschrift4"/>
      </w:pPr>
      <w:r>
        <w:t>„Figur wählen“</w:t>
      </w:r>
    </w:p>
    <w:p w14:paraId="4DB4D044" w14:textId="77777777" w:rsidR="00242517" w:rsidRDefault="00242517" w:rsidP="009569CF"/>
    <w:p w14:paraId="5ECB2FE1" w14:textId="66B17DB5" w:rsidR="000067C4" w:rsidRPr="000067C4" w:rsidRDefault="000067C4" w:rsidP="009569CF">
      <w:pPr>
        <w:rPr>
          <w:b/>
        </w:rPr>
      </w:pPr>
      <w:r w:rsidRPr="004C62DC">
        <w:rPr>
          <w:b/>
        </w:rPr>
        <w:t>Haupterfolgsszenario:</w:t>
      </w:r>
    </w:p>
    <w:p w14:paraId="2CA69A05" w14:textId="44A7B60B" w:rsidR="00242517" w:rsidRDefault="00242517" w:rsidP="009569CF">
      <w:r>
        <w:t xml:space="preserve">Der Benutzer wählt eine Figur aus, mit der er den nächsten Zug tätigen möchte. Das System prüft ob die ausgewählte Figur </w:t>
      </w:r>
      <w:r w:rsidR="000067C4">
        <w:t>dem Spieler gehört, welcher die Figur ausgewählt hat. Das Feld auf dem die ausgewählte Figur steht wird eingefärbt. Die möglichen Zielfelder werden ebenfalls eingefärbt.</w:t>
      </w:r>
    </w:p>
    <w:p w14:paraId="2E978D85" w14:textId="77777777" w:rsidR="000067C4" w:rsidRDefault="000067C4" w:rsidP="000067C4">
      <w:pPr>
        <w:rPr>
          <w:b/>
        </w:rPr>
      </w:pPr>
    </w:p>
    <w:p w14:paraId="79FFF541" w14:textId="071CEA4E" w:rsidR="000067C4" w:rsidRDefault="000067C4" w:rsidP="009569CF">
      <w:pPr>
        <w:rPr>
          <w:b/>
        </w:rPr>
      </w:pPr>
      <w:r w:rsidRPr="00242517">
        <w:rPr>
          <w:b/>
        </w:rPr>
        <w:t>Alternatives Szenario:</w:t>
      </w:r>
    </w:p>
    <w:p w14:paraId="7B5574A5" w14:textId="79D1085B" w:rsidR="000067C4" w:rsidRDefault="000067C4" w:rsidP="009569CF">
      <w:r>
        <w:t>Falls die ausgewählte Figur nicht dem Spieler gehört, welcher die Figur ausgewählt hat wird die Figur wieder abgewählt.</w:t>
      </w:r>
    </w:p>
    <w:p w14:paraId="187C763F" w14:textId="77777777" w:rsidR="000067C4" w:rsidRDefault="000067C4" w:rsidP="009569CF"/>
    <w:p w14:paraId="4943496D" w14:textId="740AFD44" w:rsidR="005D0A8C" w:rsidRDefault="005D0A8C" w:rsidP="005D0A8C">
      <w:pPr>
        <w:pStyle w:val="berschrift4"/>
      </w:pPr>
      <w:r>
        <w:t>„Neues Spiel starten“</w:t>
      </w:r>
    </w:p>
    <w:p w14:paraId="64A32298" w14:textId="77777777" w:rsidR="005D0A8C" w:rsidRDefault="005D0A8C" w:rsidP="009569CF"/>
    <w:p w14:paraId="60ACBE8B" w14:textId="77777777" w:rsidR="005D0A8C" w:rsidRDefault="005D0A8C" w:rsidP="005D0A8C">
      <w:pPr>
        <w:rPr>
          <w:b/>
        </w:rPr>
      </w:pPr>
      <w:r w:rsidRPr="004C62DC">
        <w:rPr>
          <w:b/>
        </w:rPr>
        <w:t>Haupterfolgsszenario:</w:t>
      </w:r>
    </w:p>
    <w:p w14:paraId="0A7F00AD" w14:textId="1600442F" w:rsidR="005D0A8C" w:rsidRPr="005D0A8C" w:rsidRDefault="005D0A8C" w:rsidP="005D0A8C">
      <w:r>
        <w:t>Sobald der Benutzer ein neues Spiel startet wird das Schachfeld initialisiert und die Figuren werden in Anfangsstellung bereitgestellt.</w:t>
      </w:r>
    </w:p>
    <w:p w14:paraId="61731C06" w14:textId="77777777" w:rsidR="005D0A8C" w:rsidRDefault="005D0A8C" w:rsidP="009569CF"/>
    <w:p w14:paraId="682264B9" w14:textId="77777777" w:rsidR="005D0A8C" w:rsidRDefault="005D0A8C" w:rsidP="005D0A8C">
      <w:pPr>
        <w:rPr>
          <w:b/>
        </w:rPr>
      </w:pPr>
      <w:r w:rsidRPr="00242517">
        <w:rPr>
          <w:b/>
        </w:rPr>
        <w:t>Alternatives Szenario:</w:t>
      </w:r>
    </w:p>
    <w:p w14:paraId="2808794E" w14:textId="716B701F" w:rsidR="005D0A8C" w:rsidRDefault="005D0A8C" w:rsidP="009569CF">
      <w:r>
        <w:t>Falls das Spiel nicht neu gestartet werden kann, wird vom System eine Fehlermeldung erzeugt.</w:t>
      </w:r>
    </w:p>
    <w:p w14:paraId="7EDF7EAA" w14:textId="77777777" w:rsidR="005D0A8C" w:rsidRDefault="005D0A8C" w:rsidP="009569CF"/>
    <w:p w14:paraId="4A62D790" w14:textId="5E85F496" w:rsidR="005D0A8C" w:rsidRDefault="005D0A8C" w:rsidP="005D0A8C">
      <w:pPr>
        <w:pStyle w:val="berschrift3"/>
      </w:pPr>
      <w:r>
        <w:t>Brief Anwendungsfälle</w:t>
      </w:r>
    </w:p>
    <w:p w14:paraId="5F0B2A4E" w14:textId="77777777" w:rsidR="005D0A8C" w:rsidRDefault="005D0A8C" w:rsidP="009569CF"/>
    <w:p w14:paraId="633A711C" w14:textId="406B70F2" w:rsidR="000067C4" w:rsidRDefault="001157A0" w:rsidP="001157A0">
      <w:pPr>
        <w:pStyle w:val="berschrift4"/>
      </w:pPr>
      <w:r>
        <w:t>„Gegenspieler selektieren“</w:t>
      </w:r>
    </w:p>
    <w:p w14:paraId="74D8D4F1" w14:textId="77777777" w:rsidR="001157A0" w:rsidRDefault="001157A0" w:rsidP="009569CF"/>
    <w:p w14:paraId="20F69EF3" w14:textId="53EE544D" w:rsidR="00762534" w:rsidRDefault="001157A0" w:rsidP="009569CF">
      <w:r>
        <w:t>Der Benutzer wählt seinen Gegenspieler, entweder menschlicher Gegenspieler oder Computerspieler aus.</w:t>
      </w:r>
    </w:p>
    <w:p w14:paraId="7924F60B" w14:textId="77777777" w:rsidR="00762534" w:rsidRDefault="00762534">
      <w:r>
        <w:br w:type="page"/>
      </w:r>
    </w:p>
    <w:p w14:paraId="0C34780D" w14:textId="58093225" w:rsidR="00762534" w:rsidRDefault="00762534" w:rsidP="00762534">
      <w:pPr>
        <w:pStyle w:val="berschrift2"/>
      </w:pPr>
      <w:r>
        <w:lastRenderedPageBreak/>
        <w:t>Eine erste Architektur</w:t>
      </w:r>
    </w:p>
    <w:p w14:paraId="2E6C6074" w14:textId="38F35612" w:rsidR="00FB305B" w:rsidRDefault="00D03B82">
      <w:r>
        <w:t xml:space="preserve">Wir haben uns entschieden </w:t>
      </w:r>
      <w:proofErr w:type="spellStart"/>
      <w:r>
        <w:t>necaREx</w:t>
      </w:r>
      <w:proofErr w:type="spellEnd"/>
      <w:r>
        <w:t xml:space="preserve"> mit Java zu entwickeln. Dies hat den Vorteil, dass wir mit sehr wenig Aufwand das Programm Plattformunabhängig </w:t>
      </w:r>
      <w:r w:rsidR="005D3C3A">
        <w:t>entwickeln</w:t>
      </w:r>
      <w:r w:rsidR="00FB305B">
        <w:t xml:space="preserve"> und </w:t>
      </w:r>
      <w:r>
        <w:t xml:space="preserve">anbieten können. </w:t>
      </w:r>
      <w:r w:rsidR="00FB305B">
        <w:t>Zusätzlich werden wir für das Frontend die Library „</w:t>
      </w:r>
      <w:proofErr w:type="spellStart"/>
      <w:r w:rsidR="00FB305B">
        <w:t>libgdx</w:t>
      </w:r>
      <w:proofErr w:type="spellEnd"/>
      <w:r w:rsidR="00FB305B">
        <w:t xml:space="preserve">“ verwenden, diese bietet einfach zu verwendende Schnittstellen um 2d Anwendungen auf der Grafikkarte auszuführen. </w:t>
      </w:r>
      <w:proofErr w:type="spellStart"/>
      <w:r w:rsidR="00FB305B">
        <w:t>Ausserdem</w:t>
      </w:r>
      <w:proofErr w:type="spellEnd"/>
      <w:r w:rsidR="00FB305B">
        <w:t xml:space="preserve"> wird sie als zusätzlichen </w:t>
      </w:r>
      <w:proofErr w:type="spellStart"/>
      <w:r w:rsidR="00FB305B">
        <w:t>Abstraktionslayer</w:t>
      </w:r>
      <w:proofErr w:type="spellEnd"/>
      <w:r w:rsidR="00FB305B">
        <w:t xml:space="preserve"> im UI verwendet, anhand </w:t>
      </w:r>
      <w:proofErr w:type="gramStart"/>
      <w:r w:rsidR="00FB305B">
        <w:t>welchem</w:t>
      </w:r>
      <w:proofErr w:type="gramEnd"/>
      <w:r w:rsidR="00FB305B">
        <w:t xml:space="preserve"> wir, in einem nächsten Release, die Anwendung ebenfalls als </w:t>
      </w:r>
      <w:proofErr w:type="spellStart"/>
      <w:r w:rsidR="00FB305B">
        <w:t>iOS</w:t>
      </w:r>
      <w:proofErr w:type="spellEnd"/>
      <w:r w:rsidR="00FB305B">
        <w:t xml:space="preserve"> und </w:t>
      </w:r>
      <w:proofErr w:type="spellStart"/>
      <w:r w:rsidR="00FB305B">
        <w:t>Android</w:t>
      </w:r>
      <w:proofErr w:type="spellEnd"/>
      <w:r w:rsidR="00FB305B">
        <w:t xml:space="preserve"> App anbieten können.</w:t>
      </w:r>
      <w:r w:rsidR="0096569C">
        <w:t xml:space="preserve"> </w:t>
      </w:r>
    </w:p>
    <w:p w14:paraId="7994576E" w14:textId="42421F1F" w:rsidR="00D03B82" w:rsidRDefault="00D03B82">
      <w:r>
        <w:t xml:space="preserve">Um </w:t>
      </w:r>
      <w:r w:rsidR="00FB305B">
        <w:t xml:space="preserve">eine möglichst flexible und erweiterbare Lösung aufzubauen haben wir uns für folgende </w:t>
      </w:r>
      <w:proofErr w:type="spellStart"/>
      <w:r w:rsidR="006D3982">
        <w:t>Packagestruktur</w:t>
      </w:r>
      <w:proofErr w:type="spellEnd"/>
      <w:r>
        <w:t xml:space="preserve"> </w:t>
      </w:r>
      <w:r w:rsidR="00FB305B">
        <w:t>entschieden</w:t>
      </w:r>
      <w:r>
        <w:rPr>
          <w:noProof/>
          <w:lang w:val="en-US" w:eastAsia="en-US"/>
        </w:rPr>
        <w:drawing>
          <wp:anchor distT="0" distB="0" distL="114300" distR="114300" simplePos="0" relativeHeight="251658752" behindDoc="0" locked="0" layoutInCell="1" allowOverlap="1" wp14:anchorId="42203C57" wp14:editId="45416A35">
            <wp:simplePos x="0" y="0"/>
            <wp:positionH relativeFrom="column">
              <wp:posOffset>0</wp:posOffset>
            </wp:positionH>
            <wp:positionV relativeFrom="line">
              <wp:posOffset>237185</wp:posOffset>
            </wp:positionV>
            <wp:extent cx="4800600" cy="3162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3162300"/>
                    </a:xfrm>
                    <a:prstGeom prst="rect">
                      <a:avLst/>
                    </a:prstGeom>
                  </pic:spPr>
                </pic:pic>
              </a:graphicData>
            </a:graphic>
          </wp:anchor>
        </w:drawing>
      </w:r>
      <w:r>
        <w:t>:</w:t>
      </w:r>
    </w:p>
    <w:p w14:paraId="7DB0BC7A" w14:textId="77777777" w:rsidR="006D3982" w:rsidRDefault="006D3982">
      <w:r>
        <w:t>Erläuterungen zu den von uns entwickelten Packages:</w:t>
      </w:r>
    </w:p>
    <w:p w14:paraId="09AF1F91" w14:textId="77777777" w:rsidR="006D3982" w:rsidRDefault="006D3982"/>
    <w:p w14:paraId="09918CB7" w14:textId="77777777" w:rsidR="006D3982" w:rsidRPr="006D3982" w:rsidRDefault="006D3982" w:rsidP="006D3982">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necarex.common</w:t>
      </w:r>
      <w:proofErr w:type="spellEnd"/>
    </w:p>
    <w:p w14:paraId="6B242A06" w14:textId="00F428EC" w:rsidR="00654B3B" w:rsidRDefault="006D3982" w:rsidP="006D3982">
      <w:pPr>
        <w:pStyle w:val="Listenabsatz"/>
      </w:pPr>
      <w:r>
        <w:t xml:space="preserve">Hier wird abgelegt, was in mehreren Packages verwendet wird. </w:t>
      </w:r>
      <w:r w:rsidR="00654B3B">
        <w:t xml:space="preserve">Hauptsächlich die Data Transfer </w:t>
      </w:r>
      <w:proofErr w:type="spellStart"/>
      <w:r w:rsidR="00654B3B">
        <w:t>Objets</w:t>
      </w:r>
      <w:proofErr w:type="spellEnd"/>
      <w:r w:rsidR="00654B3B">
        <w:t xml:space="preserve"> (</w:t>
      </w:r>
      <w:r w:rsidR="00473562">
        <w:t xml:space="preserve">nachfolgend </w:t>
      </w:r>
      <w:r w:rsidR="00654B3B">
        <w:t>DTO</w:t>
      </w:r>
      <w:r w:rsidR="00473562">
        <w:t xml:space="preserve"> genannt</w:t>
      </w:r>
      <w:r w:rsidR="00654B3B">
        <w:t xml:space="preserve">), also die reinen Datenhalter. </w:t>
      </w:r>
    </w:p>
    <w:p w14:paraId="6CCEB907" w14:textId="2EB8CBEB" w:rsidR="00654B3B" w:rsidRPr="00654B3B" w:rsidRDefault="00654B3B" w:rsidP="00654B3B">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necarex.client.ui</w:t>
      </w:r>
      <w:proofErr w:type="spellEnd"/>
    </w:p>
    <w:p w14:paraId="36C604EC" w14:textId="77777777" w:rsidR="00473562" w:rsidRDefault="00473562" w:rsidP="00654B3B">
      <w:pPr>
        <w:pStyle w:val="Listenabsatz"/>
      </w:pPr>
      <w:r>
        <w:t>Dieses Package ist</w:t>
      </w:r>
      <w:r w:rsidR="00654B3B">
        <w:t xml:space="preserve"> für das UI-Rendering verantwortlich. Hier werden die Funktionalitäten von </w:t>
      </w:r>
      <w:proofErr w:type="spellStart"/>
      <w:r w:rsidR="00654B3B">
        <w:t>libgdx</w:t>
      </w:r>
      <w:proofErr w:type="spellEnd"/>
      <w:r w:rsidR="00654B3B">
        <w:t xml:space="preserve"> verwendet. Sämtliche Aktionen die entgegen</w:t>
      </w:r>
      <w:r>
        <w:t xml:space="preserve"> </w:t>
      </w:r>
      <w:r w:rsidR="00654B3B">
        <w:t xml:space="preserve">genommen werden, werden an die Manager weiter gegeben. </w:t>
      </w:r>
    </w:p>
    <w:p w14:paraId="49B2F432" w14:textId="24BD42BF" w:rsidR="00473562" w:rsidRPr="00473562" w:rsidRDefault="00473562" w:rsidP="00473562">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necarex.domainlayer.manager</w:t>
      </w:r>
      <w:proofErr w:type="spellEnd"/>
    </w:p>
    <w:p w14:paraId="1A1E7C75" w14:textId="77777777" w:rsidR="00473562" w:rsidRDefault="00473562" w:rsidP="00473562">
      <w:pPr>
        <w:ind w:left="708"/>
      </w:pPr>
      <w:r>
        <w:t xml:space="preserve">Die Manager halten den Zustand des Programms, also die DTOs und führen Mutationen auf ihnen aus. </w:t>
      </w:r>
    </w:p>
    <w:p w14:paraId="3671E827" w14:textId="2B839E1D" w:rsidR="00473562" w:rsidRPr="00473562" w:rsidRDefault="00473562" w:rsidP="00473562">
      <w:pPr>
        <w:pStyle w:val="Listenabsatz"/>
        <w:numPr>
          <w:ilvl w:val="0"/>
          <w:numId w:val="17"/>
        </w:numPr>
        <w:rPr>
          <w:rFonts w:asciiTheme="majorHAnsi" w:eastAsiaTheme="majorEastAsia" w:hAnsiTheme="majorHAnsi" w:cstheme="majorBidi"/>
          <w:color w:val="365F91" w:themeColor="accent1" w:themeShade="BF"/>
          <w:sz w:val="26"/>
          <w:szCs w:val="26"/>
        </w:rPr>
      </w:pPr>
      <w:proofErr w:type="spellStart"/>
      <w:r>
        <w:t>necarex.domain.bl</w:t>
      </w:r>
      <w:proofErr w:type="spellEnd"/>
    </w:p>
    <w:p w14:paraId="6992C4B0" w14:textId="77777777" w:rsidR="0096569C" w:rsidRDefault="00473562" w:rsidP="00473562">
      <w:pPr>
        <w:pStyle w:val="Listenabsatz"/>
      </w:pPr>
      <w:r>
        <w:t>BL ist die Abkürzung für „</w:t>
      </w:r>
      <w:proofErr w:type="spellStart"/>
      <w:r>
        <w:t>business</w:t>
      </w:r>
      <w:proofErr w:type="spellEnd"/>
      <w:r>
        <w:t xml:space="preserve"> </w:t>
      </w:r>
      <w:proofErr w:type="spellStart"/>
      <w:r>
        <w:t>logic</w:t>
      </w:r>
      <w:proofErr w:type="spellEnd"/>
      <w:r>
        <w:t xml:space="preserve">“. Hier </w:t>
      </w:r>
      <w:proofErr w:type="gramStart"/>
      <w:r>
        <w:t>findet</w:t>
      </w:r>
      <w:proofErr w:type="gramEnd"/>
      <w:r>
        <w:t xml:space="preserve"> also die spielbezogene Logik statt, z.B. die Prüfung ob ein Spielzug gültig ist. Die Logikklassen sind zustandslos, die Manager, welche die Logik verwendet, übergeben jeweils die aktuellen Spielinformationen. </w:t>
      </w:r>
    </w:p>
    <w:p w14:paraId="604F93AE" w14:textId="77777777" w:rsidR="0096569C" w:rsidRDefault="0096569C" w:rsidP="0096569C"/>
    <w:p w14:paraId="053D48E9" w14:textId="3C4E930A" w:rsidR="00762534" w:rsidRPr="0096569C" w:rsidRDefault="0096569C" w:rsidP="0096569C">
      <w:pPr>
        <w:rPr>
          <w:rFonts w:asciiTheme="majorHAnsi" w:eastAsiaTheme="majorEastAsia" w:hAnsiTheme="majorHAnsi" w:cstheme="majorBidi"/>
          <w:color w:val="365F91" w:themeColor="accent1" w:themeShade="BF"/>
          <w:sz w:val="26"/>
          <w:szCs w:val="26"/>
        </w:rPr>
      </w:pPr>
      <w:r>
        <w:t xml:space="preserve">Zugriff von Package zu Package kann, mit Ausnahme vom Common und </w:t>
      </w:r>
      <w:proofErr w:type="spellStart"/>
      <w:r>
        <w:t>libgdx</w:t>
      </w:r>
      <w:proofErr w:type="spellEnd"/>
      <w:r>
        <w:t xml:space="preserve">, nur von oben nach unten erfolgen. Weder das Common noch </w:t>
      </w:r>
      <w:proofErr w:type="spellStart"/>
      <w:r>
        <w:t>libgdx</w:t>
      </w:r>
      <w:proofErr w:type="spellEnd"/>
      <w:r>
        <w:t xml:space="preserve"> hat Zugriff auf andere Packages.</w:t>
      </w:r>
      <w:r w:rsidR="00762534">
        <w:br w:type="page"/>
      </w:r>
    </w:p>
    <w:p w14:paraId="2E1A179F" w14:textId="32078C06" w:rsidR="00DD7D53" w:rsidRDefault="00DD7D53" w:rsidP="00DD7D53">
      <w:pPr>
        <w:pStyle w:val="berschrift2"/>
      </w:pPr>
      <w:r w:rsidRPr="00DD7D53">
        <w:lastRenderedPageBreak/>
        <w:t>Zusätzliche Spezifikationen</w:t>
      </w:r>
    </w:p>
    <w:p w14:paraId="21849328" w14:textId="77777777" w:rsidR="00D3621F" w:rsidRPr="00D3621F" w:rsidRDefault="00D3621F" w:rsidP="00D3621F"/>
    <w:p w14:paraId="16D68313" w14:textId="77777777" w:rsidR="00D3621F" w:rsidRPr="00D746B3" w:rsidRDefault="00D3621F" w:rsidP="00D3621F">
      <w:pPr>
        <w:pStyle w:val="berschrift4"/>
      </w:pPr>
      <w:proofErr w:type="spellStart"/>
      <w:r w:rsidRPr="00D746B3">
        <w:t>Functionality</w:t>
      </w:r>
      <w:proofErr w:type="spellEnd"/>
      <w:r w:rsidRPr="00D746B3">
        <w:t>:</w:t>
      </w:r>
    </w:p>
    <w:p w14:paraId="3E6F2A59" w14:textId="77777777" w:rsidR="00D3621F" w:rsidRDefault="00D3621F" w:rsidP="00D3621F">
      <w:pPr>
        <w:pStyle w:val="Listenabsatz"/>
        <w:numPr>
          <w:ilvl w:val="0"/>
          <w:numId w:val="16"/>
        </w:numPr>
      </w:pPr>
      <w:r>
        <w:t>Anhand von Statistiken kann</w:t>
      </w:r>
      <w:r w:rsidRPr="00403AA5">
        <w:t xml:space="preserve"> </w:t>
      </w:r>
      <w:r>
        <w:t>der Spieler den Figurenverlust ablesen.</w:t>
      </w:r>
    </w:p>
    <w:p w14:paraId="49B865E2" w14:textId="77777777" w:rsidR="00D3621F" w:rsidRDefault="00D3621F" w:rsidP="00D3621F">
      <w:pPr>
        <w:pStyle w:val="Listenabsatz"/>
      </w:pPr>
      <w:r>
        <w:t xml:space="preserve"> </w:t>
      </w:r>
    </w:p>
    <w:p w14:paraId="422968DE" w14:textId="77777777" w:rsidR="00D3621F" w:rsidRPr="00D746B3" w:rsidRDefault="00D3621F" w:rsidP="00D3621F">
      <w:pPr>
        <w:pStyle w:val="berschrift4"/>
      </w:pPr>
      <w:proofErr w:type="spellStart"/>
      <w:r>
        <w:t>Usabi</w:t>
      </w:r>
      <w:r w:rsidRPr="00D746B3">
        <w:t>lity</w:t>
      </w:r>
      <w:proofErr w:type="spellEnd"/>
      <w:r w:rsidRPr="00D746B3">
        <w:t>:</w:t>
      </w:r>
    </w:p>
    <w:p w14:paraId="49A8D75A" w14:textId="77777777" w:rsidR="00D3621F" w:rsidRDefault="00D3621F" w:rsidP="00D3621F">
      <w:pPr>
        <w:pStyle w:val="Listenabsatz"/>
        <w:numPr>
          <w:ilvl w:val="0"/>
          <w:numId w:val="16"/>
        </w:numPr>
      </w:pPr>
      <w:r>
        <w:t>Die Gestaltung der Masken wird auf Ergonomie optimiert.</w:t>
      </w:r>
    </w:p>
    <w:p w14:paraId="6D5A7534" w14:textId="77777777" w:rsidR="00D3621F" w:rsidRDefault="00D3621F" w:rsidP="00D3621F">
      <w:pPr>
        <w:pStyle w:val="Listenabsatz"/>
        <w:numPr>
          <w:ilvl w:val="0"/>
          <w:numId w:val="16"/>
        </w:numPr>
      </w:pPr>
      <w:r>
        <w:t>Durch das schlichte und intuitive Design soll „</w:t>
      </w:r>
      <w:proofErr w:type="spellStart"/>
      <w:r>
        <w:t>necaREx</w:t>
      </w:r>
      <w:proofErr w:type="spellEnd"/>
      <w:r>
        <w:t>“ einfach und schnell zu erlernen sein.</w:t>
      </w:r>
    </w:p>
    <w:p w14:paraId="424F401B" w14:textId="77777777" w:rsidR="00D3621F" w:rsidRDefault="00D3621F" w:rsidP="00D3621F"/>
    <w:p w14:paraId="755B1B28" w14:textId="77777777" w:rsidR="00D3621F" w:rsidRPr="00D746B3" w:rsidRDefault="00D3621F" w:rsidP="00D3621F">
      <w:pPr>
        <w:pStyle w:val="berschrift4"/>
      </w:pPr>
      <w:proofErr w:type="spellStart"/>
      <w:r>
        <w:t>Reliabi</w:t>
      </w:r>
      <w:r w:rsidRPr="00D746B3">
        <w:t>lity</w:t>
      </w:r>
      <w:proofErr w:type="spellEnd"/>
      <w:r w:rsidRPr="00D746B3">
        <w:t>:</w:t>
      </w:r>
    </w:p>
    <w:p w14:paraId="432DB515" w14:textId="77777777" w:rsidR="00D3621F" w:rsidRDefault="00D3621F" w:rsidP="00D3621F">
      <w:pPr>
        <w:pStyle w:val="Listenabsatz"/>
        <w:numPr>
          <w:ilvl w:val="0"/>
          <w:numId w:val="16"/>
        </w:numPr>
      </w:pPr>
      <w:r>
        <w:t>Die Regel-Engine wird beim Zug des Spielers aktiv, um die Durchsetzung der Regeln zu garantieren.</w:t>
      </w:r>
    </w:p>
    <w:p w14:paraId="4B88C1AB" w14:textId="77777777" w:rsidR="00D3621F" w:rsidRDefault="00D3621F" w:rsidP="00D3621F"/>
    <w:p w14:paraId="587A8B32" w14:textId="77777777" w:rsidR="00D3621F" w:rsidRPr="00D746B3" w:rsidRDefault="00D3621F" w:rsidP="00D3621F">
      <w:pPr>
        <w:pStyle w:val="berschrift4"/>
      </w:pPr>
      <w:r>
        <w:t>Performance</w:t>
      </w:r>
      <w:r w:rsidRPr="00D746B3">
        <w:t>:</w:t>
      </w:r>
    </w:p>
    <w:p w14:paraId="703AE157" w14:textId="77777777" w:rsidR="00D3621F" w:rsidRDefault="00D3621F" w:rsidP="00D3621F">
      <w:pPr>
        <w:pStyle w:val="Listenabsatz"/>
        <w:numPr>
          <w:ilvl w:val="0"/>
          <w:numId w:val="16"/>
        </w:numPr>
      </w:pPr>
      <w:r>
        <w:t>Die Reaktionszeit des Programms, nicht des Computerspielers, muss unter zwei Sekunden liegen.</w:t>
      </w:r>
    </w:p>
    <w:p w14:paraId="1DE3C131" w14:textId="77777777" w:rsidR="00D3621F" w:rsidRDefault="00D3621F" w:rsidP="00D3621F"/>
    <w:p w14:paraId="45772E92" w14:textId="77777777" w:rsidR="00D3621F" w:rsidRPr="00D746B3" w:rsidRDefault="00D3621F" w:rsidP="00D3621F">
      <w:pPr>
        <w:pStyle w:val="berschrift4"/>
      </w:pPr>
      <w:proofErr w:type="spellStart"/>
      <w:r>
        <w:t>Supportabi</w:t>
      </w:r>
      <w:r w:rsidRPr="00D746B3">
        <w:t>lity</w:t>
      </w:r>
      <w:proofErr w:type="spellEnd"/>
      <w:r w:rsidRPr="00D746B3">
        <w:t>:</w:t>
      </w:r>
    </w:p>
    <w:p w14:paraId="0842729B" w14:textId="77777777" w:rsidR="00D3621F" w:rsidRDefault="00D3621F" w:rsidP="00D3621F">
      <w:pPr>
        <w:pStyle w:val="Listenabsatz"/>
        <w:numPr>
          <w:ilvl w:val="0"/>
          <w:numId w:val="16"/>
        </w:numPr>
      </w:pPr>
      <w:r w:rsidRPr="00A80015">
        <w:t xml:space="preserve">Die Software </w:t>
      </w:r>
      <w:r>
        <w:t>wird modular aufgebaut</w:t>
      </w:r>
      <w:r w:rsidRPr="00A80015">
        <w:t>, um Erweiterungen möglichst einfach ins System zu integrieren.</w:t>
      </w:r>
    </w:p>
    <w:p w14:paraId="7833566F" w14:textId="77777777" w:rsidR="00D3621F" w:rsidRDefault="00D3621F" w:rsidP="00D3621F">
      <w:pPr>
        <w:pStyle w:val="Listenabsatz"/>
        <w:numPr>
          <w:ilvl w:val="0"/>
          <w:numId w:val="16"/>
        </w:numPr>
      </w:pPr>
      <w:r>
        <w:t>„</w:t>
      </w:r>
      <w:proofErr w:type="spellStart"/>
      <w:r>
        <w:t>necaREx</w:t>
      </w:r>
      <w:proofErr w:type="spellEnd"/>
      <w:r>
        <w:t xml:space="preserve">“ </w:t>
      </w:r>
      <w:r w:rsidRPr="00A80015">
        <w:t xml:space="preserve">ist </w:t>
      </w:r>
      <w:r>
        <w:t xml:space="preserve">vorerst </w:t>
      </w:r>
      <w:r w:rsidRPr="00A80015">
        <w:t>für den deutschen Sprachraum bestimmt.</w:t>
      </w:r>
    </w:p>
    <w:p w14:paraId="6487CE04" w14:textId="77777777" w:rsidR="00D3621F" w:rsidRDefault="00D3621F" w:rsidP="00D3621F"/>
    <w:p w14:paraId="48F76CA8" w14:textId="77777777" w:rsidR="00D3621F" w:rsidRPr="00D746B3" w:rsidRDefault="00D3621F" w:rsidP="00D3621F">
      <w:pPr>
        <w:pStyle w:val="berschrift4"/>
      </w:pPr>
      <w:r>
        <w:t>Implementation</w:t>
      </w:r>
      <w:r w:rsidRPr="00D746B3">
        <w:t>:</w:t>
      </w:r>
    </w:p>
    <w:p w14:paraId="571056E0" w14:textId="77777777" w:rsidR="00D3621F" w:rsidRDefault="00D3621F" w:rsidP="00D3621F">
      <w:pPr>
        <w:pStyle w:val="Listenabsatz"/>
        <w:numPr>
          <w:ilvl w:val="0"/>
          <w:numId w:val="16"/>
        </w:numPr>
      </w:pPr>
      <w:r>
        <w:t>„</w:t>
      </w:r>
      <w:proofErr w:type="spellStart"/>
      <w:r>
        <w:t>necaREx</w:t>
      </w:r>
      <w:proofErr w:type="spellEnd"/>
      <w:r>
        <w:t>“ soll auf allen Standard-Java-Virtual-Maschinen mit Version 1.7 auf allen gängigen Betriebssystemen laufen.</w:t>
      </w:r>
    </w:p>
    <w:p w14:paraId="28E1B428" w14:textId="77777777" w:rsidR="00D3621F" w:rsidRDefault="00D3621F" w:rsidP="00D3621F"/>
    <w:p w14:paraId="75C921C5" w14:textId="77777777" w:rsidR="00D3621F" w:rsidRPr="00D746B3" w:rsidRDefault="00D3621F" w:rsidP="00D3621F">
      <w:pPr>
        <w:pStyle w:val="berschrift4"/>
      </w:pPr>
      <w:r>
        <w:t>Interfaces</w:t>
      </w:r>
      <w:r w:rsidRPr="00D746B3">
        <w:t>:</w:t>
      </w:r>
    </w:p>
    <w:p w14:paraId="40216818" w14:textId="77777777" w:rsidR="00D3621F" w:rsidRDefault="00D3621F" w:rsidP="00D3621F">
      <w:pPr>
        <w:pStyle w:val="Listenabsatz"/>
        <w:numPr>
          <w:ilvl w:val="0"/>
          <w:numId w:val="16"/>
        </w:numPr>
      </w:pPr>
      <w:r>
        <w:t>Das Interface von „</w:t>
      </w:r>
      <w:proofErr w:type="spellStart"/>
      <w:r>
        <w:t>necaREx</w:t>
      </w:r>
      <w:proofErr w:type="spellEnd"/>
      <w:r>
        <w:t xml:space="preserve">“  soll grafisch sein und ist für normale </w:t>
      </w:r>
      <w:proofErr w:type="spellStart"/>
      <w:r>
        <w:t>Bildschirmgrössen</w:t>
      </w:r>
      <w:proofErr w:type="spellEnd"/>
      <w:r>
        <w:t xml:space="preserve"> ausgelegt (keine Handheld-Geräte).</w:t>
      </w:r>
    </w:p>
    <w:p w14:paraId="5CA33F5A" w14:textId="77777777" w:rsidR="00D3621F" w:rsidRDefault="00D3621F" w:rsidP="00D3621F"/>
    <w:p w14:paraId="7DC24957" w14:textId="77777777" w:rsidR="00D3621F" w:rsidRDefault="00D3621F" w:rsidP="00D3621F"/>
    <w:p w14:paraId="66938A1C" w14:textId="77777777" w:rsidR="00DD7D53" w:rsidRDefault="00DD7D53">
      <w:pPr>
        <w:rPr>
          <w:rFonts w:ascii="Helvetica" w:eastAsiaTheme="majorEastAsia" w:hAnsi="Helvetica" w:cs="Helvetica"/>
          <w:b/>
          <w:bCs/>
          <w:color w:val="365F91" w:themeColor="accent1" w:themeShade="BF"/>
          <w:sz w:val="38"/>
          <w:szCs w:val="38"/>
        </w:rPr>
      </w:pPr>
      <w:r>
        <w:br w:type="page"/>
      </w:r>
    </w:p>
    <w:p w14:paraId="66C1C09F" w14:textId="66E7E1EE" w:rsidR="008613CE" w:rsidRDefault="00DD7D53" w:rsidP="00DD7D53">
      <w:pPr>
        <w:pStyle w:val="berschrift2"/>
        <w:rPr>
          <w:b w:val="0"/>
          <w:bCs w:val="0"/>
        </w:rPr>
      </w:pPr>
      <w:r>
        <w:rPr>
          <w:b w:val="0"/>
          <w:bCs w:val="0"/>
        </w:rPr>
        <w:lastRenderedPageBreak/>
        <w:t>Anwendungsfalldiagramm</w:t>
      </w:r>
    </w:p>
    <w:p w14:paraId="168C51A2" w14:textId="449DC3DD" w:rsidR="00DD7D53" w:rsidRDefault="00DD7D53">
      <w:r>
        <w:rPr>
          <w:noProof/>
          <w:lang w:val="en-US" w:eastAsia="en-US"/>
        </w:rPr>
        <w:drawing>
          <wp:anchor distT="0" distB="0" distL="114300" distR="114300" simplePos="0" relativeHeight="251659264" behindDoc="0" locked="0" layoutInCell="1" allowOverlap="1" wp14:anchorId="238D3397" wp14:editId="736FBC17">
            <wp:simplePos x="0" y="0"/>
            <wp:positionH relativeFrom="column">
              <wp:posOffset>571500</wp:posOffset>
            </wp:positionH>
            <wp:positionV relativeFrom="line">
              <wp:posOffset>967740</wp:posOffset>
            </wp:positionV>
            <wp:extent cx="4876800" cy="4676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4676775"/>
                    </a:xfrm>
                    <a:prstGeom prst="rect">
                      <a:avLst/>
                    </a:prstGeom>
                  </pic:spPr>
                </pic:pic>
              </a:graphicData>
            </a:graphic>
          </wp:anchor>
        </w:drawing>
      </w:r>
      <w:r>
        <w:br w:type="page"/>
      </w:r>
    </w:p>
    <w:p w14:paraId="2971E21A" w14:textId="6A43D364" w:rsidR="00DD7D53" w:rsidRDefault="00DD7D53" w:rsidP="00DD7D53">
      <w:pPr>
        <w:pStyle w:val="berschrift2"/>
      </w:pPr>
      <w:r>
        <w:lastRenderedPageBreak/>
        <w:t>System-Sequenzdiagramm</w:t>
      </w:r>
    </w:p>
    <w:p w14:paraId="47119B23" w14:textId="4F468613" w:rsidR="00DD7D53" w:rsidRDefault="00E741D9">
      <w:pPr>
        <w:rPr>
          <w:rFonts w:ascii="Helvetica" w:eastAsiaTheme="majorEastAsia" w:hAnsi="Helvetica" w:cs="Helvetica"/>
          <w:b/>
          <w:bCs/>
          <w:color w:val="365F91" w:themeColor="accent1" w:themeShade="BF"/>
          <w:sz w:val="38"/>
          <w:szCs w:val="38"/>
        </w:rPr>
      </w:pPr>
      <w:r>
        <w:rPr>
          <w:noProof/>
          <w:lang w:val="en-US" w:eastAsia="en-US"/>
        </w:rPr>
        <w:drawing>
          <wp:inline distT="0" distB="0" distL="0" distR="0" wp14:anchorId="10A5780E" wp14:editId="3F7D9193">
            <wp:extent cx="5751830" cy="4799330"/>
            <wp:effectExtent l="0" t="0" r="0" b="1270"/>
            <wp:docPr id="2" name="Bild 2" descr="Macintosh HD:Users:florian:Documents:ZHAW:05_hs2012:SEPS:IT10-t_SWE1_chess:Source:necaREx.models:Systemsequenzdiagram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ZHAW:05_hs2012:SEPS:IT10-t_SWE1_chess:Source:necaREx.models:Systemsequenzdiagram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830" cy="4799330"/>
                    </a:xfrm>
                    <a:prstGeom prst="rect">
                      <a:avLst/>
                    </a:prstGeom>
                    <a:noFill/>
                    <a:ln>
                      <a:noFill/>
                    </a:ln>
                  </pic:spPr>
                </pic:pic>
              </a:graphicData>
            </a:graphic>
          </wp:inline>
        </w:drawing>
      </w:r>
      <w:r w:rsidR="00DD7D53">
        <w:br w:type="page"/>
      </w:r>
    </w:p>
    <w:p w14:paraId="3B5C9819" w14:textId="6DFE6F3A" w:rsidR="00DD7D53" w:rsidRDefault="00DD7D53" w:rsidP="00DD7D53">
      <w:pPr>
        <w:pStyle w:val="berschrift2"/>
        <w:tabs>
          <w:tab w:val="center" w:pos="4533"/>
        </w:tabs>
        <w:rPr>
          <w:b w:val="0"/>
          <w:bCs w:val="0"/>
        </w:rPr>
      </w:pPr>
      <w:r>
        <w:rPr>
          <w:b w:val="0"/>
          <w:bCs w:val="0"/>
        </w:rPr>
        <w:lastRenderedPageBreak/>
        <w:t>Systemoperationen</w:t>
      </w:r>
      <w:r>
        <w:rPr>
          <w:b w:val="0"/>
          <w:bCs w:val="0"/>
        </w:rPr>
        <w:tab/>
      </w:r>
    </w:p>
    <w:p w14:paraId="2ABCAF9A" w14:textId="77777777" w:rsidR="0049206D" w:rsidRDefault="0049206D">
      <w:pPr>
        <w:rPr>
          <w:b/>
          <w:bCs/>
        </w:rPr>
      </w:pPr>
    </w:p>
    <w:p w14:paraId="1C9A8922" w14:textId="36B700EE" w:rsidR="0049206D" w:rsidRPr="0049206D" w:rsidRDefault="0049206D" w:rsidP="0049206D">
      <w:pPr>
        <w:pStyle w:val="berschrift3"/>
      </w:pPr>
      <w:r>
        <w:t xml:space="preserve">Systemoperation </w:t>
      </w:r>
      <w:proofErr w:type="spellStart"/>
      <w:r>
        <w:t>wähleFigur</w:t>
      </w:r>
      <w:proofErr w:type="spellEnd"/>
    </w:p>
    <w:p w14:paraId="591D3CBA" w14:textId="59BFAF39" w:rsidR="0049206D" w:rsidRPr="0049206D" w:rsidRDefault="0049206D">
      <w:pPr>
        <w:rPr>
          <w:b/>
          <w:bCs/>
        </w:rPr>
      </w:pPr>
      <w:r w:rsidRPr="0049206D">
        <w:rPr>
          <w:b/>
          <w:bCs/>
        </w:rPr>
        <w:t>Verweise</w:t>
      </w:r>
    </w:p>
    <w:p w14:paraId="51AFA0FB" w14:textId="5A5E32BA" w:rsidR="0049206D" w:rsidRDefault="0049206D">
      <w:pPr>
        <w:rPr>
          <w:bCs/>
        </w:rPr>
      </w:pPr>
      <w:proofErr w:type="spellStart"/>
      <w:r>
        <w:rPr>
          <w:bCs/>
        </w:rPr>
        <w:t>Use</w:t>
      </w:r>
      <w:proofErr w:type="spellEnd"/>
      <w:r>
        <w:rPr>
          <w:bCs/>
        </w:rPr>
        <w:t xml:space="preserve"> Case </w:t>
      </w:r>
      <w:r w:rsidR="00114ED8">
        <w:rPr>
          <w:bCs/>
        </w:rPr>
        <w:t>„</w:t>
      </w:r>
      <w:r>
        <w:rPr>
          <w:bCs/>
        </w:rPr>
        <w:t>Zug ausführen</w:t>
      </w:r>
      <w:r w:rsidR="00114ED8">
        <w:rPr>
          <w:bCs/>
        </w:rPr>
        <w:t>“</w:t>
      </w:r>
    </w:p>
    <w:p w14:paraId="73EC3B5A" w14:textId="77777777" w:rsidR="0049206D" w:rsidRDefault="0049206D">
      <w:pPr>
        <w:rPr>
          <w:bCs/>
        </w:rPr>
      </w:pPr>
    </w:p>
    <w:p w14:paraId="543F7CB7" w14:textId="7DF86923" w:rsidR="0049206D" w:rsidRPr="0049206D" w:rsidRDefault="0049206D">
      <w:pPr>
        <w:rPr>
          <w:b/>
          <w:bCs/>
        </w:rPr>
      </w:pPr>
      <w:r w:rsidRPr="0049206D">
        <w:rPr>
          <w:b/>
          <w:bCs/>
        </w:rPr>
        <w:t>Vorbedingungen</w:t>
      </w:r>
    </w:p>
    <w:p w14:paraId="4127C816" w14:textId="4C5CF006" w:rsidR="0049206D" w:rsidRDefault="0049206D" w:rsidP="0049206D">
      <w:pPr>
        <w:pStyle w:val="Listenabsatz"/>
        <w:numPr>
          <w:ilvl w:val="0"/>
          <w:numId w:val="9"/>
        </w:numPr>
        <w:rPr>
          <w:bCs/>
        </w:rPr>
      </w:pPr>
      <w:r>
        <w:rPr>
          <w:bCs/>
        </w:rPr>
        <w:t>Es sind spielbare Figuren auf dem Schachbrett vorhanden</w:t>
      </w:r>
    </w:p>
    <w:p w14:paraId="2470F8A3" w14:textId="1CFF529E" w:rsidR="0049206D" w:rsidRPr="0049206D" w:rsidRDefault="0049206D" w:rsidP="0049206D">
      <w:pPr>
        <w:pStyle w:val="Listenabsatz"/>
        <w:numPr>
          <w:ilvl w:val="0"/>
          <w:numId w:val="9"/>
        </w:numPr>
        <w:rPr>
          <w:bCs/>
        </w:rPr>
      </w:pPr>
      <w:r>
        <w:rPr>
          <w:bCs/>
        </w:rPr>
        <w:t xml:space="preserve">Der Spieler ist am Zug. </w:t>
      </w:r>
    </w:p>
    <w:p w14:paraId="352EBF74" w14:textId="77777777" w:rsidR="0049206D" w:rsidRDefault="0049206D">
      <w:pPr>
        <w:rPr>
          <w:bCs/>
        </w:rPr>
      </w:pPr>
    </w:p>
    <w:p w14:paraId="3DE64F50" w14:textId="477D839B" w:rsidR="0049206D" w:rsidRPr="0049206D" w:rsidRDefault="0049206D">
      <w:pPr>
        <w:rPr>
          <w:b/>
          <w:bCs/>
        </w:rPr>
      </w:pPr>
      <w:r w:rsidRPr="0049206D">
        <w:rPr>
          <w:b/>
          <w:bCs/>
        </w:rPr>
        <w:t>Nachbedingungen</w:t>
      </w:r>
    </w:p>
    <w:p w14:paraId="37F259E0" w14:textId="29315714" w:rsidR="0049206D" w:rsidRDefault="0049206D" w:rsidP="0049206D">
      <w:pPr>
        <w:pStyle w:val="Listenabsatz"/>
        <w:numPr>
          <w:ilvl w:val="0"/>
          <w:numId w:val="10"/>
        </w:numPr>
        <w:rPr>
          <w:bCs/>
        </w:rPr>
      </w:pPr>
      <w:r>
        <w:rPr>
          <w:bCs/>
        </w:rPr>
        <w:t xml:space="preserve">Die Figur die im aktuellen Zug fährt ist bestimmt. </w:t>
      </w:r>
    </w:p>
    <w:p w14:paraId="32EC2AC3" w14:textId="3D8DDA8C" w:rsidR="0049206D" w:rsidRDefault="0049206D" w:rsidP="0049206D">
      <w:pPr>
        <w:pStyle w:val="Listenabsatz"/>
        <w:numPr>
          <w:ilvl w:val="0"/>
          <w:numId w:val="10"/>
        </w:numPr>
        <w:rPr>
          <w:bCs/>
        </w:rPr>
      </w:pPr>
      <w:r>
        <w:rPr>
          <w:bCs/>
        </w:rPr>
        <w:t xml:space="preserve">Die ausgewählte Figur hat mögliche Spielzüge. </w:t>
      </w:r>
    </w:p>
    <w:p w14:paraId="4FC4D80A" w14:textId="77777777" w:rsidR="0049206D" w:rsidRDefault="0049206D" w:rsidP="0049206D">
      <w:pPr>
        <w:rPr>
          <w:bCs/>
        </w:rPr>
      </w:pPr>
    </w:p>
    <w:p w14:paraId="451F9170" w14:textId="1B935911" w:rsidR="0049206D" w:rsidRPr="0049206D" w:rsidRDefault="0049206D" w:rsidP="0049206D">
      <w:pPr>
        <w:pStyle w:val="berschrift3"/>
      </w:pPr>
      <w:r>
        <w:t xml:space="preserve">System-Operation </w:t>
      </w:r>
      <w:proofErr w:type="spellStart"/>
      <w:r>
        <w:t>wähleZielfeld</w:t>
      </w:r>
      <w:proofErr w:type="spellEnd"/>
    </w:p>
    <w:p w14:paraId="41584020" w14:textId="13DAA898" w:rsidR="0049206D" w:rsidRPr="0049206D" w:rsidRDefault="0049206D" w:rsidP="0049206D">
      <w:pPr>
        <w:rPr>
          <w:b/>
          <w:bCs/>
        </w:rPr>
      </w:pPr>
      <w:r w:rsidRPr="0049206D">
        <w:rPr>
          <w:b/>
          <w:bCs/>
        </w:rPr>
        <w:t>Verweise</w:t>
      </w:r>
    </w:p>
    <w:p w14:paraId="7ECC964C" w14:textId="1A04ECA7" w:rsidR="0049206D" w:rsidRDefault="0049206D" w:rsidP="0049206D">
      <w:pPr>
        <w:rPr>
          <w:bCs/>
        </w:rPr>
      </w:pPr>
      <w:proofErr w:type="spellStart"/>
      <w:r>
        <w:rPr>
          <w:bCs/>
        </w:rPr>
        <w:t>Use</w:t>
      </w:r>
      <w:proofErr w:type="spellEnd"/>
      <w:r>
        <w:rPr>
          <w:bCs/>
        </w:rPr>
        <w:t xml:space="preserve">-Case </w:t>
      </w:r>
      <w:r w:rsidR="00114ED8">
        <w:rPr>
          <w:bCs/>
        </w:rPr>
        <w:t>„</w:t>
      </w:r>
      <w:r>
        <w:rPr>
          <w:bCs/>
        </w:rPr>
        <w:t>Zug ausführen</w:t>
      </w:r>
      <w:r w:rsidR="00114ED8">
        <w:rPr>
          <w:bCs/>
        </w:rPr>
        <w:t>“</w:t>
      </w:r>
    </w:p>
    <w:p w14:paraId="46827F53" w14:textId="77777777" w:rsidR="0049206D" w:rsidRDefault="0049206D" w:rsidP="0049206D">
      <w:pPr>
        <w:rPr>
          <w:bCs/>
        </w:rPr>
      </w:pPr>
    </w:p>
    <w:p w14:paraId="2737F78E" w14:textId="6870C469" w:rsidR="0049206D" w:rsidRDefault="0049206D" w:rsidP="0049206D">
      <w:pPr>
        <w:rPr>
          <w:b/>
          <w:bCs/>
        </w:rPr>
      </w:pPr>
      <w:r w:rsidRPr="0049206D">
        <w:rPr>
          <w:b/>
          <w:bCs/>
        </w:rPr>
        <w:t>Vorbedingungen</w:t>
      </w:r>
    </w:p>
    <w:p w14:paraId="31BF7BFE" w14:textId="1F02AFB2" w:rsidR="0049206D" w:rsidRPr="0049206D" w:rsidRDefault="0049206D" w:rsidP="0049206D">
      <w:pPr>
        <w:rPr>
          <w:bCs/>
        </w:rPr>
      </w:pPr>
      <w:r>
        <w:rPr>
          <w:bCs/>
        </w:rPr>
        <w:t xml:space="preserve">Entsprechen den Nachbedingungen der System-Operation „wähle Figur“: </w:t>
      </w:r>
    </w:p>
    <w:p w14:paraId="2920BFF4" w14:textId="66FD47BD" w:rsidR="0049206D" w:rsidRDefault="0049206D" w:rsidP="0049206D">
      <w:pPr>
        <w:pStyle w:val="Listenabsatz"/>
        <w:numPr>
          <w:ilvl w:val="0"/>
          <w:numId w:val="11"/>
        </w:numPr>
        <w:rPr>
          <w:bCs/>
        </w:rPr>
      </w:pPr>
      <w:r>
        <w:rPr>
          <w:bCs/>
        </w:rPr>
        <w:t xml:space="preserve">Die Figur die im aktuellen Zug fährt ist bestimmt. </w:t>
      </w:r>
    </w:p>
    <w:p w14:paraId="2CB6418B" w14:textId="1F8F3C3B" w:rsidR="0049206D" w:rsidRDefault="0049206D" w:rsidP="0049206D">
      <w:pPr>
        <w:pStyle w:val="Listenabsatz"/>
        <w:numPr>
          <w:ilvl w:val="0"/>
          <w:numId w:val="11"/>
        </w:numPr>
        <w:rPr>
          <w:bCs/>
        </w:rPr>
      </w:pPr>
      <w:r>
        <w:rPr>
          <w:bCs/>
        </w:rPr>
        <w:t>Der ausgewählte Figur hat mögliche Spielzüge</w:t>
      </w:r>
    </w:p>
    <w:p w14:paraId="59D205BE" w14:textId="77777777" w:rsidR="0049206D" w:rsidRPr="0049206D" w:rsidRDefault="0049206D" w:rsidP="0049206D">
      <w:pPr>
        <w:rPr>
          <w:bCs/>
        </w:rPr>
      </w:pPr>
    </w:p>
    <w:p w14:paraId="1285CABD" w14:textId="390D99CC" w:rsidR="0049206D" w:rsidRPr="0049206D" w:rsidRDefault="0049206D" w:rsidP="0049206D">
      <w:pPr>
        <w:rPr>
          <w:b/>
          <w:bCs/>
        </w:rPr>
      </w:pPr>
      <w:r>
        <w:rPr>
          <w:b/>
          <w:bCs/>
        </w:rPr>
        <w:t>Nachbedingungen</w:t>
      </w:r>
    </w:p>
    <w:p w14:paraId="451B07F8" w14:textId="2364D7EF" w:rsidR="0049206D" w:rsidRDefault="00FD38A4" w:rsidP="00FD38A4">
      <w:pPr>
        <w:pStyle w:val="Listenabsatz"/>
        <w:numPr>
          <w:ilvl w:val="0"/>
          <w:numId w:val="12"/>
        </w:numPr>
        <w:rPr>
          <w:bCs/>
        </w:rPr>
      </w:pPr>
      <w:r>
        <w:rPr>
          <w:bCs/>
        </w:rPr>
        <w:t>Der Zug wurde durchgeführt und wird auf dem Schachbrett angezeigt</w:t>
      </w:r>
    </w:p>
    <w:p w14:paraId="163FA9E1" w14:textId="6EBCB254" w:rsidR="00FD38A4" w:rsidRPr="00FD38A4" w:rsidRDefault="00FD38A4" w:rsidP="00FD38A4">
      <w:pPr>
        <w:pStyle w:val="Listenabsatz"/>
        <w:numPr>
          <w:ilvl w:val="0"/>
          <w:numId w:val="12"/>
        </w:numPr>
        <w:rPr>
          <w:bCs/>
        </w:rPr>
      </w:pPr>
      <w:r>
        <w:rPr>
          <w:bCs/>
        </w:rPr>
        <w:t xml:space="preserve">Der Zug entspricht den Schachregeln und ist gültig. </w:t>
      </w:r>
    </w:p>
    <w:p w14:paraId="09AED980" w14:textId="77777777" w:rsidR="0049206D" w:rsidRPr="0049206D" w:rsidRDefault="0049206D" w:rsidP="0049206D">
      <w:pPr>
        <w:rPr>
          <w:bCs/>
        </w:rPr>
      </w:pPr>
    </w:p>
    <w:p w14:paraId="54FDE82C" w14:textId="77777777" w:rsidR="00DD7D53" w:rsidRDefault="00DD7D53">
      <w:pPr>
        <w:rPr>
          <w:rFonts w:ascii="Helvetica" w:eastAsiaTheme="majorEastAsia" w:hAnsi="Helvetica" w:cs="Helvetica"/>
          <w:color w:val="365F91" w:themeColor="accent1" w:themeShade="BF"/>
          <w:sz w:val="38"/>
          <w:szCs w:val="38"/>
        </w:rPr>
      </w:pPr>
      <w:r>
        <w:rPr>
          <w:b/>
          <w:bCs/>
        </w:rPr>
        <w:br w:type="page"/>
      </w:r>
    </w:p>
    <w:p w14:paraId="1E7AF464" w14:textId="37714FE5" w:rsidR="00DD7D53" w:rsidRDefault="00DD7D53" w:rsidP="00DD7D53">
      <w:pPr>
        <w:pStyle w:val="berschrift2"/>
        <w:tabs>
          <w:tab w:val="center" w:pos="4533"/>
        </w:tabs>
        <w:rPr>
          <w:b w:val="0"/>
          <w:bCs w:val="0"/>
        </w:rPr>
      </w:pPr>
      <w:r>
        <w:rPr>
          <w:b w:val="0"/>
          <w:bCs w:val="0"/>
        </w:rPr>
        <w:lastRenderedPageBreak/>
        <w:t>Domänenmodell</w:t>
      </w:r>
    </w:p>
    <w:p w14:paraId="102FE767" w14:textId="33ED8169" w:rsidR="00E968F4" w:rsidRDefault="008B48F9" w:rsidP="00E968F4">
      <w:pPr>
        <w:pStyle w:val="Default"/>
      </w:pPr>
      <w:r>
        <w:rPr>
          <w:noProof/>
          <w:lang w:val="en-US" w:eastAsia="en-US"/>
        </w:rPr>
        <w:drawing>
          <wp:anchor distT="0" distB="0" distL="114300" distR="114300" simplePos="0" relativeHeight="251668480" behindDoc="0" locked="0" layoutInCell="1" allowOverlap="1" wp14:anchorId="398A6EB7" wp14:editId="0EC63218">
            <wp:simplePos x="0" y="0"/>
            <wp:positionH relativeFrom="column">
              <wp:posOffset>0</wp:posOffset>
            </wp:positionH>
            <wp:positionV relativeFrom="line">
              <wp:posOffset>186690</wp:posOffset>
            </wp:positionV>
            <wp:extent cx="5756910" cy="180149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1801495"/>
                    </a:xfrm>
                    <a:prstGeom prst="rect">
                      <a:avLst/>
                    </a:prstGeom>
                  </pic:spPr>
                </pic:pic>
              </a:graphicData>
            </a:graphic>
          </wp:anchor>
        </w:drawing>
      </w:r>
    </w:p>
    <w:p w14:paraId="0E75520A" w14:textId="77777777" w:rsidR="00E968F4" w:rsidRDefault="00E968F4" w:rsidP="00E968F4">
      <w:pPr>
        <w:rPr>
          <w:sz w:val="22"/>
          <w:szCs w:val="22"/>
        </w:rPr>
      </w:pPr>
      <w:r>
        <w:t xml:space="preserve"> </w:t>
      </w:r>
      <w:r>
        <w:rPr>
          <w:sz w:val="22"/>
          <w:szCs w:val="22"/>
        </w:rPr>
        <w:t xml:space="preserve">Die Pfeile beschreiben die Leserichtung und nicht etwaige Abhängigkeiten. </w:t>
      </w:r>
    </w:p>
    <w:p w14:paraId="44A7FF5A" w14:textId="77777777" w:rsidR="00E968F4" w:rsidRDefault="00E968F4" w:rsidP="00E968F4">
      <w:pPr>
        <w:pStyle w:val="berschrift3"/>
      </w:pPr>
      <w:r>
        <w:t>Beschreibung</w:t>
      </w:r>
    </w:p>
    <w:p w14:paraId="06D1F179" w14:textId="77777777" w:rsidR="00612AFC" w:rsidRDefault="00E968F4" w:rsidP="00E968F4">
      <w:r>
        <w:t>Ein Schachspiel h</w:t>
      </w:r>
      <w:r w:rsidR="002C6E14">
        <w:t xml:space="preserve">at zwei Spieler. Einer dieser Spieler ist jeweils am Zug. Die Spieler </w:t>
      </w:r>
      <w:r w:rsidR="00612AFC">
        <w:t xml:space="preserve">können menschlich oder künstlich (Computer Spieler) sein. Jeder Spieler hält seine Statistik, diese besteht aus den Anzahl Zügen seit der letzten Tötung einer gegnerischen Figur und der totalen Anzahl der Züge. </w:t>
      </w:r>
    </w:p>
    <w:p w14:paraId="1112D92A" w14:textId="7E53CDE4" w:rsidR="00DD7D53" w:rsidRDefault="00612AFC" w:rsidP="00E968F4">
      <w:pPr>
        <w:rPr>
          <w:rFonts w:ascii="Helvetica" w:hAnsi="Helvetica" w:cs="Helvetica"/>
          <w:color w:val="365F91" w:themeColor="accent1" w:themeShade="BF"/>
          <w:sz w:val="38"/>
          <w:szCs w:val="38"/>
        </w:rPr>
      </w:pPr>
      <w:r>
        <w:t xml:space="preserve">Eine Spielfigur steht, falls lebendig, auf einem Feld. Getötete Figuren stehen neben dem Schachbrett. Das Schachbrett hält die verschiedenen Felder. Das Schachspiel verwaltet das Schachbrett. </w:t>
      </w:r>
      <w:r w:rsidR="00DD7D53">
        <w:br w:type="page"/>
      </w:r>
    </w:p>
    <w:p w14:paraId="3DCDA5F2" w14:textId="3611B32B" w:rsidR="00C575AD" w:rsidRDefault="00DD7D53" w:rsidP="005210D0">
      <w:pPr>
        <w:pStyle w:val="berschrift2"/>
        <w:tabs>
          <w:tab w:val="center" w:pos="4533"/>
        </w:tabs>
        <w:rPr>
          <w:b w:val="0"/>
          <w:bCs w:val="0"/>
        </w:rPr>
      </w:pPr>
      <w:r>
        <w:rPr>
          <w:b w:val="0"/>
          <w:bCs w:val="0"/>
        </w:rPr>
        <w:lastRenderedPageBreak/>
        <w:t>Glossar</w:t>
      </w:r>
    </w:p>
    <w:p w14:paraId="0C904E49" w14:textId="15571553" w:rsidR="00EE5394" w:rsidRPr="00EE5394" w:rsidRDefault="00EE5394" w:rsidP="00EE5394">
      <w:r>
        <w:t xml:space="preserve">Im folgenden Glossar sollen die Schachfiguren, mit ihren Zugsarten und die relevanten Schachregeln kurz erläutert werden. Für </w:t>
      </w:r>
      <w:proofErr w:type="spellStart"/>
      <w:r>
        <w:t>detailierte</w:t>
      </w:r>
      <w:proofErr w:type="spellEnd"/>
      <w:r>
        <w:t xml:space="preserve"> Informationen zum Schachspiel gibt es einiges an Fachliteratur. </w:t>
      </w:r>
    </w:p>
    <w:p w14:paraId="16CAA027" w14:textId="35CF2955" w:rsidR="001D76EE" w:rsidRPr="001D76EE" w:rsidRDefault="001D76EE" w:rsidP="001D76EE">
      <w:pPr>
        <w:pStyle w:val="berschrift3"/>
      </w:pPr>
      <w:r w:rsidRPr="001D76EE">
        <w:t>Schachfiguren</w:t>
      </w:r>
    </w:p>
    <w:p w14:paraId="5AC47939" w14:textId="677161A4" w:rsidR="001D76EE" w:rsidRPr="001D76EE" w:rsidRDefault="007404E3" w:rsidP="001D76EE">
      <w:pPr>
        <w:rPr>
          <w:i/>
        </w:rPr>
      </w:pPr>
      <w:r w:rsidRPr="007404E3">
        <w:rPr>
          <w:i/>
          <w:noProof/>
          <w:lang w:val="en-US" w:eastAsia="en-US"/>
        </w:rPr>
        <w:drawing>
          <wp:inline distT="0" distB="0" distL="0" distR="0" wp14:anchorId="03BBC086" wp14:editId="6F0024B8">
            <wp:extent cx="1619333" cy="2007106"/>
            <wp:effectExtent l="0" t="0" r="6350" b="0"/>
            <wp:docPr id="3" name="il_fi" descr="http://www.allgemeinbildung.ch/pics/Schachfigu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llgemeinbildung.ch/pics/Schachfigur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333" cy="2007106"/>
                    </a:xfrm>
                    <a:prstGeom prst="rect">
                      <a:avLst/>
                    </a:prstGeom>
                    <a:noFill/>
                    <a:ln>
                      <a:noFill/>
                    </a:ln>
                  </pic:spPr>
                </pic:pic>
              </a:graphicData>
            </a:graphic>
          </wp:inline>
        </w:drawing>
      </w:r>
    </w:p>
    <w:p w14:paraId="2B522F53" w14:textId="05FF014C" w:rsidR="001D76EE" w:rsidRPr="001D76EE" w:rsidRDefault="001D76EE" w:rsidP="001D76EE">
      <w:pPr>
        <w:rPr>
          <w:b/>
        </w:rPr>
      </w:pPr>
      <w:r w:rsidRPr="001D76EE">
        <w:rPr>
          <w:b/>
        </w:rPr>
        <w:t>Bauer (1)</w:t>
      </w:r>
    </w:p>
    <w:p w14:paraId="3488F9EA" w14:textId="20D06040" w:rsidR="001D76EE" w:rsidRDefault="00C575AD" w:rsidP="001D76EE">
      <w:r>
        <w:rPr>
          <w:noProof/>
          <w:lang w:val="en-US" w:eastAsia="en-US"/>
        </w:rPr>
        <w:drawing>
          <wp:anchor distT="0" distB="0" distL="114300" distR="114300" simplePos="0" relativeHeight="251663360" behindDoc="0" locked="0" layoutInCell="1" allowOverlap="1" wp14:anchorId="611C4BD8" wp14:editId="75092C4C">
            <wp:simplePos x="0" y="0"/>
            <wp:positionH relativeFrom="column">
              <wp:posOffset>4572000</wp:posOffset>
            </wp:positionH>
            <wp:positionV relativeFrom="paragraph">
              <wp:posOffset>93980</wp:posOffset>
            </wp:positionV>
            <wp:extent cx="1141095" cy="1141095"/>
            <wp:effectExtent l="0" t="0" r="1905" b="1905"/>
            <wp:wrapSquare wrapText="bothSides"/>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EE">
        <w:t>Die schwächste Figur im Schach und hat folgendes Zugverhalten:</w:t>
      </w:r>
    </w:p>
    <w:p w14:paraId="6696D30C" w14:textId="3290F728" w:rsidR="001D76EE" w:rsidRDefault="001D76EE" w:rsidP="001D76EE">
      <w:pPr>
        <w:pStyle w:val="Listenabsatz"/>
        <w:numPr>
          <w:ilvl w:val="0"/>
          <w:numId w:val="13"/>
        </w:numPr>
      </w:pPr>
      <w:r>
        <w:t>Ein Feld gerade vorwärts (in Richtung der gegnerischen Spielfeldseite).</w:t>
      </w:r>
    </w:p>
    <w:p w14:paraId="7E66964A" w14:textId="306ACE4C" w:rsidR="001D76EE" w:rsidRDefault="001D76EE" w:rsidP="001D76EE">
      <w:pPr>
        <w:pStyle w:val="Listenabsatz"/>
        <w:numPr>
          <w:ilvl w:val="0"/>
          <w:numId w:val="13"/>
        </w:numPr>
      </w:pPr>
      <w:r>
        <w:t>Schlagen einer Figur diagonal nach vorne (in beide Richtungen, wenn eine gegnerische Figur dort steht, die geschlagen werden kann und somit der Bauer nicht am Spielfeldrand steht)</w:t>
      </w:r>
    </w:p>
    <w:p w14:paraId="146CAF6F" w14:textId="410D4423" w:rsidR="001D76EE" w:rsidRDefault="001D76EE" w:rsidP="001D76EE">
      <w:pPr>
        <w:pStyle w:val="Listenabsatz"/>
        <w:numPr>
          <w:ilvl w:val="0"/>
          <w:numId w:val="13"/>
        </w:numPr>
      </w:pPr>
      <w:r>
        <w:t xml:space="preserve">Steht der Bauer in der </w:t>
      </w:r>
      <w:r w:rsidR="007404E3">
        <w:t>Grundstellung</w:t>
      </w:r>
      <w:r>
        <w:t xml:space="preserve"> (</w:t>
      </w:r>
      <w:proofErr w:type="spellStart"/>
      <w:r>
        <w:t>Weiss</w:t>
      </w:r>
      <w:proofErr w:type="spellEnd"/>
      <w:r>
        <w:t xml:space="preserve"> A2 – H2; Schwarz A7 – H7) darf ein oder zwei Felder gerade vorwärts gemacht werden. </w:t>
      </w:r>
    </w:p>
    <w:p w14:paraId="2E30E44C" w14:textId="77777777" w:rsidR="001D76EE" w:rsidRDefault="001D76EE" w:rsidP="001D76EE">
      <w:pPr>
        <w:pStyle w:val="Listenabsatz"/>
        <w:numPr>
          <w:ilvl w:val="0"/>
          <w:numId w:val="13"/>
        </w:numPr>
      </w:pPr>
      <w:r w:rsidRPr="00A41003">
        <w:rPr>
          <w:b/>
        </w:rPr>
        <w:t xml:space="preserve">Schlagen en </w:t>
      </w:r>
      <w:proofErr w:type="spellStart"/>
      <w:r w:rsidRPr="00A41003">
        <w:rPr>
          <w:b/>
        </w:rPr>
        <w:t>passant</w:t>
      </w:r>
      <w:proofErr w:type="spellEnd"/>
      <w:r>
        <w:t xml:space="preserve">: </w:t>
      </w:r>
      <w:r w:rsidRPr="001D76EE">
        <w:t>Ein Bauer, der ein Feld angreift, das von einem gegnerischen Bauern überschritten worden ist, der von seinem Ursprungsfeld aus in einem Zug um zwei Felder vorgerückt ist, darf diesen gegnerischen Bauern so schlagen, als ob letzterer nur um ein Feld vorgerückt wäre. Dieses Schlagen darf nur in dem Zug geschehen, der auf ein solches Vorrücken folgt.</w:t>
      </w:r>
    </w:p>
    <w:p w14:paraId="34FBC97C" w14:textId="3A6D5A90" w:rsidR="007404E3" w:rsidRPr="001D76EE" w:rsidRDefault="007404E3" w:rsidP="001D76EE">
      <w:pPr>
        <w:pStyle w:val="Listenabsatz"/>
        <w:numPr>
          <w:ilvl w:val="0"/>
          <w:numId w:val="13"/>
        </w:numPr>
      </w:pPr>
      <w:r>
        <w:t xml:space="preserve">Erreicht ein Bauer den gegnerischen Spielfeldraum darf er vom Spieler in einer Figur seiner Wahl umgetauscht werden. </w:t>
      </w:r>
    </w:p>
    <w:p w14:paraId="386A48B7" w14:textId="1A0D788C" w:rsidR="001D76EE" w:rsidRDefault="001D76EE" w:rsidP="001D76EE"/>
    <w:p w14:paraId="2F95B6AC" w14:textId="13A495B9" w:rsidR="001D76EE" w:rsidRDefault="002A4BA5" w:rsidP="001D76EE">
      <w:pPr>
        <w:rPr>
          <w:b/>
        </w:rPr>
      </w:pPr>
      <w:r>
        <w:rPr>
          <w:b/>
        </w:rPr>
        <w:t>Turm (2)</w:t>
      </w:r>
    </w:p>
    <w:p w14:paraId="407C5985" w14:textId="2C10A390" w:rsidR="002A4BA5" w:rsidRDefault="00C575AD" w:rsidP="001D76EE">
      <w:r>
        <w:rPr>
          <w:noProof/>
          <w:lang w:val="en-US" w:eastAsia="en-US"/>
        </w:rPr>
        <w:drawing>
          <wp:anchor distT="0" distB="0" distL="114300" distR="114300" simplePos="0" relativeHeight="251662336" behindDoc="0" locked="0" layoutInCell="1" allowOverlap="1" wp14:anchorId="6FBFA8D6" wp14:editId="155F9E7C">
            <wp:simplePos x="0" y="0"/>
            <wp:positionH relativeFrom="column">
              <wp:posOffset>-114300</wp:posOffset>
            </wp:positionH>
            <wp:positionV relativeFrom="paragraph">
              <wp:posOffset>31115</wp:posOffset>
            </wp:positionV>
            <wp:extent cx="1112520" cy="1112520"/>
            <wp:effectExtent l="0" t="0" r="5080" b="5080"/>
            <wp:wrapSquare wrapText="bothSides"/>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A5">
        <w:t xml:space="preserve">Figur, die sich auf den Linien und Reihen des Schachbretts bewegt. </w:t>
      </w:r>
    </w:p>
    <w:p w14:paraId="2C441F36" w14:textId="77777777" w:rsidR="002A4BA5" w:rsidRDefault="002A4BA5" w:rsidP="001D76EE"/>
    <w:p w14:paraId="5278AC73" w14:textId="77777777" w:rsidR="00C575AD" w:rsidRDefault="00C575AD" w:rsidP="001D76EE"/>
    <w:p w14:paraId="7A7C8B52" w14:textId="77777777" w:rsidR="00C575AD" w:rsidRDefault="00C575AD" w:rsidP="001D76EE"/>
    <w:p w14:paraId="16F9B6F0" w14:textId="77777777" w:rsidR="00C575AD" w:rsidRDefault="00C575AD" w:rsidP="001D76EE"/>
    <w:p w14:paraId="104FC65A" w14:textId="77777777" w:rsidR="00C575AD" w:rsidRDefault="00C575AD" w:rsidP="001D76EE"/>
    <w:p w14:paraId="04EBC944" w14:textId="77777777" w:rsidR="00C575AD" w:rsidRDefault="00C575AD" w:rsidP="001D76EE"/>
    <w:p w14:paraId="3769E602" w14:textId="2DEE2B6F" w:rsidR="002A4BA5" w:rsidRPr="002A4BA5" w:rsidRDefault="002A4BA5" w:rsidP="001D76EE">
      <w:pPr>
        <w:rPr>
          <w:b/>
        </w:rPr>
      </w:pPr>
      <w:r w:rsidRPr="002A4BA5">
        <w:rPr>
          <w:b/>
        </w:rPr>
        <w:t>Springer (3)</w:t>
      </w:r>
    </w:p>
    <w:p w14:paraId="74A9B769" w14:textId="40CFCF6D" w:rsidR="002A4BA5" w:rsidRPr="002A4BA5" w:rsidRDefault="002A4BA5" w:rsidP="001D76EE">
      <w:r>
        <w:rPr>
          <w:noProof/>
          <w:lang w:val="en-US" w:eastAsia="en-US"/>
        </w:rPr>
        <w:drawing>
          <wp:anchor distT="0" distB="0" distL="114300" distR="114300" simplePos="0" relativeHeight="251661312" behindDoc="0" locked="0" layoutInCell="1" allowOverlap="1" wp14:anchorId="5DDCFCF5" wp14:editId="0F61A04B">
            <wp:simplePos x="0" y="0"/>
            <wp:positionH relativeFrom="column">
              <wp:posOffset>4457700</wp:posOffset>
            </wp:positionH>
            <wp:positionV relativeFrom="paragraph">
              <wp:posOffset>66675</wp:posOffset>
            </wp:positionV>
            <wp:extent cx="1026160" cy="1026160"/>
            <wp:effectExtent l="0" t="0" r="0" b="0"/>
            <wp:wrapSquare wrapText="bothSides"/>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616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Einzige Schachfigur, die andere Figuren überspringen kann. Der Springer springt jeweils 2 Felder in eine Richtung (diagonal / horizontal) und danach ein Feld zur Seite, wobei die Seite wählbar ist. </w:t>
      </w:r>
      <w:r w:rsidR="00B742BF">
        <w:t xml:space="preserve">Dies ergibt einen L-förmigen Sprung. </w:t>
      </w:r>
    </w:p>
    <w:p w14:paraId="1D8DADC4" w14:textId="7420E4D5" w:rsidR="001D76EE" w:rsidRDefault="001D76EE" w:rsidP="001D76EE"/>
    <w:p w14:paraId="74F0F3C3" w14:textId="0D1F1AB2" w:rsidR="001D76EE" w:rsidRPr="00C575AD" w:rsidRDefault="00C575AD" w:rsidP="001D76EE">
      <w:pPr>
        <w:rPr>
          <w:b/>
        </w:rPr>
      </w:pPr>
      <w:r w:rsidRPr="00C575AD">
        <w:rPr>
          <w:b/>
        </w:rPr>
        <w:t>Dame (4)</w:t>
      </w:r>
    </w:p>
    <w:p w14:paraId="7BF55086" w14:textId="0C1DE8CE" w:rsidR="00C575AD" w:rsidRDefault="00B742BF" w:rsidP="001D76EE">
      <w:r>
        <w:rPr>
          <w:noProof/>
          <w:lang w:val="en-US" w:eastAsia="en-US"/>
        </w:rPr>
        <w:lastRenderedPageBreak/>
        <w:drawing>
          <wp:anchor distT="0" distB="0" distL="114300" distR="114300" simplePos="0" relativeHeight="251664384" behindDoc="0" locked="0" layoutInCell="1" allowOverlap="1" wp14:anchorId="7278E09A" wp14:editId="2FC51E26">
            <wp:simplePos x="0" y="0"/>
            <wp:positionH relativeFrom="column">
              <wp:posOffset>0</wp:posOffset>
            </wp:positionH>
            <wp:positionV relativeFrom="paragraph">
              <wp:posOffset>50165</wp:posOffset>
            </wp:positionV>
            <wp:extent cx="1193165" cy="1193165"/>
            <wp:effectExtent l="0" t="0" r="635" b="635"/>
            <wp:wrapSquare wrapText="bothSides"/>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3165" cy="1193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Die Schachfigur Dame darf auf ein beliebiges anderes Feld entlang der Linie, der Reihe oder einer der Diagonalen ziehen, auf welcher sie steht. </w:t>
      </w:r>
    </w:p>
    <w:p w14:paraId="38225CD0" w14:textId="77777777" w:rsidR="00B742BF" w:rsidRDefault="00B742BF" w:rsidP="001D76EE"/>
    <w:p w14:paraId="194F7C92" w14:textId="77777777" w:rsidR="00B742BF" w:rsidRDefault="00B742BF" w:rsidP="001D76EE"/>
    <w:p w14:paraId="196A9AD3" w14:textId="77777777" w:rsidR="00B742BF" w:rsidRDefault="00B742BF" w:rsidP="001D76EE"/>
    <w:p w14:paraId="29C24375" w14:textId="77777777" w:rsidR="00B742BF" w:rsidRDefault="00B742BF" w:rsidP="001D76EE"/>
    <w:p w14:paraId="1CA298D4" w14:textId="77777777" w:rsidR="00B742BF" w:rsidRDefault="00B742BF" w:rsidP="001D76EE"/>
    <w:p w14:paraId="24CDAEC5" w14:textId="7B67EE93" w:rsidR="00B742BF" w:rsidRPr="00B742BF" w:rsidRDefault="00B742BF" w:rsidP="001D76EE">
      <w:pPr>
        <w:rPr>
          <w:b/>
        </w:rPr>
      </w:pPr>
      <w:r w:rsidRPr="00B742BF">
        <w:rPr>
          <w:b/>
        </w:rPr>
        <w:t>Läufer (5)</w:t>
      </w:r>
    </w:p>
    <w:p w14:paraId="2C595D95" w14:textId="228F12B1" w:rsidR="00B742BF" w:rsidRDefault="00B742BF" w:rsidP="001D76EE">
      <w:r>
        <w:rPr>
          <w:noProof/>
          <w:lang w:val="en-US" w:eastAsia="en-US"/>
        </w:rPr>
        <w:drawing>
          <wp:anchor distT="0" distB="0" distL="114300" distR="114300" simplePos="0" relativeHeight="251665408" behindDoc="0" locked="0" layoutInCell="1" allowOverlap="1" wp14:anchorId="5DDBFAFB" wp14:editId="14DE1A8F">
            <wp:simplePos x="0" y="0"/>
            <wp:positionH relativeFrom="column">
              <wp:posOffset>4511675</wp:posOffset>
            </wp:positionH>
            <wp:positionV relativeFrom="paragraph">
              <wp:posOffset>41910</wp:posOffset>
            </wp:positionV>
            <wp:extent cx="1257300" cy="1257300"/>
            <wp:effectExtent l="0" t="0" r="12700" b="12700"/>
            <wp:wrapSquare wrapText="bothSides"/>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Schachfigur, die auf ein beliebiges Feld entlang der Diagonale ziehen darf, auf welcher er steht. </w:t>
      </w:r>
    </w:p>
    <w:p w14:paraId="6234E702" w14:textId="77777777" w:rsidR="00B742BF" w:rsidRDefault="00B742BF" w:rsidP="001D76EE"/>
    <w:p w14:paraId="65CCD768" w14:textId="77777777" w:rsidR="00B742BF" w:rsidRDefault="00B742BF" w:rsidP="001D76EE"/>
    <w:p w14:paraId="7E709914" w14:textId="77777777" w:rsidR="00B742BF" w:rsidRDefault="00B742BF" w:rsidP="001D76EE"/>
    <w:p w14:paraId="01B6866D" w14:textId="734B5719" w:rsidR="00B742BF" w:rsidRDefault="00B742BF" w:rsidP="001D76EE"/>
    <w:p w14:paraId="524FA251" w14:textId="77777777" w:rsidR="00B742BF" w:rsidRDefault="00B742BF" w:rsidP="001D76EE"/>
    <w:p w14:paraId="27AD9BF8" w14:textId="77777777" w:rsidR="00B742BF" w:rsidRDefault="00B742BF" w:rsidP="001D76EE"/>
    <w:p w14:paraId="4A453F87" w14:textId="4E90FBD8" w:rsidR="00B742BF" w:rsidRDefault="00B742BF" w:rsidP="001D76EE">
      <w:pPr>
        <w:rPr>
          <w:b/>
        </w:rPr>
      </w:pPr>
      <w:r>
        <w:rPr>
          <w:b/>
        </w:rPr>
        <w:t>König (6)</w:t>
      </w:r>
    </w:p>
    <w:p w14:paraId="7490D514" w14:textId="0DEA08B0" w:rsidR="00B742BF" w:rsidRDefault="00B742BF" w:rsidP="001D76EE">
      <w:r>
        <w:rPr>
          <w:noProof/>
          <w:lang w:val="en-US" w:eastAsia="en-US"/>
        </w:rPr>
        <w:drawing>
          <wp:anchor distT="0" distB="0" distL="114300" distR="114300" simplePos="0" relativeHeight="251666432" behindDoc="0" locked="0" layoutInCell="1" allowOverlap="1" wp14:anchorId="53358755" wp14:editId="6A8E3452">
            <wp:simplePos x="0" y="0"/>
            <wp:positionH relativeFrom="column">
              <wp:posOffset>-114300</wp:posOffset>
            </wp:positionH>
            <wp:positionV relativeFrom="paragraph">
              <wp:posOffset>34290</wp:posOffset>
            </wp:positionV>
            <wp:extent cx="1160780" cy="1160780"/>
            <wp:effectExtent l="0" t="0" r="7620" b="7620"/>
            <wp:wrapSquare wrapText="bothSides"/>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0780" cy="11607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König kann nur auf ein beliebiges angrenzendes Feld ziehen, das nicht von einer oder mehreren gegnerischen Figuren angegriffen wird. </w:t>
      </w:r>
    </w:p>
    <w:p w14:paraId="6C7A169D" w14:textId="77777777" w:rsidR="00B742BF" w:rsidRDefault="00B742BF" w:rsidP="001D76EE"/>
    <w:p w14:paraId="33DC920A" w14:textId="606666E6" w:rsidR="00B742BF" w:rsidRDefault="00683A97" w:rsidP="001D76EE">
      <w:r>
        <w:t>Wird der König in einem gegnerischen Zug angegriffen, so ist der Gegner dazu verpflichtet darauf mit dem Wort „</w:t>
      </w:r>
      <w:r w:rsidRPr="00683A97">
        <w:rPr>
          <w:b/>
        </w:rPr>
        <w:t>Schach!</w:t>
      </w:r>
      <w:r>
        <w:t>“ hinzuweisen. Der Spieler muss dann die Schachsituation aufheben, beispielsweise durch einen Zug des Königs aus dem Schach.</w:t>
      </w:r>
    </w:p>
    <w:p w14:paraId="2FDB65B9" w14:textId="77777777" w:rsidR="00B742BF" w:rsidRDefault="00B742BF" w:rsidP="001D76EE"/>
    <w:p w14:paraId="23DBC8EE" w14:textId="64398682" w:rsidR="00B742BF" w:rsidRDefault="00B742BF" w:rsidP="001D76EE">
      <w:r>
        <w:t xml:space="preserve">Ein spezieller Zug des Königs ist die </w:t>
      </w:r>
      <w:r w:rsidRPr="00B742BF">
        <w:rPr>
          <w:b/>
        </w:rPr>
        <w:t>Rochade</w:t>
      </w:r>
      <w:r>
        <w:t xml:space="preserve">: Jeder Spieler kann einmal eine Rochade ausführen. Der König und der Turm werden bei der Rochade nach speziellem Muster verschoben (siehe Bild). Dies darf nicht gemacht werden, wenn Turm oder König bereits gezogen haben, eine Figur dazwischen steht oder eines der Felder, das der König betritt oder überquert von fremden Figuren bedroht ist. </w:t>
      </w:r>
    </w:p>
    <w:p w14:paraId="5D3F9BAF" w14:textId="5188581B" w:rsidR="00B742BF" w:rsidRDefault="00B742BF" w:rsidP="001D76EE">
      <w:r>
        <w:rPr>
          <w:noProof/>
          <w:lang w:val="en-US" w:eastAsia="en-US"/>
        </w:rPr>
        <w:drawing>
          <wp:inline distT="0" distB="0" distL="0" distR="0" wp14:anchorId="41EF708E" wp14:editId="687AEF68">
            <wp:extent cx="1255336" cy="1255336"/>
            <wp:effectExtent l="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441" cy="1256441"/>
                    </a:xfrm>
                    <a:prstGeom prst="rect">
                      <a:avLst/>
                    </a:prstGeom>
                    <a:noFill/>
                    <a:ln>
                      <a:noFill/>
                    </a:ln>
                  </pic:spPr>
                </pic:pic>
              </a:graphicData>
            </a:graphic>
          </wp:inline>
        </w:drawing>
      </w:r>
      <w:r>
        <w:rPr>
          <w:noProof/>
          <w:lang w:val="en-US" w:eastAsia="en-US"/>
        </w:rPr>
        <w:drawing>
          <wp:inline distT="0" distB="0" distL="0" distR="0" wp14:anchorId="40F23760" wp14:editId="44FB977E">
            <wp:extent cx="1257443" cy="1257443"/>
            <wp:effectExtent l="0" t="0" r="12700" b="1270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443" cy="1257443"/>
                    </a:xfrm>
                    <a:prstGeom prst="rect">
                      <a:avLst/>
                    </a:prstGeom>
                    <a:noFill/>
                    <a:ln>
                      <a:noFill/>
                    </a:ln>
                  </pic:spPr>
                </pic:pic>
              </a:graphicData>
            </a:graphic>
          </wp:inline>
        </w:drawing>
      </w:r>
    </w:p>
    <w:p w14:paraId="6C447FB5" w14:textId="517EAD75" w:rsidR="00B742BF" w:rsidRDefault="00A41003" w:rsidP="007404E3">
      <w:pPr>
        <w:pStyle w:val="berschrift3"/>
      </w:pPr>
      <w:r>
        <w:t>Grundstellung / Anfangsstellung</w:t>
      </w:r>
    </w:p>
    <w:p w14:paraId="60F927F4" w14:textId="03D137FA" w:rsidR="00A41003" w:rsidRPr="00A41003" w:rsidRDefault="00A41003" w:rsidP="001D76EE">
      <w:r>
        <w:t xml:space="preserve">Die Stellung in der die Figuren zu Beginn aufgestellt werden: </w:t>
      </w:r>
    </w:p>
    <w:p w14:paraId="1AE43B9E" w14:textId="21616977" w:rsidR="00B742BF" w:rsidRDefault="00A41003" w:rsidP="001D76EE">
      <w:r>
        <w:rPr>
          <w:noProof/>
          <w:lang w:val="en-US" w:eastAsia="en-US"/>
        </w:rPr>
        <w:drawing>
          <wp:inline distT="0" distB="0" distL="0" distR="0" wp14:anchorId="54BE0B32" wp14:editId="4B31D36A">
            <wp:extent cx="1369636" cy="1369636"/>
            <wp:effectExtent l="0" t="0" r="2540" b="254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0208" cy="1370208"/>
                    </a:xfrm>
                    <a:prstGeom prst="rect">
                      <a:avLst/>
                    </a:prstGeom>
                    <a:noFill/>
                    <a:ln>
                      <a:noFill/>
                    </a:ln>
                  </pic:spPr>
                </pic:pic>
              </a:graphicData>
            </a:graphic>
          </wp:inline>
        </w:drawing>
      </w:r>
    </w:p>
    <w:p w14:paraId="6302B3CF" w14:textId="490F94C2" w:rsidR="0031402E" w:rsidRDefault="0031402E" w:rsidP="005210D0">
      <w:pPr>
        <w:pStyle w:val="berschrift3"/>
      </w:pPr>
      <w:r>
        <w:lastRenderedPageBreak/>
        <w:t>Spielablauf</w:t>
      </w:r>
    </w:p>
    <w:p w14:paraId="79B8FEB0" w14:textId="3FAF2EF9" w:rsidR="0031402E" w:rsidRPr="0031402E" w:rsidRDefault="0031402E" w:rsidP="0031402E">
      <w:r>
        <w:t xml:space="preserve">Beim Spiel wird jeweils abgewechselt. Der Spieler mit den Figuren der Farbe </w:t>
      </w:r>
      <w:proofErr w:type="spellStart"/>
      <w:r>
        <w:t>weiss</w:t>
      </w:r>
      <w:proofErr w:type="spellEnd"/>
      <w:r>
        <w:t xml:space="preserve"> beginnt. Es besteht immer Zugpflicht. </w:t>
      </w:r>
    </w:p>
    <w:p w14:paraId="6F7BE148" w14:textId="19BA4F9D" w:rsidR="00A41003" w:rsidRDefault="005210D0" w:rsidP="005210D0">
      <w:pPr>
        <w:pStyle w:val="berschrift3"/>
      </w:pPr>
      <w:r>
        <w:t>Spielenden</w:t>
      </w:r>
    </w:p>
    <w:p w14:paraId="1B8CF4A2" w14:textId="09919FFB" w:rsidR="005210D0" w:rsidRPr="005210D0" w:rsidRDefault="005210D0" w:rsidP="005210D0">
      <w:r>
        <w:t xml:space="preserve">Das Schachspiel hat </w:t>
      </w:r>
      <w:proofErr w:type="gramStart"/>
      <w:r>
        <w:t>verschiedene m</w:t>
      </w:r>
      <w:bookmarkStart w:id="0" w:name="_GoBack"/>
      <w:bookmarkEnd w:id="0"/>
      <w:r>
        <w:t>ögliche</w:t>
      </w:r>
      <w:proofErr w:type="gramEnd"/>
      <w:r>
        <w:t xml:space="preserve"> Spielenden: </w:t>
      </w:r>
    </w:p>
    <w:p w14:paraId="76A8F266" w14:textId="613DC4F8" w:rsidR="005210D0" w:rsidRDefault="005210D0" w:rsidP="005210D0">
      <w:pPr>
        <w:rPr>
          <w:b/>
        </w:rPr>
      </w:pPr>
      <w:r>
        <w:rPr>
          <w:b/>
        </w:rPr>
        <w:t>Matt / Schachmatt</w:t>
      </w:r>
    </w:p>
    <w:p w14:paraId="236E8053" w14:textId="19C6FA6D" w:rsidR="005210D0" w:rsidRDefault="005210D0" w:rsidP="005210D0">
      <w:r>
        <w:t xml:space="preserve">Der mattsetzende Spieler ist der Sieger des Spiels. Das Matt tritt ein, wenn der König bedroht ist und nicht mehr in Sicherheit gebracht werden kann, d.h. nicht mehr auf ein nicht bedrohtes Feld fahren oder die Bedrohung abwenden kann. </w:t>
      </w:r>
    </w:p>
    <w:p w14:paraId="32B30B58" w14:textId="77777777" w:rsidR="005210D0" w:rsidRDefault="005210D0" w:rsidP="005210D0"/>
    <w:p w14:paraId="0181D7B5" w14:textId="6D3CDF64" w:rsidR="005210D0" w:rsidRPr="005210D0" w:rsidRDefault="005210D0" w:rsidP="005210D0">
      <w:pPr>
        <w:rPr>
          <w:b/>
        </w:rPr>
      </w:pPr>
      <w:r>
        <w:rPr>
          <w:b/>
        </w:rPr>
        <w:t>Remis</w:t>
      </w:r>
    </w:p>
    <w:p w14:paraId="103808DA" w14:textId="11100F48" w:rsidR="007404E3" w:rsidRDefault="005210D0" w:rsidP="001D76EE">
      <w:r>
        <w:t xml:space="preserve">Remis bedeutet „Unentschieden“ und tritt in verschiedenen Fällen ein: </w:t>
      </w:r>
    </w:p>
    <w:p w14:paraId="660DBEA1" w14:textId="385713F6" w:rsidR="007419A4" w:rsidRPr="007419A4" w:rsidRDefault="007419A4" w:rsidP="007419A4">
      <w:pPr>
        <w:pStyle w:val="Listenabsatz"/>
        <w:numPr>
          <w:ilvl w:val="0"/>
          <w:numId w:val="15"/>
        </w:numPr>
      </w:pPr>
      <w:r w:rsidRPr="007419A4">
        <w:t>Gegenseitige Einigung der beiden Spielenden</w:t>
      </w:r>
    </w:p>
    <w:p w14:paraId="2D5E2DCE" w14:textId="738590B7" w:rsidR="005210D0" w:rsidRPr="007419A4" w:rsidRDefault="007419A4" w:rsidP="007419A4">
      <w:pPr>
        <w:pStyle w:val="Listenabsatz"/>
        <w:numPr>
          <w:ilvl w:val="0"/>
          <w:numId w:val="15"/>
        </w:numPr>
        <w:rPr>
          <w:b/>
        </w:rPr>
      </w:pPr>
      <w:r w:rsidRPr="007419A4">
        <w:rPr>
          <w:b/>
        </w:rPr>
        <w:t xml:space="preserve">Patt </w:t>
      </w:r>
      <w:r>
        <w:t xml:space="preserve">Der am Zug befindliche Spieler hat keine Möglichkeit einen Zug nach den Schachregeln zu machen, wobei sein König nicht im Schach steht, also nicht direkt bedroht wird. </w:t>
      </w:r>
    </w:p>
    <w:p w14:paraId="2A25683B" w14:textId="72C908EF" w:rsidR="007419A4" w:rsidRPr="007419A4" w:rsidRDefault="007419A4" w:rsidP="007419A4">
      <w:pPr>
        <w:pStyle w:val="Listenabsatz"/>
        <w:numPr>
          <w:ilvl w:val="0"/>
          <w:numId w:val="15"/>
        </w:numPr>
        <w:rPr>
          <w:b/>
        </w:rPr>
      </w:pPr>
      <w:r>
        <w:t>Nur noch 2 Könige sind auf dem Spielfeld. Kein Matt kann entstehen, dass die Könige sich gegenseitig nicht bedrohen können, da sie selbst nicht auf ein bedrohtes Feld (des gegnerischen König) fahren dürfen</w:t>
      </w:r>
    </w:p>
    <w:p w14:paraId="7E2BD64B" w14:textId="43D11709" w:rsidR="007419A4" w:rsidRPr="00683A97" w:rsidRDefault="005D3C3A" w:rsidP="007419A4">
      <w:pPr>
        <w:pStyle w:val="Listenabsatz"/>
        <w:numPr>
          <w:ilvl w:val="0"/>
          <w:numId w:val="15"/>
        </w:numPr>
        <w:rPr>
          <w:b/>
        </w:rPr>
      </w:pPr>
      <w:r>
        <w:t>3-mal</w:t>
      </w:r>
      <w:r w:rsidR="00683A97">
        <w:t xml:space="preserve"> die gleiche Stellung wird erreicht bei der gleichen Partei am Zug. </w:t>
      </w:r>
    </w:p>
    <w:p w14:paraId="7C46AB1A" w14:textId="4E211C6D" w:rsidR="00683A97" w:rsidRPr="00683A97" w:rsidRDefault="00683A97" w:rsidP="007419A4">
      <w:pPr>
        <w:pStyle w:val="Listenabsatz"/>
        <w:numPr>
          <w:ilvl w:val="0"/>
          <w:numId w:val="15"/>
        </w:numPr>
        <w:rPr>
          <w:b/>
        </w:rPr>
      </w:pPr>
      <w:r>
        <w:t>50 Züge ohne Bewegung eines Bauers und ohne schlagen einer Figur. Man geht davon aus, dass die Partei nicht vorwärts geht, da weder eine Figur geschlagen wurde, noch ein Bauer unterwegs ist zu einer Bauernumwandlung</w:t>
      </w:r>
    </w:p>
    <w:p w14:paraId="50B8520F" w14:textId="77777777" w:rsidR="007404E3" w:rsidRPr="005210D0" w:rsidRDefault="007404E3" w:rsidP="001D76EE"/>
    <w:sectPr w:rsidR="007404E3" w:rsidRPr="005210D0" w:rsidSect="00604E75">
      <w:headerReference w:type="default" r:id="rId23"/>
      <w:footerReference w:type="even" r:id="rId24"/>
      <w:footerReference w:type="default" r:id="rId2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FF8758" w14:textId="77777777" w:rsidR="00EB6542" w:rsidRDefault="00EB6542" w:rsidP="00604E75">
      <w:r>
        <w:separator/>
      </w:r>
    </w:p>
  </w:endnote>
  <w:endnote w:type="continuationSeparator" w:id="0">
    <w:p w14:paraId="4B24D860" w14:textId="77777777" w:rsidR="00EB6542" w:rsidRDefault="00EB6542" w:rsidP="00604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elleSchattierung-Akz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282"/>
    </w:tblGrid>
    <w:tr w:rsidR="007419A4" w14:paraId="29615B83" w14:textId="77777777" w:rsidTr="0049779B">
      <w:tc>
        <w:tcPr>
          <w:tcW w:w="5000" w:type="pct"/>
          <w:shd w:val="clear" w:color="auto" w:fill="DBE5F1" w:themeFill="accent1" w:themeFillTint="33"/>
        </w:tcPr>
        <w:p w14:paraId="19E2B5B3" w14:textId="77777777" w:rsidR="007419A4" w:rsidRDefault="007419A4" w:rsidP="00FC7707">
          <w:r>
            <w:fldChar w:fldCharType="begin"/>
          </w:r>
          <w:r>
            <w:instrText>PAGE   \* MERGEFORMAT</w:instrText>
          </w:r>
          <w:r>
            <w:fldChar w:fldCharType="separate"/>
          </w:r>
          <w:r>
            <w:rPr>
              <w:noProof/>
            </w:rPr>
            <w:t>2</w:t>
          </w:r>
          <w:r>
            <w:fldChar w:fldCharType="end"/>
          </w:r>
        </w:p>
      </w:tc>
    </w:tr>
  </w:tbl>
  <w:p w14:paraId="194B1A66" w14:textId="77777777" w:rsidR="007419A4" w:rsidRDefault="007419A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4EAE3" w14:textId="486D3514" w:rsidR="007419A4" w:rsidRPr="000A2A7F" w:rsidRDefault="007419A4">
    <w:pPr>
      <w:pStyle w:val="Fuzeile"/>
      <w:rPr>
        <w:lang w:val="en-US"/>
      </w:rPr>
    </w:pPr>
    <w:r w:rsidRPr="000A2A7F">
      <w:rPr>
        <w:sz w:val="16"/>
        <w:szCs w:val="16"/>
        <w:lang w:val="en-US"/>
      </w:rPr>
      <w:t xml:space="preserve">Benjamin </w:t>
    </w:r>
    <w:proofErr w:type="spellStart"/>
    <w:r w:rsidRPr="000A2A7F">
      <w:rPr>
        <w:sz w:val="16"/>
        <w:szCs w:val="16"/>
        <w:lang w:val="en-US"/>
      </w:rPr>
      <w:t>Hohl</w:t>
    </w:r>
    <w:proofErr w:type="spellEnd"/>
    <w:r w:rsidRPr="000A2A7F">
      <w:rPr>
        <w:sz w:val="16"/>
        <w:szCs w:val="16"/>
        <w:lang w:val="en-US"/>
      </w:rPr>
      <w:t xml:space="preserve">, Florian </w:t>
    </w:r>
    <w:proofErr w:type="spellStart"/>
    <w:r w:rsidRPr="000A2A7F">
      <w:rPr>
        <w:sz w:val="16"/>
        <w:szCs w:val="16"/>
        <w:lang w:val="en-US"/>
      </w:rPr>
      <w:t>Bosshard</w:t>
    </w:r>
    <w:proofErr w:type="spellEnd"/>
    <w:r w:rsidRPr="000A2A7F">
      <w:rPr>
        <w:sz w:val="16"/>
        <w:szCs w:val="16"/>
        <w:lang w:val="en-US"/>
      </w:rPr>
      <w:t xml:space="preserve">, </w:t>
    </w:r>
    <w:proofErr w:type="spellStart"/>
    <w:r w:rsidRPr="000A2A7F">
      <w:rPr>
        <w:sz w:val="16"/>
        <w:szCs w:val="16"/>
        <w:lang w:val="en-US"/>
      </w:rPr>
      <w:t>Nadri</w:t>
    </w:r>
    <w:proofErr w:type="spellEnd"/>
    <w:r w:rsidRPr="000A2A7F">
      <w:rPr>
        <w:sz w:val="16"/>
        <w:szCs w:val="16"/>
        <w:lang w:val="en-US"/>
      </w:rPr>
      <w:t xml:space="preserve"> </w:t>
    </w:r>
    <w:proofErr w:type="spellStart"/>
    <w:r w:rsidRPr="000A2A7F">
      <w:rPr>
        <w:sz w:val="16"/>
        <w:szCs w:val="16"/>
        <w:lang w:val="en-US"/>
      </w:rPr>
      <w:t>Mamuti</w:t>
    </w:r>
    <w:proofErr w:type="spellEnd"/>
    <w:r w:rsidRPr="000A2A7F">
      <w:rPr>
        <w:sz w:val="16"/>
        <w:szCs w:val="16"/>
        <w:lang w:val="en-US"/>
      </w:rPr>
      <w:t xml:space="preserve">, Sebastian </w:t>
    </w:r>
    <w:proofErr w:type="spellStart"/>
    <w:r w:rsidRPr="000A2A7F">
      <w:rPr>
        <w:sz w:val="16"/>
        <w:szCs w:val="16"/>
        <w:lang w:val="en-US"/>
      </w:rPr>
      <w:t>Sprenger</w:t>
    </w:r>
    <w:proofErr w:type="spellEnd"/>
    <w:r w:rsidRPr="000A2A7F">
      <w:rPr>
        <w:lang w:val="en-US"/>
      </w:rPr>
      <w:tab/>
    </w:r>
    <w:r>
      <w:rPr>
        <w:rStyle w:val="Seitenzahl"/>
      </w:rPr>
      <w:fldChar w:fldCharType="begin"/>
    </w:r>
    <w:r w:rsidRPr="000A2A7F">
      <w:rPr>
        <w:rStyle w:val="Seitenzahl"/>
        <w:lang w:val="en-US"/>
      </w:rPr>
      <w:instrText xml:space="preserve"> PAGE </w:instrText>
    </w:r>
    <w:r>
      <w:rPr>
        <w:rStyle w:val="Seitenzahl"/>
      </w:rPr>
      <w:fldChar w:fldCharType="separate"/>
    </w:r>
    <w:r w:rsidR="005D3C3A">
      <w:rPr>
        <w:rStyle w:val="Seitenzahl"/>
        <w:noProof/>
        <w:lang w:val="en-US"/>
      </w:rPr>
      <w:t>12</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09044" w14:textId="77777777" w:rsidR="00EB6542" w:rsidRDefault="00EB6542" w:rsidP="00604E75">
      <w:r>
        <w:separator/>
      </w:r>
    </w:p>
  </w:footnote>
  <w:footnote w:type="continuationSeparator" w:id="0">
    <w:p w14:paraId="5B852461" w14:textId="77777777" w:rsidR="00EB6542" w:rsidRDefault="00EB6542" w:rsidP="00604E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669FC" w14:textId="4FC21429" w:rsidR="007419A4" w:rsidRDefault="007419A4">
    <w:pPr>
      <w:pStyle w:val="Kopfzeile"/>
    </w:pPr>
    <w:r>
      <w:t>SEPS 12</w:t>
    </w:r>
    <w:r>
      <w:tab/>
    </w: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1534C"/>
    <w:multiLevelType w:val="hybridMultilevel"/>
    <w:tmpl w:val="8CF4F1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02B0751"/>
    <w:multiLevelType w:val="hybridMultilevel"/>
    <w:tmpl w:val="BBECCF92"/>
    <w:lvl w:ilvl="0" w:tplc="B4F0EFFA">
      <w:start w:val="1"/>
      <w:numFmt w:val="bullet"/>
      <w:lvlText w:val="-"/>
      <w:lvlJc w:val="left"/>
      <w:pPr>
        <w:tabs>
          <w:tab w:val="num" w:pos="720"/>
        </w:tabs>
        <w:ind w:left="720" w:hanging="360"/>
      </w:pPr>
      <w:rPr>
        <w:rFonts w:ascii="Times" w:hAnsi="Times" w:hint="default"/>
      </w:rPr>
    </w:lvl>
    <w:lvl w:ilvl="1" w:tplc="F320B892" w:tentative="1">
      <w:start w:val="1"/>
      <w:numFmt w:val="bullet"/>
      <w:lvlText w:val="-"/>
      <w:lvlJc w:val="left"/>
      <w:pPr>
        <w:tabs>
          <w:tab w:val="num" w:pos="1440"/>
        </w:tabs>
        <w:ind w:left="1440" w:hanging="360"/>
      </w:pPr>
      <w:rPr>
        <w:rFonts w:ascii="Times" w:hAnsi="Times" w:hint="default"/>
      </w:rPr>
    </w:lvl>
    <w:lvl w:ilvl="2" w:tplc="713474A8" w:tentative="1">
      <w:start w:val="1"/>
      <w:numFmt w:val="bullet"/>
      <w:lvlText w:val="-"/>
      <w:lvlJc w:val="left"/>
      <w:pPr>
        <w:tabs>
          <w:tab w:val="num" w:pos="2160"/>
        </w:tabs>
        <w:ind w:left="2160" w:hanging="360"/>
      </w:pPr>
      <w:rPr>
        <w:rFonts w:ascii="Times" w:hAnsi="Times" w:hint="default"/>
      </w:rPr>
    </w:lvl>
    <w:lvl w:ilvl="3" w:tplc="F516CCBA" w:tentative="1">
      <w:start w:val="1"/>
      <w:numFmt w:val="bullet"/>
      <w:lvlText w:val="-"/>
      <w:lvlJc w:val="left"/>
      <w:pPr>
        <w:tabs>
          <w:tab w:val="num" w:pos="2880"/>
        </w:tabs>
        <w:ind w:left="2880" w:hanging="360"/>
      </w:pPr>
      <w:rPr>
        <w:rFonts w:ascii="Times" w:hAnsi="Times" w:hint="default"/>
      </w:rPr>
    </w:lvl>
    <w:lvl w:ilvl="4" w:tplc="A872B804" w:tentative="1">
      <w:start w:val="1"/>
      <w:numFmt w:val="bullet"/>
      <w:lvlText w:val="-"/>
      <w:lvlJc w:val="left"/>
      <w:pPr>
        <w:tabs>
          <w:tab w:val="num" w:pos="3600"/>
        </w:tabs>
        <w:ind w:left="3600" w:hanging="360"/>
      </w:pPr>
      <w:rPr>
        <w:rFonts w:ascii="Times" w:hAnsi="Times" w:hint="default"/>
      </w:rPr>
    </w:lvl>
    <w:lvl w:ilvl="5" w:tplc="F7BC7BC8" w:tentative="1">
      <w:start w:val="1"/>
      <w:numFmt w:val="bullet"/>
      <w:lvlText w:val="-"/>
      <w:lvlJc w:val="left"/>
      <w:pPr>
        <w:tabs>
          <w:tab w:val="num" w:pos="4320"/>
        </w:tabs>
        <w:ind w:left="4320" w:hanging="360"/>
      </w:pPr>
      <w:rPr>
        <w:rFonts w:ascii="Times" w:hAnsi="Times" w:hint="default"/>
      </w:rPr>
    </w:lvl>
    <w:lvl w:ilvl="6" w:tplc="454CF074" w:tentative="1">
      <w:start w:val="1"/>
      <w:numFmt w:val="bullet"/>
      <w:lvlText w:val="-"/>
      <w:lvlJc w:val="left"/>
      <w:pPr>
        <w:tabs>
          <w:tab w:val="num" w:pos="5040"/>
        </w:tabs>
        <w:ind w:left="5040" w:hanging="360"/>
      </w:pPr>
      <w:rPr>
        <w:rFonts w:ascii="Times" w:hAnsi="Times" w:hint="default"/>
      </w:rPr>
    </w:lvl>
    <w:lvl w:ilvl="7" w:tplc="5C267676" w:tentative="1">
      <w:start w:val="1"/>
      <w:numFmt w:val="bullet"/>
      <w:lvlText w:val="-"/>
      <w:lvlJc w:val="left"/>
      <w:pPr>
        <w:tabs>
          <w:tab w:val="num" w:pos="5760"/>
        </w:tabs>
        <w:ind w:left="5760" w:hanging="360"/>
      </w:pPr>
      <w:rPr>
        <w:rFonts w:ascii="Times" w:hAnsi="Times" w:hint="default"/>
      </w:rPr>
    </w:lvl>
    <w:lvl w:ilvl="8" w:tplc="EC948764" w:tentative="1">
      <w:start w:val="1"/>
      <w:numFmt w:val="bullet"/>
      <w:lvlText w:val="-"/>
      <w:lvlJc w:val="left"/>
      <w:pPr>
        <w:tabs>
          <w:tab w:val="num" w:pos="6480"/>
        </w:tabs>
        <w:ind w:left="6480" w:hanging="360"/>
      </w:pPr>
      <w:rPr>
        <w:rFonts w:ascii="Times" w:hAnsi="Times" w:hint="default"/>
      </w:rPr>
    </w:lvl>
  </w:abstractNum>
  <w:abstractNum w:abstractNumId="2">
    <w:nsid w:val="13D86CF9"/>
    <w:multiLevelType w:val="multilevel"/>
    <w:tmpl w:val="30185F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1D6145F3"/>
    <w:multiLevelType w:val="hybridMultilevel"/>
    <w:tmpl w:val="0ED098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12C3CBE"/>
    <w:multiLevelType w:val="hybridMultilevel"/>
    <w:tmpl w:val="2548B8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617B3D"/>
    <w:multiLevelType w:val="hybridMultilevel"/>
    <w:tmpl w:val="5E66F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B4667C"/>
    <w:multiLevelType w:val="hybridMultilevel"/>
    <w:tmpl w:val="71BCB5C8"/>
    <w:lvl w:ilvl="0" w:tplc="FEE8CA10">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BD0B25"/>
    <w:multiLevelType w:val="hybridMultilevel"/>
    <w:tmpl w:val="EC76ECF0"/>
    <w:lvl w:ilvl="0" w:tplc="0407000F">
      <w:start w:val="1"/>
      <w:numFmt w:val="decimal"/>
      <w:lvlText w:val="%1."/>
      <w:lvlJc w:val="left"/>
      <w:pPr>
        <w:ind w:left="71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F30DC"/>
    <w:multiLevelType w:val="hybridMultilevel"/>
    <w:tmpl w:val="E452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2E46D5"/>
    <w:multiLevelType w:val="hybridMultilevel"/>
    <w:tmpl w:val="30185F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492B3496"/>
    <w:multiLevelType w:val="hybridMultilevel"/>
    <w:tmpl w:val="24703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C912A94"/>
    <w:multiLevelType w:val="multilevel"/>
    <w:tmpl w:val="EC76E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D236B36"/>
    <w:multiLevelType w:val="hybridMultilevel"/>
    <w:tmpl w:val="6B7A9D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7237B7"/>
    <w:multiLevelType w:val="hybridMultilevel"/>
    <w:tmpl w:val="57CCB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0780521"/>
    <w:multiLevelType w:val="hybridMultilevel"/>
    <w:tmpl w:val="D450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65204D0"/>
    <w:multiLevelType w:val="hybridMultilevel"/>
    <w:tmpl w:val="17D0DD04"/>
    <w:lvl w:ilvl="0" w:tplc="4164E90C">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D587593"/>
    <w:multiLevelType w:val="hybridMultilevel"/>
    <w:tmpl w:val="B4081A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9"/>
  </w:num>
  <w:num w:numId="3">
    <w:abstractNumId w:val="2"/>
  </w:num>
  <w:num w:numId="4">
    <w:abstractNumId w:val="6"/>
  </w:num>
  <w:num w:numId="5">
    <w:abstractNumId w:val="1"/>
  </w:num>
  <w:num w:numId="6">
    <w:abstractNumId w:val="4"/>
  </w:num>
  <w:num w:numId="7">
    <w:abstractNumId w:val="7"/>
  </w:num>
  <w:num w:numId="8">
    <w:abstractNumId w:val="11"/>
  </w:num>
  <w:num w:numId="9">
    <w:abstractNumId w:val="13"/>
  </w:num>
  <w:num w:numId="10">
    <w:abstractNumId w:val="0"/>
  </w:num>
  <w:num w:numId="11">
    <w:abstractNumId w:val="10"/>
  </w:num>
  <w:num w:numId="12">
    <w:abstractNumId w:val="5"/>
  </w:num>
  <w:num w:numId="13">
    <w:abstractNumId w:val="14"/>
  </w:num>
  <w:num w:numId="14">
    <w:abstractNumId w:val="16"/>
  </w:num>
  <w:num w:numId="15">
    <w:abstractNumId w:val="12"/>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BC4"/>
    <w:rsid w:val="000067C4"/>
    <w:rsid w:val="00032A37"/>
    <w:rsid w:val="00063848"/>
    <w:rsid w:val="000A2A7F"/>
    <w:rsid w:val="000A5036"/>
    <w:rsid w:val="000A76CE"/>
    <w:rsid w:val="000B2266"/>
    <w:rsid w:val="000B24A7"/>
    <w:rsid w:val="000E189F"/>
    <w:rsid w:val="000F7DC0"/>
    <w:rsid w:val="00114ED8"/>
    <w:rsid w:val="001157A0"/>
    <w:rsid w:val="001168C0"/>
    <w:rsid w:val="00134457"/>
    <w:rsid w:val="00152013"/>
    <w:rsid w:val="00155C28"/>
    <w:rsid w:val="001826A7"/>
    <w:rsid w:val="001D64DE"/>
    <w:rsid w:val="001D76EE"/>
    <w:rsid w:val="001D7B4A"/>
    <w:rsid w:val="00242517"/>
    <w:rsid w:val="00263CC6"/>
    <w:rsid w:val="002A4BA5"/>
    <w:rsid w:val="002C3D3E"/>
    <w:rsid w:val="002C6E14"/>
    <w:rsid w:val="00300286"/>
    <w:rsid w:val="0031402E"/>
    <w:rsid w:val="00317B7B"/>
    <w:rsid w:val="00322643"/>
    <w:rsid w:val="00336D17"/>
    <w:rsid w:val="00422921"/>
    <w:rsid w:val="00451227"/>
    <w:rsid w:val="00463E08"/>
    <w:rsid w:val="00473562"/>
    <w:rsid w:val="0049206D"/>
    <w:rsid w:val="004956C5"/>
    <w:rsid w:val="0049779B"/>
    <w:rsid w:val="004C6080"/>
    <w:rsid w:val="004C62DC"/>
    <w:rsid w:val="004F369F"/>
    <w:rsid w:val="00513CE7"/>
    <w:rsid w:val="00517B4B"/>
    <w:rsid w:val="005210D0"/>
    <w:rsid w:val="005C1F6F"/>
    <w:rsid w:val="005D0A8C"/>
    <w:rsid w:val="005D3C3A"/>
    <w:rsid w:val="005D4C8B"/>
    <w:rsid w:val="005F73C9"/>
    <w:rsid w:val="00604E75"/>
    <w:rsid w:val="00612AFC"/>
    <w:rsid w:val="00613BB7"/>
    <w:rsid w:val="00621EA2"/>
    <w:rsid w:val="00654B3B"/>
    <w:rsid w:val="00670588"/>
    <w:rsid w:val="00683A97"/>
    <w:rsid w:val="006D3982"/>
    <w:rsid w:val="0070310B"/>
    <w:rsid w:val="007404E3"/>
    <w:rsid w:val="007419A4"/>
    <w:rsid w:val="00762534"/>
    <w:rsid w:val="00785041"/>
    <w:rsid w:val="007B362C"/>
    <w:rsid w:val="008613CE"/>
    <w:rsid w:val="008800CF"/>
    <w:rsid w:val="008B48F9"/>
    <w:rsid w:val="008C24D8"/>
    <w:rsid w:val="00932BF0"/>
    <w:rsid w:val="009341CC"/>
    <w:rsid w:val="009569CF"/>
    <w:rsid w:val="00964AA1"/>
    <w:rsid w:val="0096569C"/>
    <w:rsid w:val="0099758A"/>
    <w:rsid w:val="009B3219"/>
    <w:rsid w:val="009D27E3"/>
    <w:rsid w:val="00A072BF"/>
    <w:rsid w:val="00A349E9"/>
    <w:rsid w:val="00A41003"/>
    <w:rsid w:val="00A909EA"/>
    <w:rsid w:val="00AA0732"/>
    <w:rsid w:val="00AB545D"/>
    <w:rsid w:val="00B3606D"/>
    <w:rsid w:val="00B4531F"/>
    <w:rsid w:val="00B46FA6"/>
    <w:rsid w:val="00B742BF"/>
    <w:rsid w:val="00B7460E"/>
    <w:rsid w:val="00B74EB0"/>
    <w:rsid w:val="00BD6B41"/>
    <w:rsid w:val="00C241A7"/>
    <w:rsid w:val="00C2537C"/>
    <w:rsid w:val="00C53A3E"/>
    <w:rsid w:val="00C575AD"/>
    <w:rsid w:val="00C57628"/>
    <w:rsid w:val="00CB5B8F"/>
    <w:rsid w:val="00D03B82"/>
    <w:rsid w:val="00D06B7A"/>
    <w:rsid w:val="00D3436A"/>
    <w:rsid w:val="00D3621F"/>
    <w:rsid w:val="00DD7D53"/>
    <w:rsid w:val="00DE3B2F"/>
    <w:rsid w:val="00E0746E"/>
    <w:rsid w:val="00E3471B"/>
    <w:rsid w:val="00E54C2A"/>
    <w:rsid w:val="00E741D9"/>
    <w:rsid w:val="00E968F4"/>
    <w:rsid w:val="00EB6542"/>
    <w:rsid w:val="00EE5394"/>
    <w:rsid w:val="00F2571F"/>
    <w:rsid w:val="00F32C91"/>
    <w:rsid w:val="00F55160"/>
    <w:rsid w:val="00F65BC4"/>
    <w:rsid w:val="00F73794"/>
    <w:rsid w:val="00FB305B"/>
    <w:rsid w:val="00FC3341"/>
    <w:rsid w:val="00FC53BB"/>
    <w:rsid w:val="00FC7707"/>
    <w:rsid w:val="00FD38A4"/>
    <w:rsid w:val="00FF5BC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11A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ch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826A7"/>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chn">
    <w:name w:val="Überschrift 1 Zch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ch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chn"/>
    <w:uiPriority w:val="99"/>
    <w:unhideWhenUsed/>
    <w:rsid w:val="00604E75"/>
    <w:pPr>
      <w:tabs>
        <w:tab w:val="center" w:pos="4536"/>
        <w:tab w:val="right" w:pos="9072"/>
      </w:tabs>
    </w:pPr>
  </w:style>
  <w:style w:type="character" w:customStyle="1" w:styleId="KopfzeileZchn">
    <w:name w:val="Kopfzeile Zchn"/>
    <w:basedOn w:val="Absatz-Standardschriftart"/>
    <w:link w:val="Kopfzeile"/>
    <w:uiPriority w:val="99"/>
    <w:rsid w:val="00604E75"/>
  </w:style>
  <w:style w:type="paragraph" w:styleId="Fuzeile">
    <w:name w:val="footer"/>
    <w:basedOn w:val="Standard"/>
    <w:link w:val="FuzeileZchn"/>
    <w:uiPriority w:val="99"/>
    <w:unhideWhenUsed/>
    <w:rsid w:val="00604E75"/>
    <w:pPr>
      <w:tabs>
        <w:tab w:val="center" w:pos="4536"/>
        <w:tab w:val="right" w:pos="9072"/>
      </w:tabs>
    </w:pPr>
  </w:style>
  <w:style w:type="character" w:customStyle="1" w:styleId="FuzeileZchn">
    <w:name w:val="Fußzeile Zch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chn">
    <w:name w:val="Überschrift 2 Zch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chn">
    <w:name w:val="Überschrift 3 Zch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62534"/>
    <w:rPr>
      <w:rFonts w:asciiTheme="majorHAnsi" w:eastAsiaTheme="majorEastAsia" w:hAnsiTheme="majorHAnsi" w:cstheme="majorBidi"/>
      <w:color w:val="243F60" w:themeColor="accent1" w:themeShade="7F"/>
    </w:rPr>
  </w:style>
  <w:style w:type="paragraph" w:customStyle="1" w:styleId="Default">
    <w:name w:val="Default"/>
    <w:rsid w:val="00E968F4"/>
    <w:pPr>
      <w:autoSpaceDE w:val="0"/>
      <w:autoSpaceDN w:val="0"/>
      <w:adjustRightInd w:val="0"/>
    </w:pPr>
    <w:rPr>
      <w:rFonts w:ascii="Calibri" w:hAnsi="Calibri" w:cs="Calibri"/>
      <w:color w:val="000000"/>
      <w:lang w:val="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04E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DD7D53"/>
    <w:pPr>
      <w:keepNext/>
      <w:keepLines/>
      <w:spacing w:before="160"/>
      <w:outlineLvl w:val="1"/>
    </w:pPr>
    <w:rPr>
      <w:rFonts w:ascii="Helvetica" w:eastAsiaTheme="majorEastAsia" w:hAnsi="Helvetica" w:cs="Helvetica"/>
      <w:b/>
      <w:bCs/>
      <w:color w:val="365F91" w:themeColor="accent1" w:themeShade="BF"/>
      <w:sz w:val="38"/>
      <w:szCs w:val="38"/>
    </w:rPr>
  </w:style>
  <w:style w:type="paragraph" w:styleId="berschrift3">
    <w:name w:val="heading 3"/>
    <w:basedOn w:val="Standard"/>
    <w:next w:val="Standard"/>
    <w:link w:val="berschrift3Zchn"/>
    <w:uiPriority w:val="9"/>
    <w:unhideWhenUsed/>
    <w:qFormat/>
    <w:rsid w:val="008800CF"/>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9569CF"/>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62534"/>
    <w:pPr>
      <w:keepNext/>
      <w:keepLines/>
      <w:spacing w:before="20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1826A7"/>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1826A7"/>
    <w:rPr>
      <w:rFonts w:ascii="Lucida Grande" w:hAnsi="Lucida Grande"/>
      <w:sz w:val="18"/>
      <w:szCs w:val="18"/>
    </w:rPr>
  </w:style>
  <w:style w:type="paragraph" w:styleId="Listenabsatz">
    <w:name w:val="List Paragraph"/>
    <w:basedOn w:val="Standard"/>
    <w:uiPriority w:val="34"/>
    <w:qFormat/>
    <w:rsid w:val="000B24A7"/>
    <w:pPr>
      <w:ind w:left="720"/>
      <w:contextualSpacing/>
    </w:pPr>
  </w:style>
  <w:style w:type="character" w:customStyle="1" w:styleId="berschrift1Zchn">
    <w:name w:val="Überschrift 1 Zchn"/>
    <w:basedOn w:val="Absatz-Standardschriftart"/>
    <w:link w:val="berschrift1"/>
    <w:uiPriority w:val="9"/>
    <w:rsid w:val="00604E75"/>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chn"/>
    <w:uiPriority w:val="10"/>
    <w:qFormat/>
    <w:rsid w:val="00604E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04E75"/>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chn"/>
    <w:uiPriority w:val="99"/>
    <w:unhideWhenUsed/>
    <w:rsid w:val="00604E75"/>
    <w:pPr>
      <w:tabs>
        <w:tab w:val="center" w:pos="4536"/>
        <w:tab w:val="right" w:pos="9072"/>
      </w:tabs>
    </w:pPr>
  </w:style>
  <w:style w:type="character" w:customStyle="1" w:styleId="KopfzeileZchn">
    <w:name w:val="Kopfzeile Zchn"/>
    <w:basedOn w:val="Absatz-Standardschriftart"/>
    <w:link w:val="Kopfzeile"/>
    <w:uiPriority w:val="99"/>
    <w:rsid w:val="00604E75"/>
  </w:style>
  <w:style w:type="paragraph" w:styleId="Fuzeile">
    <w:name w:val="footer"/>
    <w:basedOn w:val="Standard"/>
    <w:link w:val="FuzeileZchn"/>
    <w:uiPriority w:val="99"/>
    <w:unhideWhenUsed/>
    <w:rsid w:val="00604E75"/>
    <w:pPr>
      <w:tabs>
        <w:tab w:val="center" w:pos="4536"/>
        <w:tab w:val="right" w:pos="9072"/>
      </w:tabs>
    </w:pPr>
  </w:style>
  <w:style w:type="character" w:customStyle="1" w:styleId="FuzeileZchn">
    <w:name w:val="Fußzeile Zchn"/>
    <w:basedOn w:val="Absatz-Standardschriftart"/>
    <w:link w:val="Fuzeile"/>
    <w:uiPriority w:val="99"/>
    <w:rsid w:val="00604E75"/>
  </w:style>
  <w:style w:type="table" w:styleId="HelleSchattierung-Akzent1">
    <w:name w:val="Light Shading Accent 1"/>
    <w:basedOn w:val="NormaleTabelle"/>
    <w:uiPriority w:val="60"/>
    <w:rsid w:val="00604E75"/>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eitenzahl">
    <w:name w:val="page number"/>
    <w:basedOn w:val="Absatz-Standardschriftart"/>
    <w:uiPriority w:val="99"/>
    <w:semiHidden/>
    <w:unhideWhenUsed/>
    <w:rsid w:val="00604E75"/>
  </w:style>
  <w:style w:type="character" w:customStyle="1" w:styleId="berschrift2Zchn">
    <w:name w:val="Überschrift 2 Zchn"/>
    <w:basedOn w:val="Absatz-Standardschriftart"/>
    <w:link w:val="berschrift2"/>
    <w:uiPriority w:val="9"/>
    <w:rsid w:val="00DD7D53"/>
    <w:rPr>
      <w:rFonts w:ascii="Helvetica" w:eastAsiaTheme="majorEastAsia" w:hAnsi="Helvetica" w:cs="Helvetica"/>
      <w:b/>
      <w:bCs/>
      <w:color w:val="365F91" w:themeColor="accent1" w:themeShade="BF"/>
      <w:sz w:val="38"/>
      <w:szCs w:val="38"/>
    </w:rPr>
  </w:style>
  <w:style w:type="table" w:styleId="Tabellenraster">
    <w:name w:val="Table Grid"/>
    <w:basedOn w:val="NormaleTabelle"/>
    <w:uiPriority w:val="59"/>
    <w:rsid w:val="00F32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C53A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customStyle="1" w:styleId="berschrift3Zchn">
    <w:name w:val="Überschrift 3 Zchn"/>
    <w:basedOn w:val="Absatz-Standardschriftart"/>
    <w:link w:val="berschrift3"/>
    <w:uiPriority w:val="9"/>
    <w:rsid w:val="008800CF"/>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9569C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62534"/>
    <w:rPr>
      <w:rFonts w:asciiTheme="majorHAnsi" w:eastAsiaTheme="majorEastAsia" w:hAnsiTheme="majorHAnsi" w:cstheme="majorBidi"/>
      <w:color w:val="243F60" w:themeColor="accent1" w:themeShade="7F"/>
    </w:rPr>
  </w:style>
  <w:style w:type="paragraph" w:customStyle="1" w:styleId="Default">
    <w:name w:val="Default"/>
    <w:rsid w:val="00E968F4"/>
    <w:pPr>
      <w:autoSpaceDE w:val="0"/>
      <w:autoSpaceDN w:val="0"/>
      <w:adjustRightInd w:val="0"/>
    </w:pPr>
    <w:rPr>
      <w:rFonts w:ascii="Calibri" w:hAnsi="Calibri" w:cs="Calibri"/>
      <w:color w:val="00000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4362">
      <w:bodyDiv w:val="1"/>
      <w:marLeft w:val="0"/>
      <w:marRight w:val="0"/>
      <w:marTop w:val="0"/>
      <w:marBottom w:val="0"/>
      <w:divBdr>
        <w:top w:val="none" w:sz="0" w:space="0" w:color="auto"/>
        <w:left w:val="none" w:sz="0" w:space="0" w:color="auto"/>
        <w:bottom w:val="none" w:sz="0" w:space="0" w:color="auto"/>
        <w:right w:val="none" w:sz="0" w:space="0" w:color="auto"/>
      </w:divBdr>
    </w:div>
    <w:div w:id="188564504">
      <w:bodyDiv w:val="1"/>
      <w:marLeft w:val="0"/>
      <w:marRight w:val="0"/>
      <w:marTop w:val="0"/>
      <w:marBottom w:val="0"/>
      <w:divBdr>
        <w:top w:val="none" w:sz="0" w:space="0" w:color="auto"/>
        <w:left w:val="none" w:sz="0" w:space="0" w:color="auto"/>
        <w:bottom w:val="none" w:sz="0" w:space="0" w:color="auto"/>
        <w:right w:val="none" w:sz="0" w:space="0" w:color="auto"/>
      </w:divBdr>
    </w:div>
    <w:div w:id="463235125">
      <w:bodyDiv w:val="1"/>
      <w:marLeft w:val="0"/>
      <w:marRight w:val="0"/>
      <w:marTop w:val="0"/>
      <w:marBottom w:val="0"/>
      <w:divBdr>
        <w:top w:val="none" w:sz="0" w:space="0" w:color="auto"/>
        <w:left w:val="none" w:sz="0" w:space="0" w:color="auto"/>
        <w:bottom w:val="none" w:sz="0" w:space="0" w:color="auto"/>
        <w:right w:val="none" w:sz="0" w:space="0" w:color="auto"/>
      </w:divBdr>
    </w:div>
    <w:div w:id="737630535">
      <w:bodyDiv w:val="1"/>
      <w:marLeft w:val="0"/>
      <w:marRight w:val="0"/>
      <w:marTop w:val="0"/>
      <w:marBottom w:val="0"/>
      <w:divBdr>
        <w:top w:val="none" w:sz="0" w:space="0" w:color="auto"/>
        <w:left w:val="none" w:sz="0" w:space="0" w:color="auto"/>
        <w:bottom w:val="none" w:sz="0" w:space="0" w:color="auto"/>
        <w:right w:val="none" w:sz="0" w:space="0" w:color="auto"/>
      </w:divBdr>
    </w:div>
    <w:div w:id="1186601290">
      <w:bodyDiv w:val="1"/>
      <w:marLeft w:val="0"/>
      <w:marRight w:val="0"/>
      <w:marTop w:val="0"/>
      <w:marBottom w:val="0"/>
      <w:divBdr>
        <w:top w:val="none" w:sz="0" w:space="0" w:color="auto"/>
        <w:left w:val="none" w:sz="0" w:space="0" w:color="auto"/>
        <w:bottom w:val="none" w:sz="0" w:space="0" w:color="auto"/>
        <w:right w:val="none" w:sz="0" w:space="0" w:color="auto"/>
      </w:divBdr>
    </w:div>
    <w:div w:id="1515263377">
      <w:bodyDiv w:val="1"/>
      <w:marLeft w:val="0"/>
      <w:marRight w:val="0"/>
      <w:marTop w:val="0"/>
      <w:marBottom w:val="0"/>
      <w:divBdr>
        <w:top w:val="none" w:sz="0" w:space="0" w:color="auto"/>
        <w:left w:val="none" w:sz="0" w:space="0" w:color="auto"/>
        <w:bottom w:val="none" w:sz="0" w:space="0" w:color="auto"/>
        <w:right w:val="none" w:sz="0" w:space="0" w:color="auto"/>
      </w:divBdr>
    </w:div>
    <w:div w:id="1582444227">
      <w:bodyDiv w:val="1"/>
      <w:marLeft w:val="0"/>
      <w:marRight w:val="0"/>
      <w:marTop w:val="0"/>
      <w:marBottom w:val="0"/>
      <w:divBdr>
        <w:top w:val="none" w:sz="0" w:space="0" w:color="auto"/>
        <w:left w:val="none" w:sz="0" w:space="0" w:color="auto"/>
        <w:bottom w:val="none" w:sz="0" w:space="0" w:color="auto"/>
        <w:right w:val="none" w:sz="0" w:space="0" w:color="auto"/>
      </w:divBdr>
    </w:div>
    <w:div w:id="1660423560">
      <w:bodyDiv w:val="1"/>
      <w:marLeft w:val="0"/>
      <w:marRight w:val="0"/>
      <w:marTop w:val="0"/>
      <w:marBottom w:val="0"/>
      <w:divBdr>
        <w:top w:val="none" w:sz="0" w:space="0" w:color="auto"/>
        <w:left w:val="none" w:sz="0" w:space="0" w:color="auto"/>
        <w:bottom w:val="none" w:sz="0" w:space="0" w:color="auto"/>
        <w:right w:val="none" w:sz="0" w:space="0" w:color="auto"/>
      </w:divBdr>
    </w:div>
    <w:div w:id="1984695337">
      <w:bodyDiv w:val="1"/>
      <w:marLeft w:val="0"/>
      <w:marRight w:val="0"/>
      <w:marTop w:val="0"/>
      <w:marBottom w:val="0"/>
      <w:divBdr>
        <w:top w:val="none" w:sz="0" w:space="0" w:color="auto"/>
        <w:left w:val="none" w:sz="0" w:space="0" w:color="auto"/>
        <w:bottom w:val="none" w:sz="0" w:space="0" w:color="auto"/>
        <w:right w:val="none" w:sz="0" w:space="0" w:color="auto"/>
      </w:divBdr>
      <w:divsChild>
        <w:div w:id="1722293026">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D31C5-FA99-46A5-A5D7-66B2F0E71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Leicom AG</Company>
  <LinksUpToDate>false</LinksUpToDate>
  <CharactersWithSpaces>11248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Nadri Mamuti</dc:creator>
  <cp:keywords/>
  <dc:description/>
  <cp:lastModifiedBy>Beni</cp:lastModifiedBy>
  <cp:revision>80</cp:revision>
  <dcterms:created xsi:type="dcterms:W3CDTF">2012-09-23T19:29:00Z</dcterms:created>
  <dcterms:modified xsi:type="dcterms:W3CDTF">2012-10-23T08:32:00Z</dcterms:modified>
</cp:coreProperties>
</file>