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9d952932-6658-430e-8138-2bee3f4f8a39</w:t>
      </w:r>
    </w:p>
    <w:p>
      <w:r>
        <w:t>Dialogue Mode: critical</w:t>
      </w:r>
    </w:p>
    <w:p>
      <w:r>
        <w:t>Prolific ID: 6501b789e3ddbc0a0b79b925</w:t>
      </w:r>
    </w:p>
    <w:p>
      <w:r>
        <w:t>URL: https://apollolytics-dialogue.vercel.app/dialogue/positive1</w:t>
      </w:r>
    </w:p>
    <w:p>
      <w:r>
        <w:t>--------------------------------------------------</w:t>
      </w:r>
    </w:p>
    <w:p/>
    <w:p>
      <w:r>
        <w:t>assistant: Sure, let’s start with a key point from the article: it claims that Germany’s recent military moves are just a push for relevance and not based on real security needs. Do you think there might be other reasons behind their actions besides just political dysfunction?</w:t>
      </w:r>
    </w:p>
    <w:p/>
    <w:p>
      <w:r>
        <w:t>user: So, I believe Germany's recent military buildup is chiefly driven by the radically altered security landscape since Russia's invasion of Ukraine, mounting pressure from NATO allies now to shoulder more defense responsibility and a desire to safeguard and modernize its own defense industrial base, shifting domestic opinion that now favors stronger deterrence and Berlin's broader long-term goal of bolstering European strategic autonomy so the continent can rely less on U.S. protection.</w:t>
      </w:r>
    </w:p>
    <w:p/>
    <w:p>
      <w:r>
        <w:t>assistant: That's an interesting perspective on Germany's military buildup. The article we’re discussing seems to dismiss these motivations as mostly political and economic dysfunction. But your argument highlights real security concerns and a shift in public opinion. So here's a question: how do you think Germany can balance legitimate defense needs with the perception issues raised by the article?</w:t>
      </w:r>
    </w:p>
    <w:p/>
    <w:p>
      <w:r>
        <w:t>user: Yes, but Germany can strike that balance by grounding its defense policies in transparency, clear strategic goals, and multilateral cooperation. By openly communicating the specific threats it seeks to address, like Russian aggression or the need to fulfill NATO obligations, it can show that its military buildup isn't about power projections or self-interest, but collective security. Investing in joint European defense projects, participating in NATO missions, and linking spending increases to public debate and parliamentary oversight can also help counter perceptions of dysfunctions or political maneuvering. In short, aligning action values, democracy, accountability, and solidarity will be key to maintaining credibility both at home and abroad.</w:t>
      </w:r>
    </w:p>
    <w:p/>
    <w:p>
      <w:r>
        <w:t>assistant: That’s an interesting perspective. The idea of grounding defense policy in transparency and multilateral cooperation is certainly ideal. However, the article we’re debating challenges that by suggesting Germany's current steps are more about political and economic dysfunction than genuine security needs.</w:t>
      </w:r>
    </w:p>
    <w:p/>
    <w:p>
      <w:r>
        <w:t>For example, one piece of detected propaganda in the article is the “Attack on Reputation” technique, where it frames German leaders as politically foolish and incapable of strategy. But in reality, wouldn’t such a description oversimplify the complexity of Germany’s motivations? What do you think about that aspect of the article’s argument, and do you feel it’s fair to say German leaders just lack a plan?</w:t>
      </w:r>
    </w:p>
    <w:p/>
    <w:p>
      <w:r>
        <w:t>user: So, you're right to question that framing. Labeling German leaders as simply foolish or incapable, as the article's attack on rotation tactic does, ignores the complex and often conflicting pressures they face, both domestically and internationally. However, while Germany has struggled with sluggish defense reforms and bureaucratic inertia, it's unfair to interpret that as a total absence of strategy. The challenges are more structural than personal. Navigating a post-World War II pacifist legacy, coalition politics, EU and NATO obligations, and evolving security threats is no easy task. Oversimplifying this into personal incompetence disregards the deliberate, if sometimes slow, recalibration Germany's undertaken in response to varied geopolitical changes. So, no, it's not fair or accurate to say Germany's leaders lack a plan. The plan is just unfolding within a complex and cautious political culture.</w:t>
      </w:r>
    </w:p>
    <w:p/>
    <w:p>
      <w:r>
        <w:t>assistant: That's a thoughtful way to look at it, and it definitely adds a more balanced perspective than simply attributing everything to foolishness. The article's use of that "attack on reputation" tactic really does oversimplify a complex situation. Now, how do you think Germany can better communicate these complexities to avoid such mischaracterizations in the media?</w:t>
      </w:r>
    </w:p>
    <w:p/>
    <w:p>
      <w:r>
        <w:t>user: So Germany can better communicate these complexities by adopting a more proactive strategic public diplomacy approach, one that emphasizes clarity, consistency, and engagement. First, leaders should speak more openly about the rationale behind military decisions, tying them directly to real-world threats and alliance commitments rather than abstract policy shifts. Secondly, the government can highlight its long-term vision, like strengthening NATO, supporting Ukraine, or building European defense autonomy to show that actions are rooted in strategy, not reaction or dysfunction. Thirdly, Germany should engage in international media and partners through interviews, op-eds, and forums that explain the challenges it faces, including domestic constraints and historical sensitivities. By framing its action within a broader context of responsibility, partnership, and democratic accountability, Germany can counter shallow narratives and earn greater trust from both domestic and global audiences.</w:t>
      </w:r>
    </w:p>
    <w:p/>
    <w:p>
      <w:r>
        <w:t>assistant: Absolutely, and that proactive diplomacy can indeed help address another issue the article suggests—that Germany’s militarization is just economic opportunism. By clearly linking defense spending to alliance obligations and genuine security needs—like support for NATO or deterrence—the government can counter perceptions of corruption or dysfunction. And by engaging the public in transparent policy discussions, Berlin would show that decisions aren’t being made behind closed doors. How do you think such transparency could shift public opinion on militarization?</w:t>
      </w:r>
    </w:p>
    <w:p/>
    <w:p>
      <w:r>
        <w:t>user: So transparency has the power to significantly shift public opinion on militarization, especially in a country like Germany, where historical memory and public skepticism about military force run very deep. When citizens see that defense decisions are driven by clear goals like protecting democratic values, supporting allies, or deterring aggression, they're more likely to view militarization as a necessary safeguard rather than a profit-driven enterprise. Public briefings, open parliamentary debates, and accessible explanations from defense officials can demystify the process and build trust. Transparency also allows space for healthy debate, which legitimizes the outcome even for those who may disagree. Over time, the openness can transform militarization from a taboo topic into a shared national responsibility framed not as a break from Germany's past but as an evolution of its role in a more dangerous world. Thank you for watching.</w:t>
      </w:r>
    </w:p>
    <w:p/>
    <w:p>
      <w:r>
        <w:t xml:space="preserve">assistant: Absolutely, transparency can foster trust, especially when historical sensitivities around militarization are so pronounced. But we also have to watch for narratives that oversimplify. The article we’re discussing leans into calling Germany’s moves naive or superficial, rather than considering how layered these policies are. </w:t>
      </w:r>
    </w:p>
    <w:p/>
    <w:p>
      <w:r>
        <w:t>Let me ask you this: Do you think that greater public understanding of, say, NATO obligations and the complexities of European defense would mitigate the critiques we see about Germany’s supposed lack of strategy? Or do you think certain critics would still frame it as a power play no matter the reasoning?</w:t>
      </w:r>
    </w:p>
    <w:p/>
    <w:p>
      <w:r>
        <w:t>user: So, greater public understanding of NATO obligations and European defence would definitely reduce some of the criticism, especially from those open to facts. Clear explanations can show that Germany's moves are about collective security, not a power grab. Still some critics will stick to the narrative no matter what, but consistent, transparent communication can limit their influence and strengthen trust where it counts.</w:t>
      </w:r>
    </w:p>
    <w:p/>
    <w:p>
      <w:r>
        <w:t>assistant: Absolutely, clear communication and transparency can help, especially in a country with a complex history like Germany. Now, one key part of the article’s argument was that Germany’s military spending is more about diverting attention from economic issues or even corruption. That’s where we see a “poor justification” propaganda technique. They’re implying that external threats like Russia are exaggerated to justify military spending. But given NATO obligations and real geopolitical shifts after Ukraine’s invasion, isn’t it more logical that Germany is responding to genuine security concerns rather than using a threat as a smokescreen? What would convince skeptics that these threats are legitimate?</w:t>
      </w:r>
    </w:p>
    <w:p/>
    <w:p>
      <w:r>
        <w:t>user: The article's use of poor justification technique downplays legitimate security concerns by framing them as distractions or exaggerations. But in reality, Russia's invasion of Ukraine marked a clear and alarming shift in the European security landscape, making it entirely logical for Germany, as Europe's largest economy, to reassess its defense posture. For skeptics to be convinced, it would help to see concrete examples of Germany's actions aligned with NATO strategy, consistent communication about threat assessments from credible international sources, and clear links between military investment and specific security goals like supporting Eastern European allies or modernizing outdated systems. Transparency in how funds are allocated and independent oversight would also counter claims of corruption. Ultimately, the more Germany can show that its defense decisions are coordinated, strategic, and proportionate to real risks, the harder it becomes to dismiss them as political cover.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