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5c2515bc-290b-49f6-b84f-edc0930a732b</w:t>
      </w:r>
    </w:p>
    <w:p>
      <w:r>
        <w:t>Dialogue Mode: critical</w:t>
      </w:r>
    </w:p>
    <w:p>
      <w:r>
        <w:t>Prolific ID: 664e2d4a26686cecdfd660eb</w:t>
      </w:r>
    </w:p>
    <w:p>
      <w:r>
        <w:t>URL: https://apollolytics-dialogue.vercel.app/dialogue/positive2</w:t>
      </w:r>
    </w:p>
    <w:p>
      <w:r>
        <w:t>--------------------------------------------------</w:t>
      </w:r>
    </w:p>
    <w:p/>
    <w:p>
      <w:r>
        <w:t>assistant: Let’s dive right in. What do you think about the Trump administration’s decision to cancel federal contracts with Harvard over alleged discrimination? Do you see any potential problems with the reasoning behind it?</w:t>
      </w:r>
    </w:p>
    <w:p/>
    <w:p>
      <w:r>
        <w:t>user: I think it makes a lot of sense. I think it's very reasonable in light of what they haven't been doing civil rights-wise.</w:t>
      </w:r>
    </w:p>
    <w:p/>
    <w:p>
      <w:r>
        <w:t>assistant: It's good to explore the reasoning behind such decisions. But let me ask you this—do you think it’s fair to use terms like ‘race discrimination’ without looking closely at all sides of the admissions context and the legal complexity behind it? How might that shape public opinion in a biased way?</w:t>
      </w:r>
    </w:p>
    <w:p/>
    <w:p>
      <w:r>
        <w:t>user: There clearly is race discrimination, and in fact it's a lot easier for certain races to get into the school than others, and Jewish students have been treated miserably.</w:t>
      </w:r>
    </w:p>
    <w:p/>
    <w:p>
      <w:r>
        <w:t>assistant: It’s good you’re thinking deeply about the issues of civil rights and fairness in education. But let’s break this down carefully. The article accuses Harvard of engaging in race discrimination, but that’s a complex and contested topic. The idea of affirmative action often aims to address historical inequalities, but it’s not as simple as outright discrimination. The Supreme Court did challenge their process, but many support it to promote diversity.</w:t>
      </w:r>
    </w:p>
    <w:p/>
    <w:p>
      <w:r>
        <w:t>On the point about Jewish students: yes, there have been serious concerns about anti-semitism. But the article doesn’t fully reflect Harvard’s recent steps to address that. It paints a dire picture without mentioning their new initiatives to counter anti-semitism on campus.</w:t>
      </w:r>
    </w:p>
    <w:p/>
    <w:p>
      <w:r>
        <w:t>So, do you think it’s fair to pull funding without considering those recent corrections and context?</w:t>
      </w:r>
    </w:p>
    <w:p/>
    <w:p>
      <w:r>
        <w:t>user: The law is the law, and if it was declared racist, then it's racist by law. In regards to the antisemitism, it took far too long, and the steps taken are far too short and unmeaningful to mean anything, so absolutely, it is extremely fair to pull the funding.</w:t>
      </w:r>
    </w:p>
    <w:p/>
    <w:p>
      <w:r>
        <w:t>assistant: It makes sense that you care about fairness and accountability. But let's unpack the narrative here. The claims about race discrimination come from a very specific legal and political context. Many view affirmative action policies as a way to promote diversity and remedy structural inequality. The Supreme Court decision itself was highly controversial and divided. But the argument that Harvard must immediately lose all funding may not leave room for the complexity of that debate.</w:t>
      </w:r>
    </w:p>
    <w:p/>
    <w:p>
      <w:r>
        <w:t xml:space="preserve">And regarding the anti-Semitism issue, it’s valid to say Harvard moved too slowly. But the article leaves out recent steps Harvard has taken. The administration has started initiatives to tackle the problem. The article’s phrasing is designed to damage Harvard’s reputation by highlighting only the failures. </w:t>
      </w:r>
    </w:p>
    <w:p/>
    <w:p>
      <w:r>
        <w:t>So my question is: do you think immediate financial punishment is always the best way to handle a lack of reform, or could there be more effective ways?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