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ff708dd3-d744-4956-bd7a-781195ae0fef</w:t>
      </w:r>
    </w:p>
    <w:p>
      <w:r>
        <w:t>Dialogue Mode: critical</w:t>
      </w:r>
    </w:p>
    <w:p>
      <w:r>
        <w:t>Prolific ID: 67151b09180ba43415c564e8</w:t>
      </w:r>
    </w:p>
    <w:p>
      <w:r>
        <w:t>URL: https://apollolytics-dialogue.vercel.app/dialogue/positive1</w:t>
      </w:r>
    </w:p>
    <w:p>
      <w:r>
        <w:t>--------------------------------------------------</w:t>
      </w:r>
    </w:p>
    <w:p/>
    <w:p>
      <w:r>
        <w:t>assistant: Sure! Let’s dive into it. The article we have today argues that Germany’s recent push for militarization is all about political foolishness and economic dysfunction, rather than real security necessities. But what if that’s an oversimplification? Let’s start with this: Couldn’t we argue that Germany’s decision to deploy troops is a reaction to actual security challenges in Europe, rather than something driven only by internal politics or American influence? What do you think?</w:t>
      </w:r>
    </w:p>
    <w:p/>
    <w:p>
      <w:r>
        <w:t>user: Yeah, I agree. I think that stating that Germany is funding and putting so much money into an army just because of political foolishness or economic dysfunction is a huge leap and I think there could be an actual reason behind Germany's decision to deploy troops.</w:t>
      </w:r>
    </w:p>
    <w:p/>
    <w:p>
      <w:r>
        <w:t xml:space="preserve">assistant: That’s a great point to start with. The article tries to simplify a complex issue by blaming it all on internal dysfunction or politics. But as you said, Germany’s military moves—like stationing troops abroad—often have deeper strategic reasons. For instance, they might aim to strengthen alliances within NATO or respond to actual security concerns in Europe. </w:t>
      </w:r>
    </w:p>
    <w:p/>
    <w:p>
      <w:r>
        <w:t>What kind of real-world factors do you think could be motivating Germany’s actions beyond just internal politics?</w:t>
      </w:r>
    </w:p>
    <w:p/>
    <w:p>
      <w:r>
        <w:t>user: I think because of the situation in the world right now and with so many problems in so many different countries, Germany could be trying to strengthen its military and its army troops and alliances with other countries and regions instead of just, instead of just</w:t>
      </w:r>
    </w:p>
    <w:p/>
    <w:p>
      <w:r>
        <w:t>assistant: That's a great point! Global security dynamics are really complex, and Germany may be responding to real geopolitical challenges. The article dismisses this possibility by calling it "political foolishness." But shouldn't we consider the broader security concerns, like NATO obligations or new regional threats?</w:t>
      </w:r>
    </w:p>
    <w:p/>
    <w:p>
      <w:r>
        <w:t>Do you think external threats might play a bigger role in Germany’s decisions than the author admits?</w:t>
      </w:r>
    </w:p>
    <w:p/>
    <w:p>
      <w:r>
        <w:t>user: I think that ever since the second world war media has always been trying to paint Germany as something that's not anything to worry about or something weak a country that's not really strong enough to stand on its own and I think that the media was trying to make it seem that Germany was not attempting to strengthen its military or was just going through political foolishness but in fact I think that Germany might be having broader security concerns and it could be that they are trying to face threats and gain alliances that could help them with the future of their country</w:t>
      </w:r>
    </w:p>
    <w:p/>
    <w:p>
      <w:r>
        <w:t>assistant: That's a really important perspective. The article frames Germany's actions as foolish and lacking strategy, but it overlooks the fact that modern geopolitical environments often push countries to rethink their security posture. For example, increased tensions across Eastern Europe or changes in NATO dynamics could be legitimate factors for Germany’s military moves.</w:t>
      </w:r>
    </w:p>
    <w:p/>
    <w:p>
      <w:r>
        <w:t>To label it as mere "political foolishness" is definitely a simplification, right? Even if one disagrees with Germany’s approach, ignoring the broader security concerns and just calling it recklessness seems unfair.</w:t>
      </w:r>
    </w:p>
    <w:p/>
    <w:p>
      <w:r>
        <w:t>What do you think are the actual security concerns Germany might be responding to?</w:t>
      </w:r>
    </w:p>
    <w:p/>
    <w:p>
      <w:r>
        <w:t>user: I completely agree. I think that with every country going through so many conflicts right now and so many conflicts in Europe, in Eastern Europe and so many different issues that are happening in the world right now, Germany might be wanting to stay ahead of the game and just make sure that they aren't caught in such a problem in the future and that if any world conflict does arise they have the power to defend themselves and they have the power to defend their own security.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