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FA55" w14:textId="77777777" w:rsidR="00991F95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fthvczu740sy" w:colFirst="0" w:colLast="0"/>
      <w:bookmarkEnd w:id="0"/>
      <w:r>
        <w:rPr>
          <w:b/>
          <w:bCs/>
          <w:sz w:val="46"/>
          <w:szCs w:val="46"/>
        </w:rPr>
        <w:t>Problem Statement: Automated GST Bifurcation for Multi-State Amazon Orders</w:t>
      </w:r>
    </w:p>
    <w:p w14:paraId="4224753B" w14:textId="77777777" w:rsidR="00991F95" w:rsidRDefault="00000000">
      <w:pPr>
        <w:spacing w:after="240"/>
      </w:pPr>
      <w:r>
        <w:t>Date: November 07, 2025</w:t>
      </w:r>
    </w:p>
    <w:p w14:paraId="4EF1B115" w14:textId="72CA1E1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kc0fpiny39h9" w:colFirst="0" w:colLast="0"/>
      <w:bookmarkEnd w:id="1"/>
      <w:r>
        <w:rPr>
          <w:b/>
          <w:bCs/>
          <w:sz w:val="34"/>
          <w:szCs w:val="34"/>
        </w:rPr>
        <w:t>1. Background / Context</w:t>
      </w:r>
    </w:p>
    <w:p w14:paraId="2923590F" w14:textId="77777777" w:rsidR="00991F95" w:rsidRDefault="00000000">
      <w:pPr>
        <w:spacing w:after="240"/>
      </w:pPr>
      <w:r>
        <w:t xml:space="preserve">We Sumeet Cookware have GST registrations in 15+ states. Orders are fulfilled from multiple Amazon warehouses. For compliance, GST liability depends on the </w:t>
      </w:r>
      <w:r>
        <w:rPr>
          <w:b/>
          <w:bCs/>
        </w:rPr>
        <w:t>origin warehouse state</w:t>
      </w:r>
      <w:r>
        <w:t xml:space="preserve"> vs. </w:t>
      </w:r>
      <w:r>
        <w:rPr>
          <w:b/>
          <w:bCs/>
        </w:rPr>
        <w:t>destination customer state</w:t>
      </w:r>
      <w:r>
        <w:t>.</w:t>
      </w:r>
    </w:p>
    <w:p w14:paraId="4C1C538A" w14:textId="77777777" w:rsidR="00991F9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If order source state == customer delivery state → </w:t>
      </w:r>
      <w:r>
        <w:rPr>
          <w:b/>
          <w:bCs/>
        </w:rPr>
        <w:t>CGST + SGST applies</w:t>
      </w:r>
    </w:p>
    <w:p w14:paraId="75BDACB9" w14:textId="77777777" w:rsidR="00991F95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If order source state ≠ customer delivery state → </w:t>
      </w:r>
      <w:r>
        <w:rPr>
          <w:b/>
          <w:bCs/>
        </w:rPr>
        <w:t>IGST applies</w:t>
      </w:r>
    </w:p>
    <w:p w14:paraId="08981C03" w14:textId="77777777" w:rsidR="00991F95" w:rsidRDefault="00000000">
      <w:pPr>
        <w:spacing w:after="240"/>
        <w:jc w:val="center"/>
        <w:rPr>
          <w:b/>
          <w:bCs/>
        </w:rPr>
      </w:pPr>
      <w:r>
        <w:rPr>
          <w:noProof/>
        </w:rPr>
        <w:drawing>
          <wp:inline distT="114300" distB="114300" distL="114300" distR="114300" wp14:anchorId="1A368B41" wp14:editId="3988FF26">
            <wp:extent cx="1676400" cy="223055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t="106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30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75AA8" w14:textId="77777777" w:rsidR="00991F95" w:rsidRDefault="00000000">
      <w:pPr>
        <w:spacing w:after="240"/>
      </w:pPr>
      <w:r>
        <w:t>Currently, we manually download Amazon Sales Reports and apply multiple filters in Excel to calculate GST bifurcation. This is extremely time-consuming and error-prone, especially for clients who have 10–15 state registrations.</w:t>
      </w:r>
    </w:p>
    <w:p w14:paraId="53DDC861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55f2ao1y2239" w:colFirst="0" w:colLast="0"/>
      <w:bookmarkEnd w:id="2"/>
      <w:r>
        <w:rPr>
          <w:b/>
          <w:bCs/>
          <w:sz w:val="34"/>
          <w:szCs w:val="34"/>
        </w:rPr>
        <w:t>2. Current Operational Issue</w:t>
      </w:r>
    </w:p>
    <w:p w14:paraId="7E5D19E9" w14:textId="77777777" w:rsidR="00991F95" w:rsidRDefault="00000000">
      <w:pPr>
        <w:numPr>
          <w:ilvl w:val="0"/>
          <w:numId w:val="4"/>
        </w:numPr>
      </w:pPr>
      <w:r>
        <w:t>Amazon sales reports contain mixed data for all states.</w:t>
      </w:r>
    </w:p>
    <w:p w14:paraId="54B7F654" w14:textId="77777777" w:rsidR="00991F95" w:rsidRDefault="00000000">
      <w:pPr>
        <w:numPr>
          <w:ilvl w:val="0"/>
          <w:numId w:val="4"/>
        </w:numPr>
      </w:pPr>
      <w:r>
        <w:t>Manually filtering warehouse GST numbers &amp; destination states takes significant time.</w:t>
      </w:r>
    </w:p>
    <w:p w14:paraId="3071E9EE" w14:textId="77777777" w:rsidR="00991F95" w:rsidRDefault="00000000">
      <w:pPr>
        <w:numPr>
          <w:ilvl w:val="0"/>
          <w:numId w:val="4"/>
        </w:numPr>
      </w:pPr>
      <w:r>
        <w:t>For 15+ states, the combinations become very large and complex to manage manually.</w:t>
      </w:r>
    </w:p>
    <w:p w14:paraId="1D281B24" w14:textId="77777777" w:rsidR="00991F95" w:rsidRDefault="00000000">
      <w:pPr>
        <w:numPr>
          <w:ilvl w:val="0"/>
          <w:numId w:val="4"/>
        </w:numPr>
        <w:spacing w:after="240"/>
      </w:pPr>
      <w:r>
        <w:t>The compliance team wastes hours on filtering for SGST/CGST/IGST mapping instead of focusing on analysis.</w:t>
      </w:r>
    </w:p>
    <w:p w14:paraId="26A5F917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m259y9pmwzaz" w:colFirst="0" w:colLast="0"/>
      <w:bookmarkEnd w:id="3"/>
      <w:r>
        <w:rPr>
          <w:b/>
          <w:bCs/>
          <w:sz w:val="34"/>
          <w:szCs w:val="34"/>
        </w:rPr>
        <w:t>3. Objective</w:t>
      </w:r>
    </w:p>
    <w:p w14:paraId="4851A5FF" w14:textId="77777777" w:rsidR="00991F95" w:rsidRDefault="00000000">
      <w:pPr>
        <w:spacing w:after="240"/>
      </w:pPr>
      <w:r>
        <w:t>To build a software tool that automatically reads bulk Amazon Sales Reports and provides a final GST summary state-wise without requiring manual filtering.</w:t>
      </w:r>
    </w:p>
    <w:p w14:paraId="7F59FBC7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1tfamtpcb1bn" w:colFirst="0" w:colLast="0"/>
      <w:bookmarkEnd w:id="4"/>
      <w:r>
        <w:rPr>
          <w:b/>
          <w:bCs/>
          <w:sz w:val="34"/>
          <w:szCs w:val="34"/>
        </w:rPr>
        <w:lastRenderedPageBreak/>
        <w:t>4. Expected Output</w:t>
      </w:r>
    </w:p>
    <w:p w14:paraId="3A1D00D2" w14:textId="77777777" w:rsidR="00991F95" w:rsidRDefault="00000000">
      <w:pPr>
        <w:spacing w:after="240"/>
      </w:pPr>
      <w:r>
        <w:t>The software must generate an automated summary table as follows: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3"/>
        <w:gridCol w:w="1905"/>
        <w:gridCol w:w="2948"/>
        <w:gridCol w:w="1708"/>
        <w:gridCol w:w="1455"/>
      </w:tblGrid>
      <w:tr w:rsidR="00991F95" w14:paraId="21EC2213" w14:textId="77777777">
        <w:trPr>
          <w:trHeight w:val="815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5820" w14:textId="77777777" w:rsidR="00991F95" w:rsidRDefault="00000000">
            <w:pPr>
              <w:spacing w:after="480"/>
            </w:pPr>
            <w:r>
              <w:rPr>
                <w:b/>
                <w:bCs/>
              </w:rPr>
              <w:t>Origin State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8351" w14:textId="77777777" w:rsidR="00991F95" w:rsidRDefault="00000000">
            <w:pPr>
              <w:spacing w:after="480"/>
            </w:pPr>
            <w:r>
              <w:rPr>
                <w:b/>
                <w:bCs/>
              </w:rPr>
              <w:t>Destination State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7D0A" w14:textId="77777777" w:rsidR="00991F95" w:rsidRDefault="00000000">
            <w:pPr>
              <w:spacing w:after="480"/>
            </w:pPr>
            <w:r>
              <w:rPr>
                <w:b/>
                <w:bCs/>
              </w:rPr>
              <w:t>Tax Type (CGST+SGST / IGST)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AE77" w14:textId="77777777" w:rsidR="00991F95" w:rsidRDefault="00000000">
            <w:pPr>
              <w:spacing w:after="480"/>
            </w:pPr>
            <w:r>
              <w:rPr>
                <w:b/>
                <w:bCs/>
              </w:rPr>
              <w:t>Taxable Amount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F029" w14:textId="77777777" w:rsidR="00991F95" w:rsidRDefault="00000000">
            <w:pPr>
              <w:spacing w:after="480"/>
            </w:pPr>
            <w:r>
              <w:rPr>
                <w:b/>
                <w:bCs/>
              </w:rPr>
              <w:t>GST Amount</w:t>
            </w:r>
          </w:p>
        </w:tc>
      </w:tr>
      <w:tr w:rsidR="00991F95" w14:paraId="38D57E81" w14:textId="77777777">
        <w:trPr>
          <w:trHeight w:val="530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E9D2" w14:textId="77777777" w:rsidR="00991F95" w:rsidRDefault="00000000">
            <w:pPr>
              <w:spacing w:after="480"/>
            </w:pPr>
            <w:r>
              <w:t>[State A]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22F7" w14:textId="77777777" w:rsidR="00991F95" w:rsidRDefault="00000000">
            <w:pPr>
              <w:spacing w:after="480"/>
            </w:pPr>
            <w:r>
              <w:t>[State A]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1302" w14:textId="77777777" w:rsidR="00991F95" w:rsidRDefault="00000000">
            <w:pPr>
              <w:spacing w:after="480"/>
            </w:pPr>
            <w:r>
              <w:t>CGST + SGST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ECD2" w14:textId="77777777" w:rsidR="00991F95" w:rsidRDefault="00000000">
            <w:pPr>
              <w:spacing w:after="480"/>
            </w:pPr>
            <w:r>
              <w:t>₹0.00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B1DDC" w14:textId="77777777" w:rsidR="00991F95" w:rsidRDefault="00000000">
            <w:pPr>
              <w:spacing w:after="480"/>
            </w:pPr>
            <w:r>
              <w:t>₹0.00</w:t>
            </w:r>
          </w:p>
        </w:tc>
      </w:tr>
      <w:tr w:rsidR="00991F95" w14:paraId="683F6942" w14:textId="77777777">
        <w:trPr>
          <w:trHeight w:val="530"/>
        </w:trPr>
        <w:tc>
          <w:tcPr>
            <w:tcW w:w="1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DED2" w14:textId="77777777" w:rsidR="00991F95" w:rsidRDefault="00000000">
            <w:pPr>
              <w:spacing w:after="480"/>
            </w:pPr>
            <w:r>
              <w:t>[State A]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14D3" w14:textId="77777777" w:rsidR="00991F95" w:rsidRDefault="00000000">
            <w:pPr>
              <w:spacing w:after="480"/>
            </w:pPr>
            <w:r>
              <w:t>[State B]</w:t>
            </w:r>
          </w:p>
        </w:tc>
        <w:tc>
          <w:tcPr>
            <w:tcW w:w="2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CA47" w14:textId="77777777" w:rsidR="00991F95" w:rsidRDefault="00000000">
            <w:pPr>
              <w:spacing w:after="480"/>
            </w:pPr>
            <w:r>
              <w:t>IGST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E7BA" w14:textId="77777777" w:rsidR="00991F95" w:rsidRDefault="00000000">
            <w:pPr>
              <w:spacing w:after="480"/>
            </w:pPr>
            <w:r>
              <w:t>₹0.00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8D8F" w14:textId="77777777" w:rsidR="00991F95" w:rsidRDefault="00000000">
            <w:pPr>
              <w:spacing w:after="480"/>
            </w:pPr>
            <w:r>
              <w:t>₹0.00</w:t>
            </w:r>
          </w:p>
        </w:tc>
      </w:tr>
    </w:tbl>
    <w:p w14:paraId="63B5FFA9" w14:textId="77777777" w:rsidR="00991F95" w:rsidRDefault="00000000">
      <w:pPr>
        <w:spacing w:after="240"/>
      </w:pPr>
      <w:r>
        <w:t>Additionally, the system must:</w:t>
      </w:r>
    </w:p>
    <w:p w14:paraId="581DEBCE" w14:textId="77777777" w:rsidR="00991F95" w:rsidRDefault="00000000">
      <w:pPr>
        <w:numPr>
          <w:ilvl w:val="0"/>
          <w:numId w:val="6"/>
        </w:numPr>
      </w:pPr>
      <w:r>
        <w:t>Identify the correct tax type automatically based on the logic defined in Section 1.</w:t>
      </w:r>
    </w:p>
    <w:p w14:paraId="0EEC2FE1" w14:textId="77777777" w:rsidR="00991F95" w:rsidRDefault="00000000">
      <w:pPr>
        <w:numPr>
          <w:ilvl w:val="0"/>
          <w:numId w:val="6"/>
        </w:numPr>
      </w:pPr>
      <w:r>
        <w:t>Provide a final summary by state (Total SGST/CGST vs. Total IGST).</w:t>
      </w:r>
    </w:p>
    <w:p w14:paraId="15F58FC0" w14:textId="77777777" w:rsidR="00991F95" w:rsidRDefault="00000000">
      <w:pPr>
        <w:numPr>
          <w:ilvl w:val="0"/>
          <w:numId w:val="6"/>
        </w:numPr>
        <w:spacing w:after="240"/>
      </w:pPr>
      <w:r>
        <w:t>Export results in Excel (.xlsx) or CSV format.</w:t>
      </w:r>
    </w:p>
    <w:p w14:paraId="08987765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jzx2zdf3xo7n" w:colFirst="0" w:colLast="0"/>
      <w:bookmarkEnd w:id="5"/>
      <w:r>
        <w:rPr>
          <w:b/>
          <w:bCs/>
          <w:sz w:val="34"/>
          <w:szCs w:val="34"/>
        </w:rPr>
        <w:t>5. Input Source</w:t>
      </w:r>
    </w:p>
    <w:p w14:paraId="5C290B79" w14:textId="77777777" w:rsidR="00991F95" w:rsidRDefault="00000000">
      <w:pPr>
        <w:numPr>
          <w:ilvl w:val="0"/>
          <w:numId w:val="1"/>
        </w:numPr>
      </w:pPr>
      <w:r>
        <w:rPr>
          <w:b/>
          <w:bCs/>
        </w:rPr>
        <w:t>Source File:</w:t>
      </w:r>
      <w:r>
        <w:t xml:space="preserve"> Amazon “All Order Sales Report” (from Seller Central).</w:t>
      </w:r>
    </w:p>
    <w:p w14:paraId="2DA9FA20" w14:textId="77777777" w:rsidR="00991F95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Ingestion Method:</w:t>
      </w:r>
      <w:r>
        <w:t xml:space="preserve"> Manual upload (primary) OR fetch via API (secondary/future).</w:t>
      </w:r>
    </w:p>
    <w:p w14:paraId="6CED56F1" w14:textId="77777777" w:rsidR="00991F95" w:rsidRDefault="00000000">
      <w:pPr>
        <w:spacing w:after="240"/>
        <w:rPr>
          <w:b/>
          <w:bCs/>
        </w:rPr>
      </w:pPr>
      <w:r>
        <w:rPr>
          <w:b/>
          <w:bCs/>
        </w:rPr>
        <w:t>Key Data Points in Report:</w:t>
      </w:r>
    </w:p>
    <w:p w14:paraId="682D5A07" w14:textId="77777777" w:rsidR="00991F95" w:rsidRDefault="00000000">
      <w:pPr>
        <w:numPr>
          <w:ilvl w:val="0"/>
          <w:numId w:val="3"/>
        </w:numPr>
      </w:pPr>
      <w:r>
        <w:t>Seller GST No.</w:t>
      </w:r>
    </w:p>
    <w:p w14:paraId="2EE3AFC3" w14:textId="77777777" w:rsidR="00991F95" w:rsidRDefault="00000000">
      <w:pPr>
        <w:numPr>
          <w:ilvl w:val="0"/>
          <w:numId w:val="3"/>
        </w:numPr>
      </w:pPr>
      <w:r>
        <w:t>Warehouse State</w:t>
      </w:r>
    </w:p>
    <w:p w14:paraId="6FDA90EC" w14:textId="77777777" w:rsidR="00991F95" w:rsidRDefault="00000000">
      <w:pPr>
        <w:numPr>
          <w:ilvl w:val="0"/>
          <w:numId w:val="3"/>
        </w:numPr>
      </w:pPr>
      <w:r>
        <w:t>Buyer State</w:t>
      </w:r>
    </w:p>
    <w:p w14:paraId="2EF699B5" w14:textId="77777777" w:rsidR="00991F95" w:rsidRDefault="00000000">
      <w:pPr>
        <w:numPr>
          <w:ilvl w:val="0"/>
          <w:numId w:val="3"/>
        </w:numPr>
        <w:spacing w:after="240"/>
      </w:pPr>
      <w:r>
        <w:t>Tax Amount</w:t>
      </w:r>
    </w:p>
    <w:p w14:paraId="457384DA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lyin85zcxcuq" w:colFirst="0" w:colLast="0"/>
      <w:bookmarkEnd w:id="6"/>
      <w:r>
        <w:rPr>
          <w:b/>
          <w:bCs/>
          <w:sz w:val="34"/>
          <w:szCs w:val="34"/>
        </w:rPr>
        <w:t>6. Required Workflow</w:t>
      </w:r>
    </w:p>
    <w:p w14:paraId="7BBC7FB3" w14:textId="77777777" w:rsidR="00991F95" w:rsidRDefault="00000000">
      <w:pPr>
        <w:numPr>
          <w:ilvl w:val="0"/>
          <w:numId w:val="7"/>
        </w:numPr>
      </w:pPr>
      <w:r>
        <w:rPr>
          <w:b/>
          <w:bCs/>
        </w:rPr>
        <w:t>Upload:</w:t>
      </w:r>
      <w:r>
        <w:t xml:space="preserve"> User uploads the Amazon Sales Report (.csv).</w:t>
      </w:r>
    </w:p>
    <w:p w14:paraId="097BF46F" w14:textId="77777777" w:rsidR="00991F95" w:rsidRDefault="00000000">
      <w:pPr>
        <w:numPr>
          <w:ilvl w:val="0"/>
          <w:numId w:val="7"/>
        </w:numPr>
      </w:pPr>
      <w:r>
        <w:rPr>
          <w:b/>
          <w:bCs/>
        </w:rPr>
        <w:t>Identify Origin:</w:t>
      </w:r>
      <w:r>
        <w:t xml:space="preserve"> System reads the origin warehouse state based on the GST number in the row.</w:t>
      </w:r>
    </w:p>
    <w:p w14:paraId="735D0A48" w14:textId="77777777" w:rsidR="00991F95" w:rsidRDefault="00000000">
      <w:pPr>
        <w:numPr>
          <w:ilvl w:val="0"/>
          <w:numId w:val="7"/>
        </w:numPr>
      </w:pPr>
      <w:r>
        <w:rPr>
          <w:b/>
          <w:bCs/>
        </w:rPr>
        <w:t>Identify Destination:</w:t>
      </w:r>
      <w:r>
        <w:t xml:space="preserve"> System checks the destination customer state.</w:t>
      </w:r>
    </w:p>
    <w:p w14:paraId="536062B1" w14:textId="77777777" w:rsidR="00991F95" w:rsidRDefault="00000000">
      <w:pPr>
        <w:numPr>
          <w:ilvl w:val="0"/>
          <w:numId w:val="7"/>
        </w:numPr>
      </w:pPr>
      <w:r>
        <w:rPr>
          <w:b/>
          <w:bCs/>
        </w:rPr>
        <w:t>Categorize:</w:t>
      </w:r>
      <w:r>
        <w:t xml:space="preserve"> System automatically categorizes each order line into either </w:t>
      </w:r>
      <w:r>
        <w:rPr>
          <w:b/>
          <w:bCs/>
        </w:rPr>
        <w:t>CGST+SGST</w:t>
      </w:r>
      <w:r>
        <w:t xml:space="preserve"> or </w:t>
      </w:r>
      <w:r>
        <w:rPr>
          <w:b/>
          <w:bCs/>
        </w:rPr>
        <w:t>IGST</w:t>
      </w:r>
      <w:r>
        <w:t>.</w:t>
      </w:r>
    </w:p>
    <w:p w14:paraId="33B707ED" w14:textId="77777777" w:rsidR="00991F95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Generate:</w:t>
      </w:r>
      <w:r>
        <w:t xml:space="preserve"> System produces the summary table on-screen and offers a detailed Excel export.</w:t>
      </w:r>
    </w:p>
    <w:p w14:paraId="0FB7F0F5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qmtv229kk96p" w:colFirst="0" w:colLast="0"/>
      <w:bookmarkEnd w:id="7"/>
      <w:r>
        <w:rPr>
          <w:b/>
          <w:bCs/>
          <w:sz w:val="34"/>
          <w:szCs w:val="34"/>
        </w:rPr>
        <w:t>7. Outcome</w:t>
      </w:r>
    </w:p>
    <w:p w14:paraId="1EA3A306" w14:textId="77777777" w:rsidR="00991F95" w:rsidRDefault="00000000">
      <w:pPr>
        <w:spacing w:after="240"/>
      </w:pPr>
      <w:r>
        <w:lastRenderedPageBreak/>
        <w:t>This tool will eliminate manual filtering, significantly reduce compliance time and human errors, and allow for easy scaling even as the number of registered states increases (e.g., to 15+ states).</w:t>
      </w:r>
    </w:p>
    <w:p w14:paraId="06B1E39E" w14:textId="77777777" w:rsidR="00991F95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91lxxhestvqp" w:colFirst="0" w:colLast="0"/>
      <w:bookmarkEnd w:id="8"/>
      <w:r>
        <w:rPr>
          <w:b/>
          <w:bCs/>
          <w:sz w:val="34"/>
          <w:szCs w:val="34"/>
        </w:rPr>
        <w:t>8. Future Scope (Optional)</w:t>
      </w:r>
    </w:p>
    <w:p w14:paraId="7175CDFB" w14:textId="77777777" w:rsidR="00991F95" w:rsidRDefault="00000000">
      <w:pPr>
        <w:numPr>
          <w:ilvl w:val="0"/>
          <w:numId w:val="2"/>
        </w:numPr>
      </w:pPr>
      <w:r>
        <w:t>Integration with Tally for automated voucher entry.</w:t>
      </w:r>
    </w:p>
    <w:p w14:paraId="4F6C0F1E" w14:textId="77777777" w:rsidR="00991F95" w:rsidRDefault="00000000">
      <w:pPr>
        <w:numPr>
          <w:ilvl w:val="0"/>
          <w:numId w:val="2"/>
        </w:numPr>
      </w:pPr>
      <w:r>
        <w:t>Direct API fetch from Amazon to eliminate manual report downloading.</w:t>
      </w:r>
    </w:p>
    <w:p w14:paraId="7F8CD254" w14:textId="77777777" w:rsidR="00991F95" w:rsidRDefault="00000000">
      <w:pPr>
        <w:numPr>
          <w:ilvl w:val="0"/>
          <w:numId w:val="2"/>
        </w:numPr>
        <w:spacing w:after="240"/>
      </w:pPr>
      <w:r>
        <w:t>Auto GSTR-1 mapping capabilities.</w:t>
      </w:r>
    </w:p>
    <w:p w14:paraId="586DD7F3" w14:textId="77777777" w:rsidR="00991F95" w:rsidRDefault="00991F95">
      <w:pPr>
        <w:spacing w:after="240"/>
      </w:pPr>
    </w:p>
    <w:p w14:paraId="090273CD" w14:textId="77777777" w:rsidR="00991F95" w:rsidRDefault="00000000">
      <w:pPr>
        <w:spacing w:after="240"/>
      </w:pPr>
      <w:r>
        <w:rPr>
          <w:noProof/>
        </w:rPr>
        <w:drawing>
          <wp:inline distT="114300" distB="114300" distL="114300" distR="114300" wp14:anchorId="57B13A08" wp14:editId="450C2DF5">
            <wp:extent cx="4919663" cy="491966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4919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12FE0" w14:textId="77777777" w:rsidR="00991F95" w:rsidRDefault="00991F95">
      <w:pPr>
        <w:spacing w:after="240"/>
      </w:pPr>
    </w:p>
    <w:sectPr w:rsidR="00991F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70C707A-F63D-BB44-9990-C4CC8F6FEB93}"/>
    <w:embedBold r:id="rId2" w:fontKey="{0B602F36-5DE2-1141-82C2-2EB8DDD2F5C2}"/>
    <w:embedItalic r:id="rId3" w:fontKey="{64F7DBFD-0A2F-DC4C-B7AB-8BD2A5D921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E8CF049-1797-8B4A-89FE-2C44E502CA6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945811F-6BC6-0E41-B40F-A6731AEE4DC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3814FAE9-2C1B-8744-9CB9-DED90DD470B1}"/>
  </w:font>
  <w:font w:name="Cambria">
    <w:panose1 w:val="02040503050406030204"/>
    <w:charset w:val="00"/>
    <w:family w:val="roman"/>
    <w:notTrueType/>
    <w:pitch w:val="default"/>
    <w:embedRegular r:id="rId7" w:fontKey="{D0490F9C-3BA1-B343-A1AD-396BB3F898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7CA"/>
    <w:multiLevelType w:val="multilevel"/>
    <w:tmpl w:val="602A86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6662BC"/>
    <w:multiLevelType w:val="multilevel"/>
    <w:tmpl w:val="413AD7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D3F2F"/>
    <w:multiLevelType w:val="multilevel"/>
    <w:tmpl w:val="38D6C3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E25897"/>
    <w:multiLevelType w:val="multilevel"/>
    <w:tmpl w:val="E16EDD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6A2956"/>
    <w:multiLevelType w:val="multilevel"/>
    <w:tmpl w:val="1D2C70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A3159D"/>
    <w:multiLevelType w:val="multilevel"/>
    <w:tmpl w:val="FCE6BD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C27B47"/>
    <w:multiLevelType w:val="multilevel"/>
    <w:tmpl w:val="36E20F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7551686">
    <w:abstractNumId w:val="5"/>
  </w:num>
  <w:num w:numId="2" w16cid:durableId="1207838305">
    <w:abstractNumId w:val="3"/>
  </w:num>
  <w:num w:numId="3" w16cid:durableId="1264997653">
    <w:abstractNumId w:val="0"/>
  </w:num>
  <w:num w:numId="4" w16cid:durableId="971056699">
    <w:abstractNumId w:val="4"/>
  </w:num>
  <w:num w:numId="5" w16cid:durableId="1844471131">
    <w:abstractNumId w:val="2"/>
  </w:num>
  <w:num w:numId="6" w16cid:durableId="2044474750">
    <w:abstractNumId w:val="1"/>
  </w:num>
  <w:num w:numId="7" w16cid:durableId="638996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F95"/>
    <w:rsid w:val="001C332A"/>
    <w:rsid w:val="00305E98"/>
    <w:rsid w:val="009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3098A"/>
  <w15:docId w15:val="{9F2B1284-C076-764A-852B-AD5C271A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Prerak Shah</cp:lastModifiedBy>
  <cp:revision>2</cp:revision>
  <dcterms:created xsi:type="dcterms:W3CDTF">2026-02-11T19:21:00Z</dcterms:created>
  <dcterms:modified xsi:type="dcterms:W3CDTF">2026-02-11T19:22:00Z</dcterms:modified>
</cp:coreProperties>
</file>