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F91F1" w14:textId="3CD43938" w:rsidR="00501B4A" w:rsidRPr="00501B4A" w:rsidRDefault="00501B4A" w:rsidP="00501B4A">
      <w:pPr>
        <w:ind w:left="360"/>
        <w:rPr>
          <w:sz w:val="30"/>
          <w:szCs w:val="30"/>
          <w:lang w:val="it-IT"/>
        </w:rPr>
      </w:pPr>
      <w:bookmarkStart w:id="0" w:name="OLE_LINK1"/>
      <w:bookmarkStart w:id="1" w:name="OLE_LINK2"/>
      <w:r>
        <w:rPr>
          <w:sz w:val="30"/>
          <w:szCs w:val="30"/>
          <w:lang w:val="it-IT"/>
        </w:rPr>
        <w:t>PROJECT ABSTRACT</w:t>
      </w:r>
    </w:p>
    <w:p w14:paraId="570F8836" w14:textId="77777777" w:rsidR="00501B4A" w:rsidRPr="00501B4A" w:rsidRDefault="00501B4A" w:rsidP="00501B4A">
      <w:pPr>
        <w:ind w:left="360"/>
        <w:rPr>
          <w:sz w:val="20"/>
          <w:szCs w:val="20"/>
          <w:lang w:val="it-IT"/>
        </w:rPr>
      </w:pPr>
      <w:r w:rsidRPr="00501B4A">
        <w:rPr>
          <w:sz w:val="20"/>
          <w:szCs w:val="20"/>
          <w:lang w:val="it-IT"/>
        </w:rPr>
        <w:t xml:space="preserve">Group 5: Dario </w:t>
      </w:r>
      <w:proofErr w:type="spellStart"/>
      <w:r w:rsidRPr="00501B4A">
        <w:rPr>
          <w:sz w:val="20"/>
          <w:szCs w:val="20"/>
          <w:lang w:val="it-IT"/>
        </w:rPr>
        <w:t>Filatrella</w:t>
      </w:r>
      <w:proofErr w:type="spellEnd"/>
      <w:r w:rsidRPr="00501B4A">
        <w:rPr>
          <w:sz w:val="20"/>
          <w:szCs w:val="20"/>
          <w:lang w:val="it-IT"/>
        </w:rPr>
        <w:t>, Michele Palma, Mattia Scardecchia, Federico Zarantonello</w:t>
      </w:r>
    </w:p>
    <w:p w14:paraId="47E1B286" w14:textId="3D595E7E" w:rsidR="003A23E2" w:rsidRDefault="00501B4A" w:rsidP="00501B4A">
      <w:pPr>
        <w:ind w:left="360"/>
        <w:rPr>
          <w:lang w:val="en-US"/>
        </w:rPr>
      </w:pPr>
      <w:r w:rsidRPr="00501B4A">
        <w:rPr>
          <w:lang w:val="en-US"/>
        </w:rPr>
        <w:t xml:space="preserve">For our project we are going to </w:t>
      </w:r>
      <w:r>
        <w:rPr>
          <w:lang w:val="en-US"/>
        </w:rPr>
        <w:t xml:space="preserve">implement, finetune and evaluate a Retrieval Augmented Generation system that can discuss a range of topics in the STEM domain. </w:t>
      </w:r>
      <w:r w:rsidR="003A23E2">
        <w:rPr>
          <w:lang w:val="en-US"/>
        </w:rPr>
        <w:t xml:space="preserve">To showcase our system, we plan to develop a simple application with a chat interface to explore scientific papers available in the </w:t>
      </w:r>
      <w:proofErr w:type="spellStart"/>
      <w:r w:rsidR="003A23E2">
        <w:rPr>
          <w:lang w:val="en-US"/>
        </w:rPr>
        <w:t>Arxiv</w:t>
      </w:r>
      <w:proofErr w:type="spellEnd"/>
      <w:r w:rsidR="003A23E2">
        <w:rPr>
          <w:lang w:val="en-US"/>
        </w:rPr>
        <w:t xml:space="preserve"> database.</w:t>
      </w:r>
    </w:p>
    <w:p w14:paraId="07DECF59" w14:textId="34536F54" w:rsidR="003A23E2" w:rsidRDefault="003A23E2" w:rsidP="00501B4A">
      <w:pPr>
        <w:ind w:left="360"/>
        <w:rPr>
          <w:lang w:val="en-US"/>
        </w:rPr>
      </w:pPr>
      <w:r>
        <w:rPr>
          <w:lang w:val="en-US"/>
        </w:rPr>
        <w:t xml:space="preserve">We will download, </w:t>
      </w:r>
      <w:proofErr w:type="gramStart"/>
      <w:r w:rsidR="00A71BAC">
        <w:rPr>
          <w:lang w:val="en-US"/>
        </w:rPr>
        <w:t>clean</w:t>
      </w:r>
      <w:proofErr w:type="gramEnd"/>
      <w:r>
        <w:rPr>
          <w:lang w:val="en-US"/>
        </w:rPr>
        <w:t xml:space="preserve"> and filter the English Wikipedia (~100gb) and build a vector database of semantic embeddings based on STEM articles. We will then build a RAG system using an open source </w:t>
      </w:r>
      <w:proofErr w:type="spellStart"/>
      <w:r>
        <w:rPr>
          <w:lang w:val="en-US"/>
        </w:rPr>
        <w:t>llm</w:t>
      </w:r>
      <w:proofErr w:type="spellEnd"/>
      <w:r w:rsidR="00A71BAC">
        <w:rPr>
          <w:lang w:val="en-US"/>
        </w:rPr>
        <w:t xml:space="preserve"> such as Gemma 2B. To evaluate our </w:t>
      </w:r>
      <w:proofErr w:type="gramStart"/>
      <w:r w:rsidR="00A71BAC">
        <w:rPr>
          <w:lang w:val="en-US"/>
        </w:rPr>
        <w:t>system</w:t>
      </w:r>
      <w:proofErr w:type="gramEnd"/>
      <w:r w:rsidR="00A71BAC">
        <w:rPr>
          <w:lang w:val="en-US"/>
        </w:rPr>
        <w:t xml:space="preserve"> we will consider its accuracy on question answering benchmarks focusing on the STEM domain, e.g. using an appropriate subset of MMLU.</w:t>
      </w:r>
    </w:p>
    <w:p w14:paraId="4E88B826" w14:textId="42D19762" w:rsidR="00501B4A" w:rsidRPr="00A71BAC" w:rsidRDefault="00A71BAC" w:rsidP="00A71BAC">
      <w:pPr>
        <w:ind w:left="360"/>
        <w:rPr>
          <w:lang w:val="en-US"/>
        </w:rPr>
      </w:pPr>
      <w:r>
        <w:rPr>
          <w:lang w:val="en-US"/>
        </w:rPr>
        <w:t xml:space="preserve">To improve the performance of our system we plan to finetune both the </w:t>
      </w:r>
      <w:proofErr w:type="spellStart"/>
      <w:r>
        <w:rPr>
          <w:lang w:val="en-US"/>
        </w:rPr>
        <w:t>llm</w:t>
      </w:r>
      <w:proofErr w:type="spellEnd"/>
      <w:r>
        <w:rPr>
          <w:lang w:val="en-US"/>
        </w:rPr>
        <w:t xml:space="preserve"> and the retriever on a STEM question answering task, using the recent decoupled RA-DIT approach. We will assess the performance with and without RAG, as well as before and after finetuning, and compare against simple baselines such as BERT (NSP).</w:t>
      </w:r>
      <w:r w:rsidR="003A23E2">
        <w:rPr>
          <w:lang w:val="en-US"/>
        </w:rPr>
        <w:t xml:space="preserve"> </w:t>
      </w:r>
    </w:p>
    <w:p w14:paraId="45695905" w14:textId="77777777" w:rsidR="00501B4A" w:rsidRPr="00A71BAC" w:rsidRDefault="00501B4A" w:rsidP="00501B4A">
      <w:pPr>
        <w:rPr>
          <w:lang w:val="en-US"/>
        </w:rPr>
      </w:pPr>
    </w:p>
    <w:bookmarkEnd w:id="0"/>
    <w:bookmarkEnd w:id="1"/>
    <w:p w14:paraId="339B3418" w14:textId="77777777" w:rsidR="00501B4A" w:rsidRPr="00A71BAC" w:rsidRDefault="00501B4A" w:rsidP="00501B4A">
      <w:pPr>
        <w:rPr>
          <w:lang w:val="en-US"/>
        </w:rPr>
      </w:pPr>
    </w:p>
    <w:sectPr w:rsidR="00501B4A" w:rsidRPr="00A71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57CBB"/>
    <w:multiLevelType w:val="hybridMultilevel"/>
    <w:tmpl w:val="BA34CDD6"/>
    <w:lvl w:ilvl="0" w:tplc="F1BE912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451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4A"/>
    <w:rsid w:val="00036700"/>
    <w:rsid w:val="003A23E2"/>
    <w:rsid w:val="00411AA2"/>
    <w:rsid w:val="00501B4A"/>
    <w:rsid w:val="00A056DF"/>
    <w:rsid w:val="00A71BAC"/>
    <w:rsid w:val="00CA0517"/>
    <w:rsid w:val="00E4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1D0D54"/>
  <w15:chartTrackingRefBased/>
  <w15:docId w15:val="{926F4712-8CD9-8946-ADFE-BD78FBEA4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T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B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B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B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B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B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B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B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B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B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B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B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B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B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B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SCARDECCHIA</dc:creator>
  <cp:keywords/>
  <dc:description/>
  <cp:lastModifiedBy>MATTIA SCARDECCHIA</cp:lastModifiedBy>
  <cp:revision>1</cp:revision>
  <dcterms:created xsi:type="dcterms:W3CDTF">2024-04-22T15:53:00Z</dcterms:created>
  <dcterms:modified xsi:type="dcterms:W3CDTF">2024-04-22T16:25:00Z</dcterms:modified>
</cp:coreProperties>
</file>