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BD293" w14:textId="2D535F5A" w:rsidR="00290A83" w:rsidRPr="006B087D" w:rsidRDefault="00290A83" w:rsidP="00290A83">
      <w:pPr>
        <w:spacing w:after="0" w:line="480" w:lineRule="auto"/>
        <w:rPr>
          <w:rFonts w:ascii="Times New Roman" w:hAnsi="Times New Roman" w:cs="Times New Roman"/>
          <w:sz w:val="24"/>
          <w:szCs w:val="24"/>
        </w:rPr>
      </w:pPr>
      <w:r w:rsidRPr="006B087D">
        <w:rPr>
          <w:rFonts w:ascii="Times New Roman" w:hAnsi="Times New Roman" w:cs="Times New Roman"/>
          <w:sz w:val="24"/>
          <w:szCs w:val="24"/>
        </w:rPr>
        <w:t>Imon Daneshmand</w:t>
      </w:r>
    </w:p>
    <w:p w14:paraId="7F03B0FD" w14:textId="251EE6B5" w:rsidR="00290A83" w:rsidRPr="006B087D" w:rsidRDefault="00290A83" w:rsidP="00290A83">
      <w:pPr>
        <w:spacing w:after="0" w:line="480" w:lineRule="auto"/>
        <w:rPr>
          <w:rFonts w:ascii="Times New Roman" w:hAnsi="Times New Roman" w:cs="Times New Roman"/>
          <w:sz w:val="24"/>
          <w:szCs w:val="24"/>
        </w:rPr>
      </w:pPr>
      <w:r w:rsidRPr="006B087D">
        <w:rPr>
          <w:rFonts w:ascii="Times New Roman" w:hAnsi="Times New Roman" w:cs="Times New Roman"/>
          <w:sz w:val="24"/>
          <w:szCs w:val="24"/>
        </w:rPr>
        <w:t>Prof. Mushkatblat</w:t>
      </w:r>
    </w:p>
    <w:p w14:paraId="667650EC" w14:textId="1D606B9A" w:rsidR="00290A83" w:rsidRPr="006B087D" w:rsidRDefault="00290A83" w:rsidP="00290A83">
      <w:pPr>
        <w:spacing w:after="0" w:line="480" w:lineRule="auto"/>
        <w:rPr>
          <w:rFonts w:ascii="Times New Roman" w:hAnsi="Times New Roman" w:cs="Times New Roman"/>
          <w:sz w:val="24"/>
          <w:szCs w:val="24"/>
        </w:rPr>
      </w:pPr>
      <w:r w:rsidRPr="006B087D">
        <w:rPr>
          <w:rFonts w:ascii="Times New Roman" w:hAnsi="Times New Roman" w:cs="Times New Roman"/>
          <w:sz w:val="24"/>
          <w:szCs w:val="24"/>
        </w:rPr>
        <w:t>COMP 440</w:t>
      </w:r>
    </w:p>
    <w:p w14:paraId="2D856221" w14:textId="303DFEE3" w:rsidR="00290A83" w:rsidRPr="006B087D" w:rsidRDefault="008B1C89" w:rsidP="00290A83">
      <w:pPr>
        <w:spacing w:after="0" w:line="480" w:lineRule="auto"/>
        <w:rPr>
          <w:rFonts w:ascii="Times New Roman" w:hAnsi="Times New Roman" w:cs="Times New Roman"/>
          <w:sz w:val="24"/>
          <w:szCs w:val="24"/>
        </w:rPr>
      </w:pPr>
      <w:r w:rsidRPr="006B087D">
        <w:rPr>
          <w:rFonts w:ascii="Times New Roman" w:hAnsi="Times New Roman" w:cs="Times New Roman"/>
          <w:sz w:val="24"/>
          <w:szCs w:val="24"/>
        </w:rPr>
        <w:t>15 May 2017</w:t>
      </w:r>
    </w:p>
    <w:p w14:paraId="624DCD72" w14:textId="1ADFFE4F" w:rsidR="00290A83" w:rsidRPr="006B087D" w:rsidRDefault="007E064C" w:rsidP="007E064C">
      <w:pPr>
        <w:spacing w:after="0" w:line="480" w:lineRule="auto"/>
        <w:jc w:val="center"/>
        <w:rPr>
          <w:rFonts w:ascii="Times New Roman" w:hAnsi="Times New Roman" w:cs="Times New Roman"/>
          <w:sz w:val="24"/>
          <w:szCs w:val="24"/>
        </w:rPr>
      </w:pPr>
      <w:r w:rsidRPr="006B087D">
        <w:rPr>
          <w:rFonts w:ascii="Times New Roman" w:hAnsi="Times New Roman" w:cs="Times New Roman"/>
          <w:sz w:val="24"/>
          <w:szCs w:val="24"/>
        </w:rPr>
        <w:t>Data Warehouse Architecture: Kimball vs Inmon</w:t>
      </w:r>
    </w:p>
    <w:p w14:paraId="7DF16D7A" w14:textId="6000323B" w:rsidR="007D5FA4" w:rsidRPr="006B087D" w:rsidRDefault="003C28CD" w:rsidP="007D5FA4">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b/>
          <w:i/>
          <w:sz w:val="24"/>
          <w:szCs w:val="24"/>
        </w:rPr>
        <w:t>Abstract</w:t>
      </w:r>
      <w:r w:rsidR="0017203C" w:rsidRPr="006B087D">
        <w:rPr>
          <w:rFonts w:ascii="Times New Roman" w:hAnsi="Times New Roman" w:cs="Times New Roman"/>
          <w:b/>
          <w:sz w:val="24"/>
          <w:szCs w:val="24"/>
        </w:rPr>
        <w:t xml:space="preserve"> - </w:t>
      </w:r>
      <w:r w:rsidR="007E064C" w:rsidRPr="006B087D">
        <w:rPr>
          <w:rFonts w:ascii="Times New Roman" w:hAnsi="Times New Roman" w:cs="Times New Roman"/>
          <w:sz w:val="24"/>
          <w:szCs w:val="24"/>
        </w:rPr>
        <w:t>The amount of data has been growing at an exponential rate over the past two decades</w:t>
      </w:r>
      <w:r w:rsidR="006719ED" w:rsidRPr="006B087D">
        <w:rPr>
          <w:rFonts w:ascii="Times New Roman" w:hAnsi="Times New Roman" w:cs="Times New Roman"/>
          <w:sz w:val="24"/>
          <w:szCs w:val="24"/>
        </w:rPr>
        <w:t xml:space="preserve">; and analyzing this huge influx of data is a huge task. This is where a data warehouse </w:t>
      </w:r>
      <w:r w:rsidR="00577BFA" w:rsidRPr="006B087D">
        <w:rPr>
          <w:rFonts w:ascii="Times New Roman" w:hAnsi="Times New Roman" w:cs="Times New Roman"/>
          <w:sz w:val="24"/>
          <w:szCs w:val="24"/>
        </w:rPr>
        <w:t xml:space="preserve">can be used.  A data warehouse will allow companies to analyze large amounts of data </w:t>
      </w:r>
      <w:r w:rsidR="00FB22BB" w:rsidRPr="006B087D">
        <w:rPr>
          <w:rFonts w:ascii="Times New Roman" w:hAnsi="Times New Roman" w:cs="Times New Roman"/>
          <w:sz w:val="24"/>
          <w:szCs w:val="24"/>
        </w:rPr>
        <w:t>which can</w:t>
      </w:r>
      <w:r w:rsidR="00577BFA" w:rsidRPr="006B087D">
        <w:rPr>
          <w:rFonts w:ascii="Times New Roman" w:hAnsi="Times New Roman" w:cs="Times New Roman"/>
          <w:sz w:val="24"/>
          <w:szCs w:val="24"/>
        </w:rPr>
        <w:t xml:space="preserve"> be used in making</w:t>
      </w:r>
      <w:r w:rsidR="00FB22BB" w:rsidRPr="006B087D">
        <w:rPr>
          <w:rFonts w:ascii="Times New Roman" w:hAnsi="Times New Roman" w:cs="Times New Roman"/>
          <w:sz w:val="24"/>
          <w:szCs w:val="24"/>
        </w:rPr>
        <w:t xml:space="preserve"> </w:t>
      </w:r>
      <w:r w:rsidR="00BF7E1F" w:rsidRPr="006B087D">
        <w:rPr>
          <w:rFonts w:ascii="Times New Roman" w:hAnsi="Times New Roman" w:cs="Times New Roman"/>
          <w:sz w:val="24"/>
          <w:szCs w:val="24"/>
        </w:rPr>
        <w:t>important</w:t>
      </w:r>
      <w:r w:rsidR="00577BFA" w:rsidRPr="006B087D">
        <w:rPr>
          <w:rFonts w:ascii="Times New Roman" w:hAnsi="Times New Roman" w:cs="Times New Roman"/>
          <w:sz w:val="24"/>
          <w:szCs w:val="24"/>
        </w:rPr>
        <w:t xml:space="preserve"> decisions</w:t>
      </w:r>
      <w:r w:rsidR="00FB22BB" w:rsidRPr="006B087D">
        <w:rPr>
          <w:rFonts w:ascii="Times New Roman" w:hAnsi="Times New Roman" w:cs="Times New Roman"/>
          <w:sz w:val="24"/>
          <w:szCs w:val="24"/>
        </w:rPr>
        <w:t xml:space="preserve"> from </w:t>
      </w:r>
      <w:r w:rsidR="002827A3" w:rsidRPr="006B087D">
        <w:rPr>
          <w:rFonts w:ascii="Times New Roman" w:hAnsi="Times New Roman" w:cs="Times New Roman"/>
          <w:sz w:val="24"/>
          <w:szCs w:val="24"/>
        </w:rPr>
        <w:t>business</w:t>
      </w:r>
      <w:r w:rsidR="00577BFA" w:rsidRPr="006B087D">
        <w:rPr>
          <w:rFonts w:ascii="Times New Roman" w:hAnsi="Times New Roman" w:cs="Times New Roman"/>
          <w:sz w:val="24"/>
          <w:szCs w:val="24"/>
        </w:rPr>
        <w:t xml:space="preserve">. Though there are many types of architectures to use in these data warehouses and finding the best architecture for the job can greatly affect the performance and usefulness of the data warehouse. </w:t>
      </w:r>
      <w:r w:rsidRPr="006B087D">
        <w:rPr>
          <w:rFonts w:ascii="Times New Roman" w:hAnsi="Times New Roman" w:cs="Times New Roman"/>
          <w:sz w:val="24"/>
          <w:szCs w:val="24"/>
        </w:rPr>
        <w:t>In this paper, I will be reviewing the differences between two main data warehouse architectures, Kimball and Inmon; and provide you the best uses for both.</w:t>
      </w:r>
    </w:p>
    <w:p w14:paraId="3C3EA8C8" w14:textId="28E207DF" w:rsidR="007D5FA4" w:rsidRPr="006B087D" w:rsidRDefault="007D5FA4" w:rsidP="007D5FA4">
      <w:pPr>
        <w:pStyle w:val="ListParagraph"/>
        <w:numPr>
          <w:ilvl w:val="0"/>
          <w:numId w:val="2"/>
        </w:numPr>
        <w:spacing w:after="0" w:line="480" w:lineRule="auto"/>
        <w:rPr>
          <w:rFonts w:ascii="Times New Roman" w:hAnsi="Times New Roman" w:cs="Times New Roman"/>
          <w:sz w:val="24"/>
          <w:szCs w:val="24"/>
        </w:rPr>
      </w:pPr>
      <w:r w:rsidRPr="006B087D">
        <w:rPr>
          <w:rFonts w:ascii="Times New Roman" w:hAnsi="Times New Roman" w:cs="Times New Roman"/>
          <w:sz w:val="24"/>
          <w:szCs w:val="24"/>
        </w:rPr>
        <w:t>Introduction</w:t>
      </w:r>
    </w:p>
    <w:p w14:paraId="6D632978" w14:textId="0DDEA060" w:rsidR="006719ED" w:rsidRPr="006B087D" w:rsidRDefault="008B2059" w:rsidP="00290A83">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sz w:val="24"/>
          <w:szCs w:val="24"/>
        </w:rPr>
        <w:t xml:space="preserve">The ever-growing amount of data have led to the creation of huge data warehouses. </w:t>
      </w:r>
      <w:r w:rsidR="00EB0885" w:rsidRPr="006B087D">
        <w:rPr>
          <w:rFonts w:ascii="Times New Roman" w:hAnsi="Times New Roman" w:cs="Times New Roman"/>
          <w:sz w:val="24"/>
          <w:szCs w:val="24"/>
        </w:rPr>
        <w:t>There a</w:t>
      </w:r>
      <w:r w:rsidR="004611BC" w:rsidRPr="006B087D">
        <w:rPr>
          <w:rFonts w:ascii="Times New Roman" w:hAnsi="Times New Roman" w:cs="Times New Roman"/>
          <w:sz w:val="24"/>
          <w:szCs w:val="24"/>
        </w:rPr>
        <w:t>re</w:t>
      </w:r>
      <w:r w:rsidR="00EB0885" w:rsidRPr="006B087D">
        <w:rPr>
          <w:rFonts w:ascii="Times New Roman" w:hAnsi="Times New Roman" w:cs="Times New Roman"/>
          <w:sz w:val="24"/>
          <w:szCs w:val="24"/>
        </w:rPr>
        <w:t xml:space="preserve"> two prominent types of data warehouse architecture: Kimball and Inmon. Both these architectures are debated often </w:t>
      </w:r>
      <w:r w:rsidR="00993105" w:rsidRPr="006B087D">
        <w:rPr>
          <w:rFonts w:ascii="Times New Roman" w:hAnsi="Times New Roman" w:cs="Times New Roman"/>
          <w:sz w:val="24"/>
          <w:szCs w:val="24"/>
        </w:rPr>
        <w:t>among</w:t>
      </w:r>
      <w:r w:rsidR="00EB0885" w:rsidRPr="006B087D">
        <w:rPr>
          <w:rFonts w:ascii="Times New Roman" w:hAnsi="Times New Roman" w:cs="Times New Roman"/>
          <w:sz w:val="24"/>
          <w:szCs w:val="24"/>
        </w:rPr>
        <w:t xml:space="preserve"> database architect</w:t>
      </w:r>
      <w:r w:rsidR="00993105" w:rsidRPr="006B087D">
        <w:rPr>
          <w:rFonts w:ascii="Times New Roman" w:hAnsi="Times New Roman" w:cs="Times New Roman"/>
          <w:sz w:val="24"/>
          <w:szCs w:val="24"/>
        </w:rPr>
        <w:t>s</w:t>
      </w:r>
      <w:r w:rsidR="00EB0885" w:rsidRPr="006B087D">
        <w:rPr>
          <w:rFonts w:ascii="Times New Roman" w:hAnsi="Times New Roman" w:cs="Times New Roman"/>
          <w:sz w:val="24"/>
          <w:szCs w:val="24"/>
        </w:rPr>
        <w:t xml:space="preserve"> and choosing the best data w</w:t>
      </w:r>
      <w:r w:rsidR="006C34B6" w:rsidRPr="006B087D">
        <w:rPr>
          <w:rFonts w:ascii="Times New Roman" w:hAnsi="Times New Roman" w:cs="Times New Roman"/>
          <w:sz w:val="24"/>
          <w:szCs w:val="24"/>
        </w:rPr>
        <w:t>arehouse is not always straight</w:t>
      </w:r>
      <w:r w:rsidR="00EB0885" w:rsidRPr="006B087D">
        <w:rPr>
          <w:rFonts w:ascii="Times New Roman" w:hAnsi="Times New Roman" w:cs="Times New Roman"/>
          <w:sz w:val="24"/>
          <w:szCs w:val="24"/>
        </w:rPr>
        <w:t>forward. The differences between the two is how the data structures are modeled, stored</w:t>
      </w:r>
      <w:r w:rsidR="00675DF7" w:rsidRPr="006B087D">
        <w:rPr>
          <w:rFonts w:ascii="Times New Roman" w:hAnsi="Times New Roman" w:cs="Times New Roman"/>
          <w:sz w:val="24"/>
          <w:szCs w:val="24"/>
        </w:rPr>
        <w:t>,</w:t>
      </w:r>
      <w:r w:rsidR="00EB0885" w:rsidRPr="006B087D">
        <w:rPr>
          <w:rFonts w:ascii="Times New Roman" w:hAnsi="Times New Roman" w:cs="Times New Roman"/>
          <w:sz w:val="24"/>
          <w:szCs w:val="24"/>
        </w:rPr>
        <w:t xml:space="preserve"> and loaded in the data warehouse. These differences in the architecture can greatly impact the building time of the data warehouse and the ability to add or modify the warehouse for any future needs. Though both have their set ways of being architected there are several ways to create a hybrid between Kimball and Inmon.  These hybrids </w:t>
      </w:r>
      <w:r w:rsidR="00E46CD4" w:rsidRPr="006B087D">
        <w:rPr>
          <w:rFonts w:ascii="Times New Roman" w:hAnsi="Times New Roman" w:cs="Times New Roman"/>
          <w:sz w:val="24"/>
          <w:szCs w:val="24"/>
        </w:rPr>
        <w:t xml:space="preserve">have both the pros </w:t>
      </w:r>
      <w:r w:rsidR="00E46CD4" w:rsidRPr="006B087D">
        <w:rPr>
          <w:rFonts w:ascii="Times New Roman" w:hAnsi="Times New Roman" w:cs="Times New Roman"/>
          <w:sz w:val="24"/>
          <w:szCs w:val="24"/>
        </w:rPr>
        <w:lastRenderedPageBreak/>
        <w:t>and cons of the architectures</w:t>
      </w:r>
      <w:r w:rsidR="00A66BAA" w:rsidRPr="006B087D">
        <w:rPr>
          <w:rFonts w:ascii="Times New Roman" w:hAnsi="Times New Roman" w:cs="Times New Roman"/>
          <w:sz w:val="24"/>
          <w:szCs w:val="24"/>
        </w:rPr>
        <w:t xml:space="preserve"> and provide the</w:t>
      </w:r>
      <w:r w:rsidR="00290A83" w:rsidRPr="006B087D">
        <w:rPr>
          <w:rFonts w:ascii="Times New Roman" w:hAnsi="Times New Roman" w:cs="Times New Roman"/>
          <w:sz w:val="24"/>
          <w:szCs w:val="24"/>
        </w:rPr>
        <w:t xml:space="preserve"> architect with exactly what is needed in the data warehouse.</w:t>
      </w:r>
    </w:p>
    <w:p w14:paraId="47EE6391" w14:textId="4EE8C762" w:rsidR="00290A83" w:rsidRPr="006B087D" w:rsidRDefault="00290A83" w:rsidP="00290A83">
      <w:pPr>
        <w:pStyle w:val="ListParagraph"/>
        <w:numPr>
          <w:ilvl w:val="0"/>
          <w:numId w:val="2"/>
        </w:numPr>
        <w:spacing w:after="0" w:line="480" w:lineRule="auto"/>
        <w:jc w:val="both"/>
        <w:rPr>
          <w:rFonts w:ascii="Times New Roman" w:hAnsi="Times New Roman" w:cs="Times New Roman"/>
          <w:sz w:val="24"/>
          <w:szCs w:val="24"/>
        </w:rPr>
      </w:pPr>
      <w:r w:rsidRPr="006B087D">
        <w:rPr>
          <w:rFonts w:ascii="Times New Roman" w:hAnsi="Times New Roman" w:cs="Times New Roman"/>
          <w:sz w:val="24"/>
          <w:szCs w:val="24"/>
        </w:rPr>
        <w:t>Kimball’s Architecture</w:t>
      </w:r>
    </w:p>
    <w:p w14:paraId="5335DD0E" w14:textId="6514E128" w:rsidR="00290A83" w:rsidRPr="006B087D" w:rsidRDefault="00F213A0" w:rsidP="007C5A51">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sz w:val="24"/>
          <w:szCs w:val="24"/>
        </w:rPr>
        <w:t xml:space="preserve">Ralph </w:t>
      </w:r>
      <w:r w:rsidR="00956600" w:rsidRPr="006B087D">
        <w:rPr>
          <w:rFonts w:ascii="Times New Roman" w:hAnsi="Times New Roman" w:cs="Times New Roman"/>
          <w:sz w:val="24"/>
          <w:szCs w:val="24"/>
        </w:rPr>
        <w:t>Kimball’s</w:t>
      </w:r>
      <w:r w:rsidR="009E0A66" w:rsidRPr="006B087D">
        <w:rPr>
          <w:rFonts w:ascii="Times New Roman" w:hAnsi="Times New Roman" w:cs="Times New Roman"/>
          <w:sz w:val="24"/>
          <w:szCs w:val="24"/>
        </w:rPr>
        <w:t xml:space="preserve"> bottom up</w:t>
      </w:r>
      <w:r w:rsidR="00956600" w:rsidRPr="006B087D">
        <w:rPr>
          <w:rFonts w:ascii="Times New Roman" w:hAnsi="Times New Roman" w:cs="Times New Roman"/>
          <w:sz w:val="24"/>
          <w:szCs w:val="24"/>
        </w:rPr>
        <w:t xml:space="preserve"> approach to architecting a data warehouse </w:t>
      </w:r>
      <w:r w:rsidR="00FD0772" w:rsidRPr="006B087D">
        <w:rPr>
          <w:rFonts w:ascii="Times New Roman" w:hAnsi="Times New Roman" w:cs="Times New Roman"/>
          <w:sz w:val="24"/>
          <w:szCs w:val="24"/>
        </w:rPr>
        <w:t>begins</w:t>
      </w:r>
      <w:r w:rsidR="00956600" w:rsidRPr="006B087D">
        <w:rPr>
          <w:rFonts w:ascii="Times New Roman" w:hAnsi="Times New Roman" w:cs="Times New Roman"/>
          <w:sz w:val="24"/>
          <w:szCs w:val="24"/>
        </w:rPr>
        <w:t xml:space="preserve"> with recognizing key business process</w:t>
      </w:r>
      <w:r w:rsidR="00290A83" w:rsidRPr="006B087D">
        <w:rPr>
          <w:rFonts w:ascii="Times New Roman" w:hAnsi="Times New Roman" w:cs="Times New Roman"/>
          <w:sz w:val="24"/>
          <w:szCs w:val="24"/>
        </w:rPr>
        <w:t xml:space="preserve"> </w:t>
      </w:r>
      <w:r w:rsidR="00956600" w:rsidRPr="006B087D">
        <w:rPr>
          <w:rFonts w:ascii="Times New Roman" w:hAnsi="Times New Roman" w:cs="Times New Roman"/>
          <w:sz w:val="24"/>
          <w:szCs w:val="24"/>
        </w:rPr>
        <w:t xml:space="preserve">and key questions that the data warehouse will need to answer. </w:t>
      </w:r>
      <w:r w:rsidR="00493856" w:rsidRPr="006B087D">
        <w:rPr>
          <w:rFonts w:ascii="Times New Roman" w:hAnsi="Times New Roman" w:cs="Times New Roman"/>
          <w:sz w:val="24"/>
          <w:szCs w:val="24"/>
        </w:rPr>
        <w:t>With the bottom up approach</w:t>
      </w:r>
      <w:r w:rsidR="00FD0772" w:rsidRPr="006B087D">
        <w:rPr>
          <w:rFonts w:ascii="Times New Roman" w:hAnsi="Times New Roman" w:cs="Times New Roman"/>
          <w:sz w:val="24"/>
          <w:szCs w:val="24"/>
        </w:rPr>
        <w:t>,</w:t>
      </w:r>
      <w:r w:rsidR="00493856" w:rsidRPr="006B087D">
        <w:rPr>
          <w:rFonts w:ascii="Times New Roman" w:hAnsi="Times New Roman" w:cs="Times New Roman"/>
          <w:sz w:val="24"/>
          <w:szCs w:val="24"/>
        </w:rPr>
        <w:t xml:space="preserve"> the data marts are created first to provide the specific needs of a business. These data marts are later merged to create the data warehouse using a bus architect. Once the data marts are created an </w:t>
      </w:r>
      <w:r w:rsidRPr="006B087D">
        <w:rPr>
          <w:rFonts w:ascii="Times New Roman" w:hAnsi="Times New Roman" w:cs="Times New Roman"/>
          <w:sz w:val="24"/>
          <w:szCs w:val="24"/>
        </w:rPr>
        <w:t>ETL (extract, transfer, load) software is used to bring all the different sources of data into the staging area. Then the data is loaded into the</w:t>
      </w:r>
      <w:r w:rsidR="009E0A66" w:rsidRPr="006B087D">
        <w:rPr>
          <w:rFonts w:ascii="Times New Roman" w:hAnsi="Times New Roman" w:cs="Times New Roman"/>
          <w:sz w:val="24"/>
          <w:szCs w:val="24"/>
        </w:rPr>
        <w:t xml:space="preserve"> dimensional</w:t>
      </w:r>
      <w:r w:rsidRPr="006B087D">
        <w:rPr>
          <w:rFonts w:ascii="Times New Roman" w:hAnsi="Times New Roman" w:cs="Times New Roman"/>
          <w:sz w:val="24"/>
          <w:szCs w:val="24"/>
        </w:rPr>
        <w:t xml:space="preserve"> data warehouse. The data loaded into the data warehouse is not normalized</w:t>
      </w:r>
      <w:r w:rsidR="00EE7C66" w:rsidRPr="006B087D">
        <w:rPr>
          <w:rFonts w:ascii="Times New Roman" w:hAnsi="Times New Roman" w:cs="Times New Roman"/>
          <w:sz w:val="24"/>
          <w:szCs w:val="24"/>
        </w:rPr>
        <w:t>;</w:t>
      </w:r>
      <w:r w:rsidRPr="006B087D">
        <w:rPr>
          <w:rFonts w:ascii="Times New Roman" w:hAnsi="Times New Roman" w:cs="Times New Roman"/>
          <w:sz w:val="24"/>
          <w:szCs w:val="24"/>
        </w:rPr>
        <w:t xml:space="preserve"> this is one of the key differences between Kimball and Inmon. </w:t>
      </w:r>
      <w:r w:rsidR="009E0A66" w:rsidRPr="006B087D">
        <w:rPr>
          <w:rFonts w:ascii="Times New Roman" w:hAnsi="Times New Roman" w:cs="Times New Roman"/>
          <w:sz w:val="24"/>
          <w:szCs w:val="24"/>
        </w:rPr>
        <w:t xml:space="preserve">This is the basic </w:t>
      </w:r>
      <w:r w:rsidR="008371CB" w:rsidRPr="006B087D">
        <w:rPr>
          <w:rFonts w:ascii="Times New Roman" w:hAnsi="Times New Roman" w:cs="Times New Roman"/>
          <w:sz w:val="24"/>
          <w:szCs w:val="24"/>
        </w:rPr>
        <w:t>concept of dimensional modeling:</w:t>
      </w:r>
      <w:r w:rsidR="009E0A66" w:rsidRPr="006B087D">
        <w:rPr>
          <w:rFonts w:ascii="Times New Roman" w:hAnsi="Times New Roman" w:cs="Times New Roman"/>
          <w:sz w:val="24"/>
          <w:szCs w:val="24"/>
        </w:rPr>
        <w:t xml:space="preserve"> “In the star schema, there is typically a fact table surrounded by many dimensions. The fact table has all the measures that are relevant to the subject area, and it also has the foreign keys from the different dimensions that surround the fact” (Rangarajan)</w:t>
      </w:r>
      <w:r w:rsidR="00266CF4" w:rsidRPr="006B087D">
        <w:rPr>
          <w:rFonts w:ascii="Times New Roman" w:hAnsi="Times New Roman" w:cs="Times New Roman"/>
          <w:sz w:val="24"/>
          <w:szCs w:val="24"/>
        </w:rPr>
        <w:t xml:space="preserve">. With the de-normalized data, the user can access many tables without joining to another table. </w:t>
      </w:r>
      <w:r w:rsidR="00302468" w:rsidRPr="006B087D">
        <w:rPr>
          <w:rFonts w:ascii="Times New Roman" w:hAnsi="Times New Roman" w:cs="Times New Roman"/>
          <w:sz w:val="24"/>
          <w:szCs w:val="24"/>
        </w:rPr>
        <w:t>Without the need of joining tables querying the database</w:t>
      </w:r>
      <w:r w:rsidR="007C5A51" w:rsidRPr="006B087D">
        <w:rPr>
          <w:rFonts w:ascii="Times New Roman" w:hAnsi="Times New Roman" w:cs="Times New Roman"/>
          <w:sz w:val="24"/>
          <w:szCs w:val="24"/>
        </w:rPr>
        <w:t xml:space="preserve"> requires less work and easier for the end user. </w:t>
      </w:r>
    </w:p>
    <w:p w14:paraId="135892E0" w14:textId="51754FAF" w:rsidR="007C5A51" w:rsidRPr="006B087D" w:rsidRDefault="007C5A51" w:rsidP="007C5A51">
      <w:pPr>
        <w:pStyle w:val="ListParagraph"/>
        <w:numPr>
          <w:ilvl w:val="0"/>
          <w:numId w:val="2"/>
        </w:numPr>
        <w:spacing w:after="0" w:line="480" w:lineRule="auto"/>
        <w:jc w:val="both"/>
        <w:rPr>
          <w:rFonts w:ascii="Times New Roman" w:hAnsi="Times New Roman" w:cs="Times New Roman"/>
          <w:sz w:val="24"/>
          <w:szCs w:val="24"/>
        </w:rPr>
      </w:pPr>
      <w:r w:rsidRPr="006B087D">
        <w:rPr>
          <w:rFonts w:ascii="Times New Roman" w:hAnsi="Times New Roman" w:cs="Times New Roman"/>
          <w:sz w:val="24"/>
          <w:szCs w:val="24"/>
        </w:rPr>
        <w:t>Inmon’s Architecture</w:t>
      </w:r>
    </w:p>
    <w:p w14:paraId="2312C0D3" w14:textId="1340F72C" w:rsidR="008B1C89" w:rsidRPr="006B087D" w:rsidRDefault="004C51D9" w:rsidP="007C5A51">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sz w:val="24"/>
          <w:szCs w:val="24"/>
        </w:rPr>
        <w:t xml:space="preserve">With Bill Inmon top down approach, building a data warehouse </w:t>
      </w:r>
      <w:r w:rsidR="00D85CDB" w:rsidRPr="006B087D">
        <w:rPr>
          <w:rFonts w:ascii="Times New Roman" w:hAnsi="Times New Roman" w:cs="Times New Roman"/>
          <w:sz w:val="24"/>
          <w:szCs w:val="24"/>
        </w:rPr>
        <w:t>begins</w:t>
      </w:r>
      <w:r w:rsidRPr="006B087D">
        <w:rPr>
          <w:rFonts w:ascii="Times New Roman" w:hAnsi="Times New Roman" w:cs="Times New Roman"/>
          <w:sz w:val="24"/>
          <w:szCs w:val="24"/>
        </w:rPr>
        <w:t xml:space="preserve"> with knowing the data model of the business. This model identified the main subject areas and the key entities the business operate with and care about. </w:t>
      </w:r>
      <w:r w:rsidR="00631FE7" w:rsidRPr="006B087D">
        <w:rPr>
          <w:rFonts w:ascii="Times New Roman" w:hAnsi="Times New Roman" w:cs="Times New Roman"/>
          <w:sz w:val="24"/>
          <w:szCs w:val="24"/>
        </w:rPr>
        <w:t>From these key entities, a detailed logical model is created for each major entity. Unlike Kimball’s approach</w:t>
      </w:r>
      <w:r w:rsidR="0082170F" w:rsidRPr="006B087D">
        <w:rPr>
          <w:rFonts w:ascii="Times New Roman" w:hAnsi="Times New Roman" w:cs="Times New Roman"/>
          <w:sz w:val="24"/>
          <w:szCs w:val="24"/>
        </w:rPr>
        <w:t>,</w:t>
      </w:r>
      <w:r w:rsidR="00631FE7" w:rsidRPr="006B087D">
        <w:rPr>
          <w:rFonts w:ascii="Times New Roman" w:hAnsi="Times New Roman" w:cs="Times New Roman"/>
          <w:sz w:val="24"/>
          <w:szCs w:val="24"/>
        </w:rPr>
        <w:t xml:space="preserve"> the entities are in a normalized form and the redundancy of data is avoided. This helps prevents issues when dealing with updates which could cause abnormalities in the data. </w:t>
      </w:r>
      <w:r w:rsidR="00E62B85" w:rsidRPr="006B087D">
        <w:rPr>
          <w:rFonts w:ascii="Times New Roman" w:hAnsi="Times New Roman" w:cs="Times New Roman"/>
          <w:sz w:val="24"/>
          <w:szCs w:val="24"/>
        </w:rPr>
        <w:t xml:space="preserve"> This makes the data structure easier to understand but querying is </w:t>
      </w:r>
      <w:r w:rsidR="00E62B85" w:rsidRPr="006B087D">
        <w:rPr>
          <w:rFonts w:ascii="Times New Roman" w:hAnsi="Times New Roman" w:cs="Times New Roman"/>
          <w:sz w:val="24"/>
          <w:szCs w:val="24"/>
        </w:rPr>
        <w:lastRenderedPageBreak/>
        <w:t>difficult as you must use many tables and joins. The data warehouse is also the only source of data for the data marts which makes the data consistent across the organization.</w:t>
      </w:r>
    </w:p>
    <w:p w14:paraId="0AE39098" w14:textId="4887545C" w:rsidR="007C5A51" w:rsidRPr="006B087D" w:rsidRDefault="007C5A51" w:rsidP="007C5A51">
      <w:pPr>
        <w:pStyle w:val="ListParagraph"/>
        <w:numPr>
          <w:ilvl w:val="0"/>
          <w:numId w:val="2"/>
        </w:numPr>
        <w:spacing w:after="0" w:line="480" w:lineRule="auto"/>
        <w:jc w:val="both"/>
        <w:rPr>
          <w:rFonts w:ascii="Times New Roman" w:hAnsi="Times New Roman" w:cs="Times New Roman"/>
          <w:sz w:val="24"/>
          <w:szCs w:val="24"/>
        </w:rPr>
      </w:pPr>
      <w:r w:rsidRPr="006B087D">
        <w:rPr>
          <w:rFonts w:ascii="Times New Roman" w:hAnsi="Times New Roman" w:cs="Times New Roman"/>
          <w:sz w:val="24"/>
          <w:szCs w:val="24"/>
        </w:rPr>
        <w:t>Comparisons</w:t>
      </w:r>
      <w:r w:rsidR="00275013" w:rsidRPr="006B087D">
        <w:rPr>
          <w:rFonts w:ascii="Times New Roman" w:hAnsi="Times New Roman" w:cs="Times New Roman"/>
          <w:sz w:val="24"/>
          <w:szCs w:val="24"/>
        </w:rPr>
        <w:t xml:space="preserve"> and uses</w:t>
      </w:r>
    </w:p>
    <w:p w14:paraId="7EE420D8" w14:textId="4A62F86C" w:rsidR="007C5A51" w:rsidRPr="006B087D" w:rsidRDefault="007C5A51" w:rsidP="00275013">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sz w:val="24"/>
          <w:szCs w:val="24"/>
        </w:rPr>
        <w:t xml:space="preserve">Inmon and Kimball both have their uses in data warehouses; Inmon’s objective is to “Deliver a sound technical solution based on proven database methods and technologies” while Kimball’s </w:t>
      </w:r>
      <w:r w:rsidR="00275013" w:rsidRPr="006B087D">
        <w:rPr>
          <w:rFonts w:ascii="Times New Roman" w:hAnsi="Times New Roman" w:cs="Times New Roman"/>
          <w:sz w:val="24"/>
          <w:szCs w:val="24"/>
        </w:rPr>
        <w:t>objective</w:t>
      </w:r>
      <w:r w:rsidRPr="006B087D">
        <w:rPr>
          <w:rFonts w:ascii="Times New Roman" w:hAnsi="Times New Roman" w:cs="Times New Roman"/>
          <w:sz w:val="24"/>
          <w:szCs w:val="24"/>
        </w:rPr>
        <w:t xml:space="preserve"> is to “Deliver a solution that makes it easy for end users to directly query the data and still get reasonable response times” (</w:t>
      </w:r>
      <w:r w:rsidRPr="006B087D">
        <w:rPr>
          <w:rFonts w:ascii="Times New Roman" w:hAnsi="Times New Roman" w:cs="Times New Roman"/>
          <w:sz w:val="24"/>
          <w:szCs w:val="24"/>
        </w:rPr>
        <w:t>Breslin</w:t>
      </w:r>
      <w:r w:rsidRPr="006B087D">
        <w:rPr>
          <w:rFonts w:ascii="Times New Roman" w:hAnsi="Times New Roman" w:cs="Times New Roman"/>
          <w:sz w:val="24"/>
          <w:szCs w:val="24"/>
        </w:rPr>
        <w:t xml:space="preserve"> 16). </w:t>
      </w:r>
      <w:r w:rsidR="00CD0930" w:rsidRPr="006B087D">
        <w:rPr>
          <w:rFonts w:ascii="Times New Roman" w:hAnsi="Times New Roman" w:cs="Times New Roman"/>
          <w:sz w:val="24"/>
          <w:szCs w:val="24"/>
        </w:rPr>
        <w:t>Inmon is inherently more complicated since it required normalized data thus expanding the data warehouse could</w:t>
      </w:r>
      <w:r w:rsidR="00A248D9" w:rsidRPr="006B087D">
        <w:rPr>
          <w:rFonts w:ascii="Times New Roman" w:hAnsi="Times New Roman" w:cs="Times New Roman"/>
          <w:sz w:val="24"/>
          <w:szCs w:val="24"/>
        </w:rPr>
        <w:t xml:space="preserve"> require a lot of table joins, w</w:t>
      </w:r>
      <w:r w:rsidR="00CD0930" w:rsidRPr="006B087D">
        <w:rPr>
          <w:rFonts w:ascii="Times New Roman" w:hAnsi="Times New Roman" w:cs="Times New Roman"/>
          <w:sz w:val="24"/>
          <w:szCs w:val="24"/>
        </w:rPr>
        <w:t>hile Kimball is relatively easy to set up and maintain. S</w:t>
      </w:r>
      <w:r w:rsidR="00CD0930" w:rsidRPr="006B087D">
        <w:rPr>
          <w:rFonts w:ascii="Times New Roman" w:hAnsi="Times New Roman" w:cs="Times New Roman"/>
          <w:sz w:val="24"/>
          <w:szCs w:val="24"/>
        </w:rPr>
        <w:t xml:space="preserve">ince the data </w:t>
      </w:r>
      <w:r w:rsidR="0044102C" w:rsidRPr="006B087D">
        <w:rPr>
          <w:rFonts w:ascii="Times New Roman" w:hAnsi="Times New Roman" w:cs="Times New Roman"/>
          <w:sz w:val="24"/>
          <w:szCs w:val="24"/>
        </w:rPr>
        <w:t xml:space="preserve">in Kimball </w:t>
      </w:r>
      <w:r w:rsidR="00CD0930" w:rsidRPr="006B087D">
        <w:rPr>
          <w:rFonts w:ascii="Times New Roman" w:hAnsi="Times New Roman" w:cs="Times New Roman"/>
          <w:sz w:val="24"/>
          <w:szCs w:val="24"/>
        </w:rPr>
        <w:t>is not normalized</w:t>
      </w:r>
      <w:r w:rsidR="008D3F07" w:rsidRPr="006B087D">
        <w:rPr>
          <w:rFonts w:ascii="Times New Roman" w:hAnsi="Times New Roman" w:cs="Times New Roman"/>
          <w:sz w:val="24"/>
          <w:szCs w:val="24"/>
        </w:rPr>
        <w:t>,</w:t>
      </w:r>
      <w:r w:rsidR="00CD0930" w:rsidRPr="006B087D">
        <w:rPr>
          <w:rFonts w:ascii="Times New Roman" w:hAnsi="Times New Roman" w:cs="Times New Roman"/>
          <w:sz w:val="24"/>
          <w:szCs w:val="24"/>
        </w:rPr>
        <w:t xml:space="preserve"> there can be redundant data which can cause issues when one updates the data, unlike in Inmon.  </w:t>
      </w:r>
    </w:p>
    <w:p w14:paraId="7723CD4F" w14:textId="002D05ED" w:rsidR="00275013" w:rsidRPr="006B087D" w:rsidRDefault="00275013" w:rsidP="00275013">
      <w:pPr>
        <w:spacing w:after="0" w:line="480" w:lineRule="auto"/>
        <w:ind w:firstLine="720"/>
        <w:jc w:val="both"/>
        <w:rPr>
          <w:rFonts w:ascii="Times New Roman" w:hAnsi="Times New Roman" w:cs="Times New Roman"/>
          <w:sz w:val="24"/>
          <w:szCs w:val="24"/>
        </w:rPr>
      </w:pPr>
      <w:r w:rsidRPr="006B087D">
        <w:rPr>
          <w:rFonts w:ascii="Times New Roman" w:hAnsi="Times New Roman" w:cs="Times New Roman"/>
          <w:sz w:val="24"/>
          <w:szCs w:val="24"/>
        </w:rPr>
        <w:t>Since Inmon is an ‘</w:t>
      </w:r>
      <w:r w:rsidR="00CD0930" w:rsidRPr="006B087D">
        <w:rPr>
          <w:rFonts w:ascii="Times New Roman" w:hAnsi="Times New Roman" w:cs="Times New Roman"/>
          <w:sz w:val="24"/>
          <w:szCs w:val="24"/>
        </w:rPr>
        <w:t>enterpris</w:t>
      </w:r>
      <w:r w:rsidRPr="006B087D">
        <w:rPr>
          <w:rFonts w:ascii="Times New Roman" w:hAnsi="Times New Roman" w:cs="Times New Roman"/>
          <w:sz w:val="24"/>
          <w:szCs w:val="24"/>
        </w:rPr>
        <w:t>e warehouse</w:t>
      </w:r>
      <w:r w:rsidR="005C140A" w:rsidRPr="006B087D">
        <w:rPr>
          <w:rFonts w:ascii="Times New Roman" w:hAnsi="Times New Roman" w:cs="Times New Roman"/>
          <w:sz w:val="24"/>
          <w:szCs w:val="24"/>
        </w:rPr>
        <w:t>,</w:t>
      </w:r>
      <w:r w:rsidRPr="006B087D">
        <w:rPr>
          <w:rFonts w:ascii="Times New Roman" w:hAnsi="Times New Roman" w:cs="Times New Roman"/>
          <w:sz w:val="24"/>
          <w:szCs w:val="24"/>
        </w:rPr>
        <w:t>’ it allows it be used in places where</w:t>
      </w:r>
      <w:r w:rsidR="00F31F76" w:rsidRPr="006B087D">
        <w:rPr>
          <w:rFonts w:ascii="Times New Roman" w:hAnsi="Times New Roman" w:cs="Times New Roman"/>
          <w:sz w:val="24"/>
          <w:szCs w:val="24"/>
        </w:rPr>
        <w:t xml:space="preserve"> </w:t>
      </w:r>
      <w:r w:rsidRPr="006B087D">
        <w:rPr>
          <w:rFonts w:ascii="Times New Roman" w:hAnsi="Times New Roman" w:cs="Times New Roman"/>
          <w:sz w:val="24"/>
          <w:szCs w:val="24"/>
        </w:rPr>
        <w:t xml:space="preserve">large </w:t>
      </w:r>
      <w:r w:rsidR="00CD0930" w:rsidRPr="006B087D">
        <w:rPr>
          <w:rFonts w:ascii="Times New Roman" w:hAnsi="Times New Roman" w:cs="Times New Roman"/>
          <w:sz w:val="24"/>
          <w:szCs w:val="24"/>
        </w:rPr>
        <w:t>number</w:t>
      </w:r>
      <w:r w:rsidRPr="006B087D">
        <w:rPr>
          <w:rFonts w:ascii="Times New Roman" w:hAnsi="Times New Roman" w:cs="Times New Roman"/>
          <w:sz w:val="24"/>
          <w:szCs w:val="24"/>
        </w:rPr>
        <w:t xml:space="preserve"> of individual items need to be kept. </w:t>
      </w:r>
      <w:r w:rsidR="00CD0930" w:rsidRPr="006B087D">
        <w:rPr>
          <w:rFonts w:ascii="Times New Roman" w:hAnsi="Times New Roman" w:cs="Times New Roman"/>
          <w:sz w:val="24"/>
          <w:szCs w:val="24"/>
        </w:rPr>
        <w:t>Thus,</w:t>
      </w:r>
      <w:r w:rsidRPr="006B087D">
        <w:rPr>
          <w:rFonts w:ascii="Times New Roman" w:hAnsi="Times New Roman" w:cs="Times New Roman"/>
          <w:sz w:val="24"/>
          <w:szCs w:val="24"/>
        </w:rPr>
        <w:t xml:space="preserve"> i</w:t>
      </w:r>
      <w:r w:rsidR="00814788" w:rsidRPr="006B087D">
        <w:rPr>
          <w:rFonts w:ascii="Times New Roman" w:hAnsi="Times New Roman" w:cs="Times New Roman"/>
          <w:sz w:val="24"/>
          <w:szCs w:val="24"/>
        </w:rPr>
        <w:t>t is suited for places like an i</w:t>
      </w:r>
      <w:r w:rsidRPr="006B087D">
        <w:rPr>
          <w:rFonts w:ascii="Times New Roman" w:hAnsi="Times New Roman" w:cs="Times New Roman"/>
          <w:sz w:val="24"/>
          <w:szCs w:val="24"/>
        </w:rPr>
        <w:t xml:space="preserve">nsurance company or a hospital. With a </w:t>
      </w:r>
      <w:r w:rsidR="00CD0930" w:rsidRPr="006B087D">
        <w:rPr>
          <w:rFonts w:ascii="Times New Roman" w:hAnsi="Times New Roman" w:cs="Times New Roman"/>
          <w:sz w:val="24"/>
          <w:szCs w:val="24"/>
        </w:rPr>
        <w:t>hospital,</w:t>
      </w:r>
      <w:r w:rsidRPr="006B087D">
        <w:rPr>
          <w:rFonts w:ascii="Times New Roman" w:hAnsi="Times New Roman" w:cs="Times New Roman"/>
          <w:sz w:val="24"/>
          <w:szCs w:val="24"/>
        </w:rPr>
        <w:t xml:space="preserve"> it is important to collect all the information in an overall picture with respect to individuals, groups, history of </w:t>
      </w:r>
      <w:r w:rsidR="00651735" w:rsidRPr="006B087D">
        <w:rPr>
          <w:rFonts w:ascii="Times New Roman" w:hAnsi="Times New Roman" w:cs="Times New Roman"/>
          <w:sz w:val="24"/>
          <w:szCs w:val="24"/>
        </w:rPr>
        <w:t>patients</w:t>
      </w:r>
      <w:r w:rsidRPr="006B087D">
        <w:rPr>
          <w:rFonts w:ascii="Times New Roman" w:hAnsi="Times New Roman" w:cs="Times New Roman"/>
          <w:sz w:val="24"/>
          <w:szCs w:val="24"/>
        </w:rPr>
        <w:t>, income of each practice</w:t>
      </w:r>
      <w:r w:rsidR="00CD0930" w:rsidRPr="006B087D">
        <w:rPr>
          <w:rFonts w:ascii="Times New Roman" w:hAnsi="Times New Roman" w:cs="Times New Roman"/>
          <w:sz w:val="24"/>
          <w:szCs w:val="24"/>
        </w:rPr>
        <w:t>,</w:t>
      </w:r>
      <w:r w:rsidRPr="006B087D">
        <w:rPr>
          <w:rFonts w:ascii="Times New Roman" w:hAnsi="Times New Roman" w:cs="Times New Roman"/>
          <w:sz w:val="24"/>
          <w:szCs w:val="24"/>
        </w:rPr>
        <w:t xml:space="preserve"> </w:t>
      </w:r>
      <w:r w:rsidR="00CD0930" w:rsidRPr="006B087D">
        <w:rPr>
          <w:rFonts w:ascii="Times New Roman" w:hAnsi="Times New Roman" w:cs="Times New Roman"/>
          <w:sz w:val="24"/>
          <w:szCs w:val="24"/>
        </w:rPr>
        <w:t>etc.</w:t>
      </w:r>
      <w:r w:rsidRPr="006B087D">
        <w:rPr>
          <w:rFonts w:ascii="Times New Roman" w:hAnsi="Times New Roman" w:cs="Times New Roman"/>
          <w:sz w:val="24"/>
          <w:szCs w:val="24"/>
        </w:rPr>
        <w:t xml:space="preserve"> Marketing</w:t>
      </w:r>
      <w:r w:rsidR="0095694F" w:rsidRPr="006B087D">
        <w:rPr>
          <w:rFonts w:ascii="Times New Roman" w:hAnsi="Times New Roman" w:cs="Times New Roman"/>
          <w:sz w:val="24"/>
          <w:szCs w:val="24"/>
        </w:rPr>
        <w:t>,</w:t>
      </w:r>
      <w:r w:rsidRPr="006B087D">
        <w:rPr>
          <w:rFonts w:ascii="Times New Roman" w:hAnsi="Times New Roman" w:cs="Times New Roman"/>
          <w:sz w:val="24"/>
          <w:szCs w:val="24"/>
        </w:rPr>
        <w:t xml:space="preserve"> on the other hand is a specialized division </w:t>
      </w:r>
      <w:r w:rsidR="000803A0" w:rsidRPr="006B087D">
        <w:rPr>
          <w:rFonts w:ascii="Times New Roman" w:hAnsi="Times New Roman" w:cs="Times New Roman"/>
          <w:sz w:val="24"/>
          <w:szCs w:val="24"/>
        </w:rPr>
        <w:t>which</w:t>
      </w:r>
      <w:r w:rsidRPr="006B087D">
        <w:rPr>
          <w:rFonts w:ascii="Times New Roman" w:hAnsi="Times New Roman" w:cs="Times New Roman"/>
          <w:sz w:val="24"/>
          <w:szCs w:val="24"/>
        </w:rPr>
        <w:t xml:space="preserve"> can benefit using Kimball’s approach</w:t>
      </w:r>
      <w:r w:rsidR="000803A0" w:rsidRPr="006B087D">
        <w:rPr>
          <w:rFonts w:ascii="Times New Roman" w:hAnsi="Times New Roman" w:cs="Times New Roman"/>
          <w:sz w:val="24"/>
          <w:szCs w:val="24"/>
        </w:rPr>
        <w:t>,</w:t>
      </w:r>
      <w:r w:rsidRPr="006B087D">
        <w:rPr>
          <w:rFonts w:ascii="Times New Roman" w:hAnsi="Times New Roman" w:cs="Times New Roman"/>
          <w:sz w:val="24"/>
          <w:szCs w:val="24"/>
        </w:rPr>
        <w:t xml:space="preserve"> sinc</w:t>
      </w:r>
      <w:r w:rsidR="00CD0930" w:rsidRPr="006B087D">
        <w:rPr>
          <w:rFonts w:ascii="Times New Roman" w:hAnsi="Times New Roman" w:cs="Times New Roman"/>
          <w:sz w:val="24"/>
          <w:szCs w:val="24"/>
        </w:rPr>
        <w:t>e only data marts are required. If the business is in a rush to produce a data warehouse</w:t>
      </w:r>
      <w:r w:rsidR="003A2143" w:rsidRPr="006B087D">
        <w:rPr>
          <w:rFonts w:ascii="Times New Roman" w:hAnsi="Times New Roman" w:cs="Times New Roman"/>
          <w:sz w:val="24"/>
          <w:szCs w:val="24"/>
        </w:rPr>
        <w:t>,</w:t>
      </w:r>
      <w:r w:rsidR="00CD0930" w:rsidRPr="006B087D">
        <w:rPr>
          <w:rFonts w:ascii="Times New Roman" w:hAnsi="Times New Roman" w:cs="Times New Roman"/>
          <w:sz w:val="24"/>
          <w:szCs w:val="24"/>
        </w:rPr>
        <w:t xml:space="preserve"> Kimball can provide a quick solution while Inmon needs a larger staff and more time. </w:t>
      </w:r>
    </w:p>
    <w:p w14:paraId="4EF77CFB" w14:textId="3F436596" w:rsidR="00290A83" w:rsidRPr="006B087D" w:rsidRDefault="006B087D" w:rsidP="006B087D">
      <w:pPr>
        <w:pStyle w:val="ListParagraph"/>
        <w:numPr>
          <w:ilvl w:val="0"/>
          <w:numId w:val="2"/>
        </w:numPr>
        <w:spacing w:after="0" w:line="480" w:lineRule="auto"/>
        <w:jc w:val="both"/>
        <w:rPr>
          <w:rFonts w:ascii="Times New Roman" w:hAnsi="Times New Roman" w:cs="Times New Roman"/>
          <w:sz w:val="24"/>
          <w:szCs w:val="24"/>
        </w:rPr>
      </w:pPr>
      <w:r w:rsidRPr="006B087D">
        <w:rPr>
          <w:rFonts w:ascii="Times New Roman" w:hAnsi="Times New Roman" w:cs="Times New Roman"/>
          <w:sz w:val="24"/>
          <w:szCs w:val="24"/>
        </w:rPr>
        <w:t>Conclusion</w:t>
      </w:r>
    </w:p>
    <w:p w14:paraId="1C46A33E" w14:textId="1C613283" w:rsidR="00290A83" w:rsidRDefault="006B087D" w:rsidP="006B08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Both Inmon and Kimball approach work for creating an effective data warehouse. Both are so great that architects even combine the two together to create a hybrid model which can cater more towards the need of a specific business.  They both work </w:t>
      </w:r>
      <w:r w:rsidR="00CD73FF">
        <w:rPr>
          <w:rFonts w:ascii="Times New Roman" w:hAnsi="Times New Roman" w:cs="Times New Roman"/>
          <w:sz w:val="24"/>
          <w:szCs w:val="24"/>
        </w:rPr>
        <w:t>effectively</w:t>
      </w:r>
      <w:r>
        <w:rPr>
          <w:rFonts w:ascii="Times New Roman" w:hAnsi="Times New Roman" w:cs="Times New Roman"/>
          <w:sz w:val="24"/>
          <w:szCs w:val="24"/>
        </w:rPr>
        <w:t xml:space="preserve"> in certain scenarios and </w:t>
      </w:r>
      <w:r>
        <w:rPr>
          <w:rFonts w:ascii="Times New Roman" w:hAnsi="Times New Roman" w:cs="Times New Roman"/>
          <w:sz w:val="24"/>
          <w:szCs w:val="24"/>
        </w:rPr>
        <w:lastRenderedPageBreak/>
        <w:t>we cannot say that one is better than the other</w:t>
      </w:r>
      <w:r w:rsidR="00976BA2">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any approach can be successful if the architect thoroughly plans the data warehouse and organizes the data for the business’ needs.  </w:t>
      </w:r>
    </w:p>
    <w:p w14:paraId="733972F5" w14:textId="7734CF73" w:rsidR="006B087D" w:rsidRDefault="006B087D" w:rsidP="006B087D">
      <w:pPr>
        <w:spacing w:after="0" w:line="480" w:lineRule="auto"/>
        <w:ind w:firstLine="720"/>
        <w:jc w:val="both"/>
        <w:rPr>
          <w:rFonts w:ascii="Times New Roman" w:hAnsi="Times New Roman" w:cs="Times New Roman"/>
          <w:sz w:val="24"/>
          <w:szCs w:val="24"/>
        </w:rPr>
      </w:pPr>
    </w:p>
    <w:p w14:paraId="40076397" w14:textId="68D2A76D" w:rsidR="006B087D" w:rsidRDefault="006B087D" w:rsidP="006B087D">
      <w:pPr>
        <w:spacing w:after="0" w:line="480" w:lineRule="auto"/>
        <w:ind w:firstLine="720"/>
        <w:jc w:val="both"/>
        <w:rPr>
          <w:rFonts w:ascii="Times New Roman" w:hAnsi="Times New Roman" w:cs="Times New Roman"/>
          <w:sz w:val="24"/>
          <w:szCs w:val="24"/>
        </w:rPr>
      </w:pPr>
    </w:p>
    <w:p w14:paraId="746DE838" w14:textId="77D1BFD0" w:rsidR="006B087D" w:rsidRDefault="006B087D" w:rsidP="006B087D">
      <w:pPr>
        <w:spacing w:after="0" w:line="480" w:lineRule="auto"/>
        <w:ind w:firstLine="720"/>
        <w:jc w:val="both"/>
        <w:rPr>
          <w:rFonts w:ascii="Times New Roman" w:hAnsi="Times New Roman" w:cs="Times New Roman"/>
          <w:sz w:val="24"/>
          <w:szCs w:val="24"/>
        </w:rPr>
      </w:pPr>
    </w:p>
    <w:p w14:paraId="44B893C9" w14:textId="3AD4CFB2" w:rsidR="006B087D" w:rsidRDefault="006B087D" w:rsidP="006B087D">
      <w:pPr>
        <w:spacing w:after="0" w:line="480" w:lineRule="auto"/>
        <w:ind w:firstLine="720"/>
        <w:jc w:val="both"/>
        <w:rPr>
          <w:rFonts w:ascii="Times New Roman" w:hAnsi="Times New Roman" w:cs="Times New Roman"/>
          <w:sz w:val="24"/>
          <w:szCs w:val="24"/>
        </w:rPr>
      </w:pPr>
    </w:p>
    <w:p w14:paraId="1130B7DC" w14:textId="4C53D844" w:rsidR="006B087D" w:rsidRDefault="006B087D" w:rsidP="006B087D">
      <w:pPr>
        <w:spacing w:after="0" w:line="480" w:lineRule="auto"/>
        <w:ind w:firstLine="720"/>
        <w:jc w:val="both"/>
        <w:rPr>
          <w:rFonts w:ascii="Times New Roman" w:hAnsi="Times New Roman" w:cs="Times New Roman"/>
          <w:sz w:val="24"/>
          <w:szCs w:val="24"/>
        </w:rPr>
      </w:pPr>
    </w:p>
    <w:p w14:paraId="479C8B75" w14:textId="77777777" w:rsidR="006B087D" w:rsidRDefault="006B087D" w:rsidP="006B087D">
      <w:pPr>
        <w:spacing w:after="0" w:line="480" w:lineRule="auto"/>
        <w:ind w:firstLine="720"/>
        <w:jc w:val="both"/>
        <w:rPr>
          <w:rFonts w:ascii="Times New Roman" w:hAnsi="Times New Roman" w:cs="Times New Roman"/>
          <w:sz w:val="24"/>
          <w:szCs w:val="24"/>
        </w:rPr>
      </w:pPr>
    </w:p>
    <w:p w14:paraId="05819FBC" w14:textId="6A41F8F2" w:rsidR="006B087D" w:rsidRDefault="006B087D" w:rsidP="00290A83">
      <w:pPr>
        <w:spacing w:after="0" w:line="480" w:lineRule="auto"/>
        <w:rPr>
          <w:rFonts w:ascii="Times New Roman" w:hAnsi="Times New Roman" w:cs="Times New Roman"/>
          <w:sz w:val="24"/>
          <w:szCs w:val="24"/>
        </w:rPr>
      </w:pPr>
    </w:p>
    <w:p w14:paraId="7FF84376" w14:textId="0EA325AC" w:rsidR="006B087D" w:rsidRDefault="006B087D" w:rsidP="00290A83">
      <w:pPr>
        <w:spacing w:after="0" w:line="480" w:lineRule="auto"/>
        <w:rPr>
          <w:rFonts w:ascii="Times New Roman" w:hAnsi="Times New Roman" w:cs="Times New Roman"/>
          <w:sz w:val="24"/>
          <w:szCs w:val="24"/>
        </w:rPr>
      </w:pPr>
    </w:p>
    <w:p w14:paraId="23E8DF6C" w14:textId="4CC14F89" w:rsidR="006B087D" w:rsidRDefault="006B087D" w:rsidP="00290A83">
      <w:pPr>
        <w:spacing w:after="0" w:line="480" w:lineRule="auto"/>
        <w:rPr>
          <w:rFonts w:ascii="Times New Roman" w:hAnsi="Times New Roman" w:cs="Times New Roman"/>
          <w:sz w:val="24"/>
          <w:szCs w:val="24"/>
        </w:rPr>
      </w:pPr>
    </w:p>
    <w:p w14:paraId="2F1523F8" w14:textId="08236A47" w:rsidR="006B087D" w:rsidRDefault="006B087D" w:rsidP="00290A83">
      <w:pPr>
        <w:spacing w:after="0" w:line="480" w:lineRule="auto"/>
        <w:rPr>
          <w:rFonts w:ascii="Times New Roman" w:hAnsi="Times New Roman" w:cs="Times New Roman"/>
          <w:sz w:val="24"/>
          <w:szCs w:val="24"/>
        </w:rPr>
      </w:pPr>
    </w:p>
    <w:p w14:paraId="51B0D43F" w14:textId="79FE2904" w:rsidR="006B087D" w:rsidRDefault="006B087D" w:rsidP="00290A83">
      <w:pPr>
        <w:spacing w:after="0" w:line="480" w:lineRule="auto"/>
        <w:rPr>
          <w:rFonts w:ascii="Times New Roman" w:hAnsi="Times New Roman" w:cs="Times New Roman"/>
          <w:sz w:val="24"/>
          <w:szCs w:val="24"/>
        </w:rPr>
      </w:pPr>
    </w:p>
    <w:p w14:paraId="2678687B" w14:textId="5BF51335" w:rsidR="006B087D" w:rsidRDefault="006B087D" w:rsidP="00290A83">
      <w:pPr>
        <w:spacing w:after="0" w:line="480" w:lineRule="auto"/>
        <w:rPr>
          <w:rFonts w:ascii="Times New Roman" w:hAnsi="Times New Roman" w:cs="Times New Roman"/>
          <w:sz w:val="24"/>
          <w:szCs w:val="24"/>
        </w:rPr>
      </w:pPr>
    </w:p>
    <w:p w14:paraId="63EEBC0E" w14:textId="116CB037" w:rsidR="006B087D" w:rsidRDefault="006B087D" w:rsidP="00290A83">
      <w:pPr>
        <w:spacing w:after="0" w:line="480" w:lineRule="auto"/>
        <w:rPr>
          <w:rFonts w:ascii="Times New Roman" w:hAnsi="Times New Roman" w:cs="Times New Roman"/>
          <w:sz w:val="24"/>
          <w:szCs w:val="24"/>
        </w:rPr>
      </w:pPr>
    </w:p>
    <w:p w14:paraId="11B0FB29" w14:textId="2D2F2708" w:rsidR="006B087D" w:rsidRDefault="006B087D" w:rsidP="00290A83">
      <w:pPr>
        <w:spacing w:after="0" w:line="480" w:lineRule="auto"/>
        <w:rPr>
          <w:rFonts w:ascii="Times New Roman" w:hAnsi="Times New Roman" w:cs="Times New Roman"/>
          <w:sz w:val="24"/>
          <w:szCs w:val="24"/>
        </w:rPr>
      </w:pPr>
    </w:p>
    <w:p w14:paraId="04F92252" w14:textId="18672DC0" w:rsidR="006B087D" w:rsidRDefault="006B087D" w:rsidP="00290A83">
      <w:pPr>
        <w:spacing w:after="0" w:line="480" w:lineRule="auto"/>
        <w:rPr>
          <w:rFonts w:ascii="Times New Roman" w:hAnsi="Times New Roman" w:cs="Times New Roman"/>
          <w:sz w:val="24"/>
          <w:szCs w:val="24"/>
        </w:rPr>
      </w:pPr>
    </w:p>
    <w:p w14:paraId="4952E51C" w14:textId="1E01BFFB" w:rsidR="006B087D" w:rsidRDefault="006B087D" w:rsidP="00290A83">
      <w:pPr>
        <w:spacing w:after="0" w:line="480" w:lineRule="auto"/>
        <w:rPr>
          <w:rFonts w:ascii="Times New Roman" w:hAnsi="Times New Roman" w:cs="Times New Roman"/>
          <w:sz w:val="24"/>
          <w:szCs w:val="24"/>
        </w:rPr>
      </w:pPr>
    </w:p>
    <w:p w14:paraId="442ED3BB" w14:textId="5934E5AD" w:rsidR="006B087D" w:rsidRDefault="006B087D" w:rsidP="00290A83">
      <w:pPr>
        <w:spacing w:after="0" w:line="480" w:lineRule="auto"/>
        <w:rPr>
          <w:rFonts w:ascii="Times New Roman" w:hAnsi="Times New Roman" w:cs="Times New Roman"/>
          <w:sz w:val="24"/>
          <w:szCs w:val="24"/>
        </w:rPr>
      </w:pPr>
    </w:p>
    <w:p w14:paraId="5D5C0001" w14:textId="19E6B4DC" w:rsidR="006B087D" w:rsidRDefault="006B087D" w:rsidP="00290A83">
      <w:pPr>
        <w:spacing w:after="0" w:line="480" w:lineRule="auto"/>
        <w:rPr>
          <w:rFonts w:ascii="Times New Roman" w:hAnsi="Times New Roman" w:cs="Times New Roman"/>
          <w:sz w:val="24"/>
          <w:szCs w:val="24"/>
        </w:rPr>
      </w:pPr>
    </w:p>
    <w:p w14:paraId="42B51DC9" w14:textId="7DD78CFA" w:rsidR="006B087D" w:rsidRDefault="006B087D" w:rsidP="00290A83">
      <w:pPr>
        <w:spacing w:after="0" w:line="480" w:lineRule="auto"/>
        <w:rPr>
          <w:rFonts w:ascii="Times New Roman" w:hAnsi="Times New Roman" w:cs="Times New Roman"/>
          <w:sz w:val="24"/>
          <w:szCs w:val="24"/>
        </w:rPr>
      </w:pPr>
    </w:p>
    <w:p w14:paraId="514840D0" w14:textId="4815904C" w:rsidR="006B087D" w:rsidRDefault="006B087D" w:rsidP="00290A83">
      <w:pPr>
        <w:spacing w:after="0" w:line="480" w:lineRule="auto"/>
        <w:rPr>
          <w:rFonts w:ascii="Times New Roman" w:hAnsi="Times New Roman" w:cs="Times New Roman"/>
          <w:sz w:val="24"/>
          <w:szCs w:val="24"/>
        </w:rPr>
      </w:pPr>
    </w:p>
    <w:p w14:paraId="7E4D983C" w14:textId="77777777" w:rsidR="006B087D" w:rsidRPr="006B087D" w:rsidRDefault="006B087D" w:rsidP="00290A83">
      <w:pPr>
        <w:spacing w:after="0" w:line="480" w:lineRule="auto"/>
        <w:rPr>
          <w:rFonts w:ascii="Times New Roman" w:hAnsi="Times New Roman" w:cs="Times New Roman"/>
          <w:sz w:val="24"/>
          <w:szCs w:val="24"/>
        </w:rPr>
      </w:pPr>
    </w:p>
    <w:p w14:paraId="1007F779" w14:textId="6F61F6D1" w:rsidR="00290A83" w:rsidRPr="006B087D" w:rsidRDefault="00290A83" w:rsidP="00290A83">
      <w:pPr>
        <w:spacing w:after="0" w:line="480" w:lineRule="auto"/>
        <w:jc w:val="center"/>
        <w:rPr>
          <w:rFonts w:ascii="Times New Roman" w:hAnsi="Times New Roman" w:cs="Times New Roman"/>
          <w:sz w:val="24"/>
          <w:szCs w:val="24"/>
        </w:rPr>
      </w:pPr>
      <w:r w:rsidRPr="006B087D">
        <w:rPr>
          <w:rFonts w:ascii="Times New Roman" w:hAnsi="Times New Roman" w:cs="Times New Roman"/>
          <w:sz w:val="24"/>
          <w:szCs w:val="24"/>
        </w:rPr>
        <w:lastRenderedPageBreak/>
        <w:t>Works Cited</w:t>
      </w:r>
    </w:p>
    <w:p w14:paraId="3D6583D2" w14:textId="1390EADE" w:rsidR="00302468" w:rsidRPr="006B087D" w:rsidRDefault="00302468" w:rsidP="008B1C89">
      <w:pPr>
        <w:spacing w:after="0" w:line="480" w:lineRule="auto"/>
        <w:ind w:left="1440" w:hanging="720"/>
        <w:jc w:val="both"/>
        <w:rPr>
          <w:rFonts w:ascii="Times New Roman" w:hAnsi="Times New Roman" w:cs="Times New Roman"/>
          <w:sz w:val="24"/>
          <w:szCs w:val="24"/>
        </w:rPr>
      </w:pPr>
      <w:r w:rsidRPr="006B087D">
        <w:rPr>
          <w:rFonts w:ascii="Times New Roman" w:hAnsi="Times New Roman" w:cs="Times New Roman"/>
          <w:sz w:val="24"/>
          <w:szCs w:val="24"/>
        </w:rPr>
        <w:t>Breslin, Mary. “</w:t>
      </w:r>
      <w:r w:rsidR="009605BE" w:rsidRPr="006B087D">
        <w:rPr>
          <w:rFonts w:ascii="Times New Roman" w:hAnsi="Times New Roman" w:cs="Times New Roman"/>
          <w:sz w:val="24"/>
          <w:szCs w:val="24"/>
        </w:rPr>
        <w:t xml:space="preserve">Data Warehousing Battle of the Giants: Comparing the Basics of the Kimball and Inmon Models” </w:t>
      </w:r>
      <w:r w:rsidR="009605BE" w:rsidRPr="006B087D">
        <w:rPr>
          <w:rFonts w:ascii="Times New Roman" w:hAnsi="Times New Roman" w:cs="Times New Roman"/>
          <w:i/>
          <w:sz w:val="24"/>
          <w:szCs w:val="24"/>
        </w:rPr>
        <w:t>Business Intelligence Journal</w:t>
      </w:r>
      <w:r w:rsidR="009605BE" w:rsidRPr="006B087D">
        <w:rPr>
          <w:rFonts w:ascii="Times New Roman" w:hAnsi="Times New Roman" w:cs="Times New Roman"/>
          <w:sz w:val="24"/>
          <w:szCs w:val="24"/>
        </w:rPr>
        <w:t xml:space="preserve">, Aug. 2013. http://libproxy.csun.edu/login?url=http://search.proquest.com.libproxy.csun.edu/docview/222644454?accountid=7285. </w:t>
      </w:r>
      <w:r w:rsidR="009605BE" w:rsidRPr="006B087D">
        <w:rPr>
          <w:rFonts w:ascii="Times New Roman" w:hAnsi="Times New Roman" w:cs="Times New Roman"/>
          <w:sz w:val="24"/>
          <w:szCs w:val="24"/>
        </w:rPr>
        <w:t>Accessed 10 May 2017.</w:t>
      </w:r>
    </w:p>
    <w:p w14:paraId="3BE6C878" w14:textId="27F41C6D" w:rsidR="00290A83" w:rsidRPr="006B087D" w:rsidRDefault="00290A83" w:rsidP="00290A83">
      <w:pPr>
        <w:spacing w:after="0" w:line="480" w:lineRule="auto"/>
        <w:ind w:left="1440" w:hanging="720"/>
        <w:jc w:val="both"/>
        <w:rPr>
          <w:rFonts w:ascii="Times New Roman" w:hAnsi="Times New Roman" w:cs="Times New Roman"/>
          <w:sz w:val="24"/>
          <w:szCs w:val="24"/>
        </w:rPr>
      </w:pPr>
      <w:r w:rsidRPr="006B087D">
        <w:rPr>
          <w:rFonts w:ascii="Times New Roman" w:hAnsi="Times New Roman" w:cs="Times New Roman"/>
          <w:sz w:val="24"/>
          <w:szCs w:val="24"/>
        </w:rPr>
        <w:t xml:space="preserve">Kimball, Ralph. "The operational data warehouse." </w:t>
      </w:r>
      <w:r w:rsidRPr="006B087D">
        <w:rPr>
          <w:rFonts w:ascii="Times New Roman" w:hAnsi="Times New Roman" w:cs="Times New Roman"/>
          <w:i/>
          <w:sz w:val="24"/>
          <w:szCs w:val="24"/>
        </w:rPr>
        <w:t>DBMS</w:t>
      </w:r>
      <w:r w:rsidRPr="006B087D">
        <w:rPr>
          <w:rFonts w:ascii="Times New Roman" w:hAnsi="Times New Roman" w:cs="Times New Roman"/>
          <w:sz w:val="24"/>
          <w:szCs w:val="24"/>
        </w:rPr>
        <w:t xml:space="preserve">, Jan. 1998, p. 14+. </w:t>
      </w:r>
      <w:r w:rsidRPr="006B087D">
        <w:rPr>
          <w:rFonts w:ascii="Times New Roman" w:hAnsi="Times New Roman" w:cs="Times New Roman"/>
          <w:i/>
          <w:sz w:val="24"/>
          <w:szCs w:val="24"/>
        </w:rPr>
        <w:t>General OneFile</w:t>
      </w:r>
      <w:r w:rsidRPr="006B087D">
        <w:rPr>
          <w:rFonts w:ascii="Times New Roman" w:hAnsi="Times New Roman" w:cs="Times New Roman"/>
          <w:sz w:val="24"/>
          <w:szCs w:val="24"/>
        </w:rPr>
        <w:t>, libproxy.csun.edu/login?url=http://go.galegroup.com/ps/i.do?p=ITOF&amp;sw=w&amp;u=csunorthridge&amp;v=2.1&amp;id=GALE%7CA20151886&amp;it=r&amp;asid=c74729d97647a74ad45dfc911ebde029. Accessed 10 May 2017.</w:t>
      </w:r>
    </w:p>
    <w:p w14:paraId="5AF35285" w14:textId="24ADBD34" w:rsidR="00956600" w:rsidRPr="006B087D" w:rsidRDefault="00956600" w:rsidP="00290A83">
      <w:pPr>
        <w:spacing w:after="0" w:line="480" w:lineRule="auto"/>
        <w:ind w:left="1440" w:hanging="720"/>
        <w:jc w:val="both"/>
        <w:rPr>
          <w:rFonts w:ascii="Times New Roman" w:hAnsi="Times New Roman" w:cs="Times New Roman"/>
          <w:sz w:val="24"/>
          <w:szCs w:val="24"/>
        </w:rPr>
      </w:pPr>
      <w:r w:rsidRPr="006B087D">
        <w:rPr>
          <w:rFonts w:ascii="Times New Roman" w:hAnsi="Times New Roman" w:cs="Times New Roman"/>
          <w:sz w:val="24"/>
          <w:szCs w:val="24"/>
        </w:rPr>
        <w:t xml:space="preserve">Rangarajan, Sakthi. “Data Warehouse Design – Inmon versus Kimball.” </w:t>
      </w:r>
      <w:r w:rsidRPr="006B087D">
        <w:rPr>
          <w:rFonts w:ascii="Times New Roman" w:hAnsi="Times New Roman" w:cs="Times New Roman"/>
          <w:i/>
          <w:sz w:val="24"/>
          <w:szCs w:val="24"/>
        </w:rPr>
        <w:t>TDAN.com</w:t>
      </w:r>
      <w:r w:rsidRPr="006B087D">
        <w:rPr>
          <w:rFonts w:ascii="Times New Roman" w:hAnsi="Times New Roman" w:cs="Times New Roman"/>
          <w:sz w:val="24"/>
          <w:szCs w:val="24"/>
        </w:rPr>
        <w:t>, DATAVERSITY Education LLC, 1 Sept. 2016, tdan.com/data-warehouse-design-inmon-versus-kimball/20300. Accessed 10 May 2017.</w:t>
      </w:r>
    </w:p>
    <w:p w14:paraId="103AC9B9" w14:textId="77777777" w:rsidR="007E064C" w:rsidRPr="006B087D" w:rsidRDefault="007E064C" w:rsidP="007E064C">
      <w:pPr>
        <w:spacing w:after="0" w:line="480" w:lineRule="auto"/>
        <w:rPr>
          <w:rFonts w:ascii="Times New Roman" w:hAnsi="Times New Roman" w:cs="Times New Roman"/>
          <w:sz w:val="24"/>
          <w:szCs w:val="24"/>
        </w:rPr>
      </w:pPr>
    </w:p>
    <w:sectPr w:rsidR="007E064C" w:rsidRPr="006B08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F3FB5" w14:textId="77777777" w:rsidR="00290A83" w:rsidRDefault="00290A83" w:rsidP="007E064C">
      <w:pPr>
        <w:spacing w:after="0" w:line="240" w:lineRule="auto"/>
      </w:pPr>
      <w:r>
        <w:separator/>
      </w:r>
    </w:p>
  </w:endnote>
  <w:endnote w:type="continuationSeparator" w:id="0">
    <w:p w14:paraId="316C2BFD" w14:textId="77777777" w:rsidR="00290A83" w:rsidRDefault="00290A83" w:rsidP="007E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BC23A" w14:textId="77777777" w:rsidR="00290A83" w:rsidRDefault="00290A83" w:rsidP="007E064C">
      <w:pPr>
        <w:spacing w:after="0" w:line="240" w:lineRule="auto"/>
      </w:pPr>
      <w:r>
        <w:separator/>
      </w:r>
    </w:p>
  </w:footnote>
  <w:footnote w:type="continuationSeparator" w:id="0">
    <w:p w14:paraId="12488113" w14:textId="77777777" w:rsidR="00290A83" w:rsidRDefault="00290A83" w:rsidP="007E0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2CFF1" w14:textId="7A2E0E8F" w:rsidR="00290A83" w:rsidRPr="007E064C" w:rsidRDefault="00290A83">
    <w:pPr>
      <w:pStyle w:val="Header"/>
      <w:jc w:val="right"/>
      <w:rPr>
        <w:rFonts w:ascii="Times New Roman" w:hAnsi="Times New Roman" w:cs="Times New Roman"/>
        <w:sz w:val="24"/>
        <w:szCs w:val="24"/>
      </w:rPr>
    </w:pPr>
    <w:r w:rsidRPr="007E064C">
      <w:rPr>
        <w:rFonts w:ascii="Times New Roman" w:hAnsi="Times New Roman" w:cs="Times New Roman"/>
        <w:sz w:val="24"/>
        <w:szCs w:val="24"/>
      </w:rPr>
      <w:t xml:space="preserve">Daneshmand </w:t>
    </w:r>
    <w:sdt>
      <w:sdtPr>
        <w:rPr>
          <w:rFonts w:ascii="Times New Roman" w:hAnsi="Times New Roman" w:cs="Times New Roman"/>
          <w:sz w:val="24"/>
          <w:szCs w:val="24"/>
        </w:rPr>
        <w:id w:val="-1723434867"/>
        <w:docPartObj>
          <w:docPartGallery w:val="Page Numbers (Top of Page)"/>
          <w:docPartUnique/>
        </w:docPartObj>
      </w:sdtPr>
      <w:sdtEndPr>
        <w:rPr>
          <w:noProof/>
        </w:rPr>
      </w:sdtEndPr>
      <w:sdtContent>
        <w:r w:rsidRPr="007E064C">
          <w:rPr>
            <w:rFonts w:ascii="Times New Roman" w:hAnsi="Times New Roman" w:cs="Times New Roman"/>
            <w:sz w:val="24"/>
            <w:szCs w:val="24"/>
          </w:rPr>
          <w:fldChar w:fldCharType="begin"/>
        </w:r>
        <w:r w:rsidRPr="007E064C">
          <w:rPr>
            <w:rFonts w:ascii="Times New Roman" w:hAnsi="Times New Roman" w:cs="Times New Roman"/>
            <w:sz w:val="24"/>
            <w:szCs w:val="24"/>
          </w:rPr>
          <w:instrText xml:space="preserve"> PAGE   \* MERGEFORMAT </w:instrText>
        </w:r>
        <w:r w:rsidRPr="007E064C">
          <w:rPr>
            <w:rFonts w:ascii="Times New Roman" w:hAnsi="Times New Roman" w:cs="Times New Roman"/>
            <w:sz w:val="24"/>
            <w:szCs w:val="24"/>
          </w:rPr>
          <w:fldChar w:fldCharType="separate"/>
        </w:r>
        <w:r w:rsidR="00976BA2">
          <w:rPr>
            <w:rFonts w:ascii="Times New Roman" w:hAnsi="Times New Roman" w:cs="Times New Roman"/>
            <w:noProof/>
            <w:sz w:val="24"/>
            <w:szCs w:val="24"/>
          </w:rPr>
          <w:t>4</w:t>
        </w:r>
        <w:r w:rsidRPr="007E064C">
          <w:rPr>
            <w:rFonts w:ascii="Times New Roman" w:hAnsi="Times New Roman" w:cs="Times New Roman"/>
            <w:noProof/>
            <w:sz w:val="24"/>
            <w:szCs w:val="24"/>
          </w:rPr>
          <w:fldChar w:fldCharType="end"/>
        </w:r>
      </w:sdtContent>
    </w:sdt>
  </w:p>
  <w:p w14:paraId="3840376E" w14:textId="77777777" w:rsidR="00290A83" w:rsidRPr="007E064C" w:rsidRDefault="00290A83" w:rsidP="007E064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4D1A"/>
    <w:multiLevelType w:val="hybridMultilevel"/>
    <w:tmpl w:val="A8F65AB6"/>
    <w:lvl w:ilvl="0" w:tplc="03646E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770029"/>
    <w:multiLevelType w:val="hybridMultilevel"/>
    <w:tmpl w:val="3DF8E3A0"/>
    <w:lvl w:ilvl="0" w:tplc="3D122C7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4C"/>
    <w:rsid w:val="00037005"/>
    <w:rsid w:val="000803A0"/>
    <w:rsid w:val="000A3370"/>
    <w:rsid w:val="0017203C"/>
    <w:rsid w:val="00266CF4"/>
    <w:rsid w:val="00275013"/>
    <w:rsid w:val="002827A3"/>
    <w:rsid w:val="00290A83"/>
    <w:rsid w:val="00302468"/>
    <w:rsid w:val="003A2143"/>
    <w:rsid w:val="003C28CD"/>
    <w:rsid w:val="0044102C"/>
    <w:rsid w:val="004611BC"/>
    <w:rsid w:val="00493856"/>
    <w:rsid w:val="004C51D9"/>
    <w:rsid w:val="00577BFA"/>
    <w:rsid w:val="005C140A"/>
    <w:rsid w:val="00631FE7"/>
    <w:rsid w:val="00651735"/>
    <w:rsid w:val="006719ED"/>
    <w:rsid w:val="00675DF7"/>
    <w:rsid w:val="006B087D"/>
    <w:rsid w:val="006C34B6"/>
    <w:rsid w:val="007C5A51"/>
    <w:rsid w:val="007D5FA4"/>
    <w:rsid w:val="007E064C"/>
    <w:rsid w:val="00814788"/>
    <w:rsid w:val="0082170F"/>
    <w:rsid w:val="008371CB"/>
    <w:rsid w:val="008B1C89"/>
    <w:rsid w:val="008B2059"/>
    <w:rsid w:val="008D3F07"/>
    <w:rsid w:val="00956600"/>
    <w:rsid w:val="0095694F"/>
    <w:rsid w:val="009605BE"/>
    <w:rsid w:val="00976BA2"/>
    <w:rsid w:val="00993105"/>
    <w:rsid w:val="009E0A66"/>
    <w:rsid w:val="00A216FD"/>
    <w:rsid w:val="00A248D9"/>
    <w:rsid w:val="00A66BAA"/>
    <w:rsid w:val="00BF7E1F"/>
    <w:rsid w:val="00C738B5"/>
    <w:rsid w:val="00CD0930"/>
    <w:rsid w:val="00CD73FF"/>
    <w:rsid w:val="00D85CDB"/>
    <w:rsid w:val="00E46CD4"/>
    <w:rsid w:val="00E62B85"/>
    <w:rsid w:val="00EB0885"/>
    <w:rsid w:val="00EE7C66"/>
    <w:rsid w:val="00F213A0"/>
    <w:rsid w:val="00F31F76"/>
    <w:rsid w:val="00FB22BB"/>
    <w:rsid w:val="00FD0772"/>
    <w:rsid w:val="00FD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888B"/>
  <w15:chartTrackingRefBased/>
  <w15:docId w15:val="{BD87EFE2-9C5B-4F31-99E4-02B4D82D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64C"/>
  </w:style>
  <w:style w:type="paragraph" w:styleId="Footer">
    <w:name w:val="footer"/>
    <w:basedOn w:val="Normal"/>
    <w:link w:val="FooterChar"/>
    <w:uiPriority w:val="99"/>
    <w:unhideWhenUsed/>
    <w:rsid w:val="007E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64C"/>
  </w:style>
  <w:style w:type="paragraph" w:styleId="ListParagraph">
    <w:name w:val="List Paragraph"/>
    <w:basedOn w:val="Normal"/>
    <w:uiPriority w:val="34"/>
    <w:qFormat/>
    <w:rsid w:val="007D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101649">
      <w:bodyDiv w:val="1"/>
      <w:marLeft w:val="0"/>
      <w:marRight w:val="0"/>
      <w:marTop w:val="0"/>
      <w:marBottom w:val="0"/>
      <w:divBdr>
        <w:top w:val="none" w:sz="0" w:space="0" w:color="auto"/>
        <w:left w:val="none" w:sz="0" w:space="0" w:color="auto"/>
        <w:bottom w:val="none" w:sz="0" w:space="0" w:color="auto"/>
        <w:right w:val="none" w:sz="0" w:space="0" w:color="auto"/>
      </w:divBdr>
      <w:divsChild>
        <w:div w:id="1590960796">
          <w:marLeft w:val="0"/>
          <w:marRight w:val="0"/>
          <w:marTop w:val="0"/>
          <w:marBottom w:val="150"/>
          <w:divBdr>
            <w:top w:val="none" w:sz="0" w:space="0" w:color="auto"/>
            <w:left w:val="none" w:sz="0" w:space="0" w:color="auto"/>
            <w:bottom w:val="none" w:sz="0" w:space="0" w:color="auto"/>
            <w:right w:val="none" w:sz="0" w:space="0" w:color="auto"/>
          </w:divBdr>
        </w:div>
        <w:div w:id="857087157">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150"/>
              <w:divBdr>
                <w:top w:val="none" w:sz="0" w:space="0" w:color="auto"/>
                <w:left w:val="none" w:sz="0" w:space="0" w:color="auto"/>
                <w:bottom w:val="none" w:sz="0" w:space="0" w:color="auto"/>
                <w:right w:val="none" w:sz="0" w:space="0" w:color="auto"/>
              </w:divBdr>
              <w:divsChild>
                <w:div w:id="1103233852">
                  <w:marLeft w:val="0"/>
                  <w:marRight w:val="0"/>
                  <w:marTop w:val="0"/>
                  <w:marBottom w:val="0"/>
                  <w:divBdr>
                    <w:top w:val="none" w:sz="0" w:space="0" w:color="auto"/>
                    <w:left w:val="none" w:sz="0" w:space="0" w:color="auto"/>
                    <w:bottom w:val="none" w:sz="0" w:space="0" w:color="auto"/>
                    <w:right w:val="none" w:sz="0" w:space="0" w:color="auto"/>
                  </w:divBdr>
                  <w:divsChild>
                    <w:div w:id="1403480483">
                      <w:marLeft w:val="0"/>
                      <w:marRight w:val="0"/>
                      <w:marTop w:val="0"/>
                      <w:marBottom w:val="0"/>
                      <w:divBdr>
                        <w:top w:val="none" w:sz="0" w:space="0" w:color="auto"/>
                        <w:left w:val="none" w:sz="0" w:space="0" w:color="auto"/>
                        <w:bottom w:val="none" w:sz="0" w:space="0" w:color="auto"/>
                        <w:right w:val="none" w:sz="0" w:space="0" w:color="auto"/>
                      </w:divBdr>
                    </w:div>
                  </w:divsChild>
                </w:div>
                <w:div w:id="1654522562">
                  <w:marLeft w:val="0"/>
                  <w:marRight w:val="0"/>
                  <w:marTop w:val="0"/>
                  <w:marBottom w:val="150"/>
                  <w:divBdr>
                    <w:top w:val="single" w:sz="6" w:space="0" w:color="AAAAAA"/>
                    <w:left w:val="single" w:sz="6" w:space="0" w:color="AAAAAA"/>
                    <w:bottom w:val="single" w:sz="6" w:space="0" w:color="AAAAAA"/>
                    <w:right w:val="single" w:sz="6" w:space="0" w:color="AAAAAA"/>
                  </w:divBdr>
                  <w:divsChild>
                    <w:div w:id="1522478309">
                      <w:marLeft w:val="0"/>
                      <w:marRight w:val="0"/>
                      <w:marTop w:val="0"/>
                      <w:marBottom w:val="0"/>
                      <w:divBdr>
                        <w:top w:val="none" w:sz="0" w:space="0" w:color="auto"/>
                        <w:left w:val="none" w:sz="0" w:space="0" w:color="auto"/>
                        <w:bottom w:val="none" w:sz="0" w:space="0" w:color="auto"/>
                        <w:right w:val="none" w:sz="0" w:space="0" w:color="auto"/>
                      </w:divBdr>
                      <w:divsChild>
                        <w:div w:id="704259137">
                          <w:marLeft w:val="0"/>
                          <w:marRight w:val="0"/>
                          <w:marTop w:val="0"/>
                          <w:marBottom w:val="300"/>
                          <w:divBdr>
                            <w:top w:val="none" w:sz="0" w:space="0" w:color="auto"/>
                            <w:left w:val="none" w:sz="0" w:space="0" w:color="auto"/>
                            <w:bottom w:val="none" w:sz="0" w:space="0" w:color="auto"/>
                            <w:right w:val="none" w:sz="0" w:space="0" w:color="auto"/>
                          </w:divBdr>
                          <w:divsChild>
                            <w:div w:id="1787649936">
                              <w:marLeft w:val="0"/>
                              <w:marRight w:val="0"/>
                              <w:marTop w:val="0"/>
                              <w:marBottom w:val="0"/>
                              <w:divBdr>
                                <w:top w:val="none" w:sz="0" w:space="0" w:color="auto"/>
                                <w:left w:val="none" w:sz="0" w:space="0" w:color="auto"/>
                                <w:bottom w:val="none" w:sz="0" w:space="0" w:color="auto"/>
                                <w:right w:val="none" w:sz="0" w:space="0" w:color="auto"/>
                              </w:divBdr>
                              <w:divsChild>
                                <w:div w:id="715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Daneshmand</dc:creator>
  <cp:keywords/>
  <dc:description/>
  <cp:lastModifiedBy>Imon Daneshmand</cp:lastModifiedBy>
  <cp:revision>32</cp:revision>
  <dcterms:created xsi:type="dcterms:W3CDTF">2017-05-14T23:37:00Z</dcterms:created>
  <dcterms:modified xsi:type="dcterms:W3CDTF">2017-05-16T05:01:00Z</dcterms:modified>
</cp:coreProperties>
</file>