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5C361" w14:textId="77777777" w:rsidR="00921CA5" w:rsidRPr="00E31087" w:rsidRDefault="00921CA5" w:rsidP="00921CA5">
      <w:pPr>
        <w:spacing w:line="480" w:lineRule="auto"/>
        <w:rPr>
          <w:rFonts w:ascii="Times New Roman" w:hAnsi="Times New Roman"/>
          <w:sz w:val="24"/>
          <w:szCs w:val="24"/>
        </w:rPr>
      </w:pPr>
      <w:r w:rsidRPr="00E31087">
        <w:rPr>
          <w:rFonts w:ascii="Times New Roman" w:hAnsi="Times New Roman"/>
          <w:sz w:val="24"/>
          <w:szCs w:val="24"/>
        </w:rPr>
        <w:t>Name</w:t>
      </w:r>
      <w:r w:rsidR="00AA5757">
        <w:rPr>
          <w:rFonts w:ascii="Times New Roman" w:hAnsi="Times New Roman"/>
          <w:sz w:val="24"/>
          <w:szCs w:val="24"/>
        </w:rPr>
        <w:t xml:space="preserve">: Ahmed, </w:t>
      </w:r>
      <w:proofErr w:type="spellStart"/>
      <w:r w:rsidR="00AA5757">
        <w:rPr>
          <w:rFonts w:ascii="Times New Roman" w:hAnsi="Times New Roman"/>
          <w:sz w:val="24"/>
          <w:szCs w:val="24"/>
        </w:rPr>
        <w:t>Zubair</w:t>
      </w:r>
      <w:proofErr w:type="spellEnd"/>
    </w:p>
    <w:p w14:paraId="23F54A1D" w14:textId="77777777" w:rsidR="00921CA5" w:rsidRPr="00E31087" w:rsidRDefault="00921CA5" w:rsidP="00921CA5">
      <w:pPr>
        <w:spacing w:line="480" w:lineRule="auto"/>
        <w:rPr>
          <w:rFonts w:ascii="Times New Roman" w:hAnsi="Times New Roman"/>
          <w:sz w:val="24"/>
          <w:szCs w:val="24"/>
        </w:rPr>
      </w:pPr>
      <w:r w:rsidRPr="00E31087">
        <w:rPr>
          <w:rFonts w:ascii="Times New Roman" w:hAnsi="Times New Roman"/>
          <w:sz w:val="24"/>
          <w:szCs w:val="24"/>
        </w:rPr>
        <w:t>Professor</w:t>
      </w:r>
      <w:r w:rsidR="00AA5757">
        <w:rPr>
          <w:rFonts w:ascii="Times New Roman" w:hAnsi="Times New Roman"/>
          <w:sz w:val="24"/>
          <w:szCs w:val="24"/>
        </w:rPr>
        <w:t>: Virginia</w:t>
      </w:r>
    </w:p>
    <w:p w14:paraId="14290757" w14:textId="77777777" w:rsidR="00921CA5" w:rsidRPr="00E31087" w:rsidRDefault="00921CA5" w:rsidP="00921CA5">
      <w:pPr>
        <w:spacing w:line="480" w:lineRule="auto"/>
        <w:rPr>
          <w:rFonts w:ascii="Times New Roman" w:hAnsi="Times New Roman"/>
          <w:sz w:val="24"/>
          <w:szCs w:val="24"/>
        </w:rPr>
      </w:pPr>
      <w:r w:rsidRPr="00E31087">
        <w:rPr>
          <w:rFonts w:ascii="Times New Roman" w:hAnsi="Times New Roman"/>
          <w:sz w:val="24"/>
          <w:szCs w:val="24"/>
        </w:rPr>
        <w:t>Subject</w:t>
      </w:r>
      <w:r w:rsidR="00AA5757">
        <w:rPr>
          <w:rFonts w:ascii="Times New Roman" w:hAnsi="Times New Roman"/>
          <w:sz w:val="24"/>
          <w:szCs w:val="24"/>
        </w:rPr>
        <w:t>: Comp 440</w:t>
      </w:r>
    </w:p>
    <w:p w14:paraId="050B4F0E" w14:textId="77777777" w:rsidR="00921CA5" w:rsidRPr="00E31087" w:rsidRDefault="00921CA5" w:rsidP="00921CA5">
      <w:pPr>
        <w:spacing w:line="480" w:lineRule="auto"/>
        <w:rPr>
          <w:rFonts w:ascii="Times New Roman" w:hAnsi="Times New Roman"/>
          <w:sz w:val="24"/>
          <w:szCs w:val="24"/>
        </w:rPr>
      </w:pPr>
      <w:r w:rsidRPr="00E31087">
        <w:rPr>
          <w:rFonts w:ascii="Times New Roman" w:hAnsi="Times New Roman"/>
          <w:sz w:val="24"/>
          <w:szCs w:val="24"/>
        </w:rPr>
        <w:t>Date</w:t>
      </w:r>
      <w:r w:rsidR="00AA5757">
        <w:rPr>
          <w:rFonts w:ascii="Times New Roman" w:hAnsi="Times New Roman"/>
          <w:sz w:val="24"/>
          <w:szCs w:val="24"/>
        </w:rPr>
        <w:t>: May 6, 2017</w:t>
      </w:r>
    </w:p>
    <w:p w14:paraId="1DE47347" w14:textId="77777777" w:rsidR="00921CA5" w:rsidRPr="00E31087" w:rsidRDefault="009C13D8" w:rsidP="00921CA5">
      <w:pPr>
        <w:spacing w:line="480" w:lineRule="auto"/>
        <w:jc w:val="center"/>
        <w:rPr>
          <w:rFonts w:ascii="Times New Roman" w:hAnsi="Times New Roman"/>
          <w:b/>
          <w:sz w:val="24"/>
          <w:szCs w:val="24"/>
        </w:rPr>
      </w:pPr>
      <w:r>
        <w:rPr>
          <w:rFonts w:ascii="Times New Roman" w:hAnsi="Times New Roman"/>
          <w:b/>
          <w:sz w:val="24"/>
          <w:szCs w:val="24"/>
        </w:rPr>
        <w:t>Inmon vs Kimball</w:t>
      </w:r>
    </w:p>
    <w:p w14:paraId="60271E31" w14:textId="77777777" w:rsidR="009C13D8" w:rsidRPr="009C13D8" w:rsidRDefault="009C13D8" w:rsidP="009C13D8">
      <w:pPr>
        <w:spacing w:line="480" w:lineRule="auto"/>
        <w:ind w:firstLine="720"/>
        <w:rPr>
          <w:rFonts w:ascii="Times New Roman" w:hAnsi="Times New Roman"/>
          <w:sz w:val="24"/>
          <w:szCs w:val="24"/>
        </w:rPr>
      </w:pPr>
      <w:r w:rsidRPr="009C13D8">
        <w:rPr>
          <w:rFonts w:ascii="Times New Roman" w:hAnsi="Times New Roman"/>
          <w:sz w:val="24"/>
          <w:szCs w:val="24"/>
        </w:rPr>
        <w:t xml:space="preserve">There is an ongoing data revolution as more organizations have seen the need to mine their data for business intelligence to survive tough competition. They have therefore resulted to building data warehouses. In data warehousing, </w:t>
      </w:r>
      <w:proofErr w:type="spellStart"/>
      <w:r w:rsidRPr="009C13D8">
        <w:rPr>
          <w:rFonts w:ascii="Times New Roman" w:hAnsi="Times New Roman"/>
          <w:sz w:val="24"/>
          <w:szCs w:val="24"/>
        </w:rPr>
        <w:t>Inmon</w:t>
      </w:r>
      <w:proofErr w:type="spellEnd"/>
      <w:r w:rsidRPr="009C13D8">
        <w:rPr>
          <w:rFonts w:ascii="Times New Roman" w:hAnsi="Times New Roman"/>
          <w:sz w:val="24"/>
          <w:szCs w:val="24"/>
        </w:rPr>
        <w:t xml:space="preserve"> and Kimball have created a big debate concerning the approach that data warehouse architects should use to design data warehouses</w:t>
      </w:r>
      <w:r w:rsidR="000B2C2B">
        <w:rPr>
          <w:rFonts w:ascii="Times New Roman" w:hAnsi="Times New Roman"/>
          <w:sz w:val="24"/>
          <w:szCs w:val="24"/>
        </w:rPr>
        <w:t xml:space="preserve"> (</w:t>
      </w:r>
      <w:proofErr w:type="spellStart"/>
      <w:r w:rsidR="000B2C2B" w:rsidRPr="000B2C2B">
        <w:rPr>
          <w:rFonts w:ascii="Times New Roman" w:hAnsi="Times New Roman"/>
          <w:sz w:val="24"/>
          <w:szCs w:val="24"/>
        </w:rPr>
        <w:t>Breslin</w:t>
      </w:r>
      <w:proofErr w:type="spellEnd"/>
      <w:r w:rsidR="000B2C2B">
        <w:rPr>
          <w:rFonts w:ascii="Times New Roman" w:hAnsi="Times New Roman"/>
          <w:sz w:val="24"/>
          <w:szCs w:val="24"/>
        </w:rPr>
        <w:t xml:space="preserve"> 6)</w:t>
      </w:r>
      <w:r w:rsidRPr="009C13D8">
        <w:rPr>
          <w:rFonts w:ascii="Times New Roman" w:hAnsi="Times New Roman"/>
          <w:sz w:val="24"/>
          <w:szCs w:val="24"/>
        </w:rPr>
        <w:t>. They have both come up with different conceptualizations of the ways in which the data warehouses need to be designed for optimal information management</w:t>
      </w:r>
      <w:r w:rsidR="000B2C2B">
        <w:rPr>
          <w:rFonts w:ascii="Times New Roman" w:hAnsi="Times New Roman"/>
          <w:sz w:val="24"/>
          <w:szCs w:val="24"/>
        </w:rPr>
        <w:t xml:space="preserve"> (</w:t>
      </w:r>
      <w:proofErr w:type="spellStart"/>
      <w:r w:rsidR="000B2C2B" w:rsidRPr="000B2C2B">
        <w:rPr>
          <w:rFonts w:ascii="Times New Roman" w:hAnsi="Times New Roman"/>
          <w:sz w:val="24"/>
          <w:szCs w:val="24"/>
        </w:rPr>
        <w:t>Breslin</w:t>
      </w:r>
      <w:proofErr w:type="spellEnd"/>
      <w:r w:rsidR="000B2C2B">
        <w:rPr>
          <w:rFonts w:ascii="Times New Roman" w:hAnsi="Times New Roman"/>
          <w:sz w:val="24"/>
          <w:szCs w:val="24"/>
        </w:rPr>
        <w:t xml:space="preserve"> </w:t>
      </w:r>
      <w:r w:rsidR="008D3056">
        <w:rPr>
          <w:rFonts w:ascii="Times New Roman" w:hAnsi="Times New Roman"/>
          <w:sz w:val="24"/>
          <w:szCs w:val="24"/>
        </w:rPr>
        <w:t>6</w:t>
      </w:r>
      <w:r w:rsidR="000B2C2B">
        <w:rPr>
          <w:rFonts w:ascii="Times New Roman" w:hAnsi="Times New Roman"/>
          <w:sz w:val="24"/>
          <w:szCs w:val="24"/>
        </w:rPr>
        <w:t>)</w:t>
      </w:r>
      <w:r w:rsidRPr="009C13D8">
        <w:rPr>
          <w:rFonts w:ascii="Times New Roman" w:hAnsi="Times New Roman"/>
          <w:sz w:val="24"/>
          <w:szCs w:val="24"/>
        </w:rPr>
        <w:t>. They have approached data warehouse design with different design techniques and strategies</w:t>
      </w:r>
      <w:r w:rsidR="008D3056">
        <w:rPr>
          <w:rFonts w:ascii="Times New Roman" w:hAnsi="Times New Roman"/>
          <w:sz w:val="24"/>
          <w:szCs w:val="24"/>
        </w:rPr>
        <w:t xml:space="preserve"> (</w:t>
      </w:r>
      <w:proofErr w:type="spellStart"/>
      <w:r w:rsidR="008D3056" w:rsidRPr="000B2C2B">
        <w:rPr>
          <w:rFonts w:ascii="Times New Roman" w:hAnsi="Times New Roman"/>
          <w:sz w:val="24"/>
          <w:szCs w:val="24"/>
        </w:rPr>
        <w:t>Breslin</w:t>
      </w:r>
      <w:proofErr w:type="spellEnd"/>
      <w:r w:rsidR="008D3056">
        <w:rPr>
          <w:rFonts w:ascii="Times New Roman" w:hAnsi="Times New Roman"/>
          <w:sz w:val="24"/>
          <w:szCs w:val="24"/>
        </w:rPr>
        <w:t xml:space="preserve"> 6)</w:t>
      </w:r>
      <w:r w:rsidRPr="009C13D8">
        <w:rPr>
          <w:rFonts w:ascii="Times New Roman" w:hAnsi="Times New Roman"/>
          <w:sz w:val="24"/>
          <w:szCs w:val="24"/>
        </w:rPr>
        <w:t xml:space="preserve">. </w:t>
      </w:r>
    </w:p>
    <w:p w14:paraId="57BE2EDE" w14:textId="77777777" w:rsidR="009C13D8" w:rsidRPr="009C13D8" w:rsidRDefault="009C13D8" w:rsidP="009C13D8">
      <w:pPr>
        <w:spacing w:line="480" w:lineRule="auto"/>
        <w:ind w:firstLine="720"/>
        <w:rPr>
          <w:rFonts w:ascii="Times New Roman" w:hAnsi="Times New Roman"/>
          <w:sz w:val="24"/>
          <w:szCs w:val="24"/>
        </w:rPr>
      </w:pPr>
      <w:proofErr w:type="spellStart"/>
      <w:r w:rsidRPr="009C13D8">
        <w:rPr>
          <w:rFonts w:ascii="Times New Roman" w:hAnsi="Times New Roman"/>
          <w:sz w:val="24"/>
          <w:szCs w:val="24"/>
        </w:rPr>
        <w:t>Inmon's</w:t>
      </w:r>
      <w:proofErr w:type="spellEnd"/>
      <w:r w:rsidRPr="009C13D8">
        <w:rPr>
          <w:rFonts w:ascii="Times New Roman" w:hAnsi="Times New Roman"/>
          <w:sz w:val="24"/>
          <w:szCs w:val="24"/>
        </w:rPr>
        <w:t xml:space="preserve"> approach starts with the creation of a large centralized data warehouse for the whole organization</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7)</w:t>
      </w:r>
      <w:r w:rsidRPr="009C13D8">
        <w:rPr>
          <w:rFonts w:ascii="Times New Roman" w:hAnsi="Times New Roman"/>
          <w:sz w:val="24"/>
          <w:szCs w:val="24"/>
        </w:rPr>
        <w:t>. This is then followed by the creation of several data marts for each of the organization's departments to better serve the specific needs of each type of users</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7)</w:t>
      </w:r>
      <w:r w:rsidRPr="009C13D8">
        <w:rPr>
          <w:rFonts w:ascii="Times New Roman" w:hAnsi="Times New Roman"/>
          <w:sz w:val="24"/>
          <w:szCs w:val="24"/>
        </w:rPr>
        <w:t>. Kimball, on the other hand, believes in starting with the creation of small data marts to achieve departmental level analysis and reporting</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10)</w:t>
      </w:r>
      <w:r w:rsidRPr="009C13D8">
        <w:rPr>
          <w:rFonts w:ascii="Times New Roman" w:hAnsi="Times New Roman"/>
          <w:sz w:val="24"/>
          <w:szCs w:val="24"/>
        </w:rPr>
        <w:t>. These data marts can then combined to come up with a large data warehouse</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10)</w:t>
      </w:r>
      <w:r w:rsidRPr="009C13D8">
        <w:rPr>
          <w:rFonts w:ascii="Times New Roman" w:hAnsi="Times New Roman"/>
          <w:sz w:val="24"/>
          <w:szCs w:val="24"/>
        </w:rPr>
        <w:t xml:space="preserve">. The two also differ on the most desirable structure of a data warehouse. </w:t>
      </w:r>
      <w:proofErr w:type="spellStart"/>
      <w:r w:rsidRPr="009C13D8">
        <w:rPr>
          <w:rFonts w:ascii="Times New Roman" w:hAnsi="Times New Roman"/>
          <w:sz w:val="24"/>
          <w:szCs w:val="24"/>
        </w:rPr>
        <w:t>Inmon</w:t>
      </w:r>
      <w:proofErr w:type="spellEnd"/>
      <w:r w:rsidRPr="009C13D8">
        <w:rPr>
          <w:rFonts w:ascii="Times New Roman" w:hAnsi="Times New Roman"/>
          <w:sz w:val="24"/>
          <w:szCs w:val="24"/>
        </w:rPr>
        <w:t xml:space="preserve"> emphasizes on the creation of a relational model of a data warehouse</w:t>
      </w:r>
      <w:r w:rsidR="00AA5757">
        <w:rPr>
          <w:rFonts w:ascii="Times New Roman" w:hAnsi="Times New Roman"/>
          <w:sz w:val="24"/>
          <w:szCs w:val="24"/>
        </w:rPr>
        <w:t xml:space="preserve"> </w:t>
      </w:r>
      <w:r w:rsidR="001E515B">
        <w:rPr>
          <w:rFonts w:ascii="Times New Roman" w:hAnsi="Times New Roman"/>
          <w:sz w:val="24"/>
          <w:szCs w:val="24"/>
        </w:rPr>
        <w:t>(</w:t>
      </w:r>
      <w:proofErr w:type="spellStart"/>
      <w:r w:rsidR="001E515B" w:rsidRPr="000B2C2B">
        <w:rPr>
          <w:rFonts w:ascii="Times New Roman" w:hAnsi="Times New Roman"/>
          <w:sz w:val="24"/>
          <w:szCs w:val="24"/>
        </w:rPr>
        <w:t>Breslin</w:t>
      </w:r>
      <w:proofErr w:type="spellEnd"/>
      <w:r w:rsidR="00AA5757">
        <w:rPr>
          <w:rFonts w:ascii="Times New Roman" w:hAnsi="Times New Roman"/>
          <w:sz w:val="24"/>
          <w:szCs w:val="24"/>
        </w:rPr>
        <w:t xml:space="preserve"> 7</w:t>
      </w:r>
      <w:r w:rsidR="001E515B">
        <w:rPr>
          <w:rFonts w:ascii="Times New Roman" w:hAnsi="Times New Roman"/>
          <w:sz w:val="24"/>
          <w:szCs w:val="24"/>
        </w:rPr>
        <w:t>)</w:t>
      </w:r>
      <w:r w:rsidRPr="009C13D8">
        <w:rPr>
          <w:rFonts w:ascii="Times New Roman" w:hAnsi="Times New Roman"/>
          <w:sz w:val="24"/>
          <w:szCs w:val="24"/>
        </w:rPr>
        <w:t xml:space="preserve">. The reasoning behind this is that, if data is in it’s a relational </w:t>
      </w:r>
      <w:r w:rsidRPr="009C13D8">
        <w:rPr>
          <w:rFonts w:ascii="Times New Roman" w:hAnsi="Times New Roman"/>
          <w:sz w:val="24"/>
          <w:szCs w:val="24"/>
        </w:rPr>
        <w:lastRenderedPageBreak/>
        <w:t>model, it can easily achieve enterprise-wide consistency</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7)</w:t>
      </w:r>
      <w:r w:rsidRPr="009C13D8">
        <w:rPr>
          <w:rFonts w:ascii="Times New Roman" w:hAnsi="Times New Roman"/>
          <w:sz w:val="24"/>
          <w:szCs w:val="24"/>
        </w:rPr>
        <w:t>.  Kimball, on the other hand, believes that the best database structure is a multidimensional one consisting of a star schema and snowflakes</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10)</w:t>
      </w:r>
      <w:r w:rsidRPr="009C13D8">
        <w:rPr>
          <w:rFonts w:ascii="Times New Roman" w:hAnsi="Times New Roman"/>
          <w:sz w:val="24"/>
          <w:szCs w:val="24"/>
        </w:rPr>
        <w:t>. His reasoning</w:t>
      </w:r>
      <w:r w:rsidR="00AA5757">
        <w:rPr>
          <w:rFonts w:ascii="Times New Roman" w:hAnsi="Times New Roman"/>
          <w:sz w:val="24"/>
          <w:szCs w:val="24"/>
        </w:rPr>
        <w:t xml:space="preserve">, quite different than that of </w:t>
      </w:r>
      <w:proofErr w:type="spellStart"/>
      <w:r w:rsidR="00AA5757">
        <w:rPr>
          <w:rFonts w:ascii="Times New Roman" w:hAnsi="Times New Roman"/>
          <w:sz w:val="24"/>
          <w:szCs w:val="24"/>
        </w:rPr>
        <w:t>Inmon</w:t>
      </w:r>
      <w:proofErr w:type="spellEnd"/>
      <w:r w:rsidR="00AA5757">
        <w:rPr>
          <w:rFonts w:ascii="Times New Roman" w:hAnsi="Times New Roman"/>
          <w:sz w:val="24"/>
          <w:szCs w:val="24"/>
        </w:rPr>
        <w:t>,</w:t>
      </w:r>
      <w:r w:rsidRPr="009C13D8">
        <w:rPr>
          <w:rFonts w:ascii="Times New Roman" w:hAnsi="Times New Roman"/>
          <w:sz w:val="24"/>
          <w:szCs w:val="24"/>
        </w:rPr>
        <w:t xml:space="preserve"> is that users can themselves understand, analyze and explore data in consistency if data is structured in a dimensional model</w:t>
      </w:r>
      <w:r w:rsidR="001E515B">
        <w:rPr>
          <w:rFonts w:ascii="Times New Roman" w:hAnsi="Times New Roman"/>
          <w:sz w:val="24"/>
          <w:szCs w:val="24"/>
        </w:rPr>
        <w:t xml:space="preserve"> (</w:t>
      </w:r>
      <w:proofErr w:type="spellStart"/>
      <w:r w:rsidR="001E515B" w:rsidRPr="000B2C2B">
        <w:rPr>
          <w:rFonts w:ascii="Times New Roman" w:hAnsi="Times New Roman"/>
          <w:sz w:val="24"/>
          <w:szCs w:val="24"/>
        </w:rPr>
        <w:t>Breslin</w:t>
      </w:r>
      <w:proofErr w:type="spellEnd"/>
      <w:r w:rsidR="001E515B">
        <w:rPr>
          <w:rFonts w:ascii="Times New Roman" w:hAnsi="Times New Roman"/>
          <w:sz w:val="24"/>
          <w:szCs w:val="24"/>
        </w:rPr>
        <w:t xml:space="preserve"> 10)</w:t>
      </w:r>
      <w:r w:rsidRPr="009C13D8">
        <w:rPr>
          <w:rFonts w:ascii="Times New Roman" w:hAnsi="Times New Roman"/>
          <w:sz w:val="24"/>
          <w:szCs w:val="24"/>
        </w:rPr>
        <w:t xml:space="preserve">. </w:t>
      </w:r>
    </w:p>
    <w:p w14:paraId="3618D829" w14:textId="77777777" w:rsidR="009C13D8" w:rsidRPr="009C13D8" w:rsidRDefault="009C13D8" w:rsidP="009C13D8">
      <w:pPr>
        <w:spacing w:line="480" w:lineRule="auto"/>
        <w:ind w:firstLine="720"/>
        <w:rPr>
          <w:rFonts w:ascii="Times New Roman" w:hAnsi="Times New Roman"/>
          <w:sz w:val="24"/>
          <w:szCs w:val="24"/>
        </w:rPr>
      </w:pPr>
      <w:r w:rsidRPr="009C13D8">
        <w:rPr>
          <w:rFonts w:ascii="Times New Roman" w:hAnsi="Times New Roman"/>
          <w:sz w:val="24"/>
          <w:szCs w:val="24"/>
        </w:rPr>
        <w:t>The use of a central data repository for the whole enterprise and then the establishment of data marts to handle department-specific needs has earned Inmon’s method the name ‘top-down’ approach. The data warehouse stores atomic data, this is data that has the least amount of details</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8)</w:t>
      </w:r>
      <w:r w:rsidRPr="009C13D8">
        <w:rPr>
          <w:rFonts w:ascii="Times New Roman" w:hAnsi="Times New Roman"/>
          <w:sz w:val="24"/>
          <w:szCs w:val="24"/>
        </w:rPr>
        <w:t>. Departments therefore make use of data marts to draw meaningful information from the atomic data</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8)</w:t>
      </w:r>
      <w:r w:rsidRPr="009C13D8">
        <w:rPr>
          <w:rFonts w:ascii="Times New Roman" w:hAnsi="Times New Roman"/>
          <w:sz w:val="24"/>
          <w:szCs w:val="24"/>
        </w:rPr>
        <w:t>. Inmon's framework is therefore quite logical, having a central store with all sorts of data from where departments can mine their own intelligence. There are four core features of this data warehouse. To begin with, it is subject oriented. The data in the warehouse is not just scrambled, instead, it is organized in such a way that closely related data is linked together</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9)</w:t>
      </w:r>
      <w:r w:rsidRPr="009C13D8">
        <w:rPr>
          <w:rFonts w:ascii="Times New Roman" w:hAnsi="Times New Roman"/>
          <w:sz w:val="24"/>
          <w:szCs w:val="24"/>
        </w:rPr>
        <w:t>. This makes it easier for departments to create data marts and pull data that relates to their tasks. Another feature is that the data warehouse is time variant. Therefore, changes made on the data are logged and the warehouse can give reports of what type of data has been changed and when</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9)</w:t>
      </w:r>
      <w:r w:rsidRPr="009C13D8">
        <w:rPr>
          <w:rFonts w:ascii="Times New Roman" w:hAnsi="Times New Roman"/>
          <w:sz w:val="24"/>
          <w:szCs w:val="24"/>
        </w:rPr>
        <w:t>. Non-volatility is another feature of Inmon's data warehouse design. This means that the data in the warehouse is not disposable, users cannot overwrite or delete it. It is stored as read-only and users can only read it but make no changes to it. This is so because all departments rely on it and inconsistencies would be introduced if users could delete/overwrite data in the warehouse that could probably be used by others. Lastly, the warehouse is integrated. It is connected to all organizational applications and collects their operational data and puts it together in one place</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9)</w:t>
      </w:r>
      <w:r w:rsidRPr="009C13D8">
        <w:rPr>
          <w:rFonts w:ascii="Times New Roman" w:hAnsi="Times New Roman"/>
          <w:sz w:val="24"/>
          <w:szCs w:val="24"/>
        </w:rPr>
        <w:t>.</w:t>
      </w:r>
    </w:p>
    <w:p w14:paraId="72296ABE" w14:textId="77777777" w:rsidR="009C13D8" w:rsidRPr="009C13D8" w:rsidRDefault="009C13D8" w:rsidP="009C13D8">
      <w:pPr>
        <w:spacing w:line="480" w:lineRule="auto"/>
        <w:ind w:firstLine="720"/>
        <w:rPr>
          <w:rFonts w:ascii="Times New Roman" w:hAnsi="Times New Roman"/>
          <w:sz w:val="24"/>
          <w:szCs w:val="24"/>
        </w:rPr>
      </w:pPr>
      <w:r w:rsidRPr="009C13D8">
        <w:rPr>
          <w:rFonts w:ascii="Times New Roman" w:hAnsi="Times New Roman"/>
          <w:sz w:val="24"/>
          <w:szCs w:val="24"/>
        </w:rPr>
        <w:lastRenderedPageBreak/>
        <w:t>In Kimball’s approach, a lot more importance is given to the individual departments in a business and therefore, their data marts are created first</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10)</w:t>
      </w:r>
      <w:r w:rsidRPr="009C13D8">
        <w:rPr>
          <w:rFonts w:ascii="Times New Roman" w:hAnsi="Times New Roman"/>
          <w:sz w:val="24"/>
          <w:szCs w:val="24"/>
        </w:rPr>
        <w:t>. These handle data concerning their specific departments. The data marts can be combined, if need be, to form a large data warehouse</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10)</w:t>
      </w:r>
      <w:r w:rsidRPr="009C13D8">
        <w:rPr>
          <w:rFonts w:ascii="Times New Roman" w:hAnsi="Times New Roman"/>
          <w:sz w:val="24"/>
          <w:szCs w:val="24"/>
        </w:rPr>
        <w:t>. Kimball says that the purpose of a data warehouse is to provide a copy of data that is already structured for querying and doing an analysis</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10)</w:t>
      </w:r>
      <w:r w:rsidRPr="009C13D8">
        <w:rPr>
          <w:rFonts w:ascii="Times New Roman" w:hAnsi="Times New Roman"/>
          <w:sz w:val="24"/>
          <w:szCs w:val="24"/>
        </w:rPr>
        <w:t>. His data warehousing architecture focuses majorly on easing the accessibility of data to end users and at the same time giving a data warehouse the highest level of performance</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11)</w:t>
      </w:r>
      <w:r w:rsidRPr="009C13D8">
        <w:rPr>
          <w:rFonts w:ascii="Times New Roman" w:hAnsi="Times New Roman"/>
          <w:sz w:val="24"/>
          <w:szCs w:val="24"/>
        </w:rPr>
        <w:t>. Therefore, data that users from different departments need is stored nearest to them in data marts. When the data marts have already structured it, it can then copied to the large data warehouse. Users from other departments that want to access it can easily do so by querying already structured data in the warehouse. Kimball tries to remove all unstructured data from the data warehouse to ensure that it can achieve high performance. He also removes the need to normalize data in the warehouse.</w:t>
      </w:r>
    </w:p>
    <w:p w14:paraId="39F0F0A9" w14:textId="77777777" w:rsidR="00C30DE5" w:rsidRPr="00E31087" w:rsidRDefault="009C13D8" w:rsidP="00921CA5">
      <w:pPr>
        <w:spacing w:line="480" w:lineRule="auto"/>
        <w:ind w:firstLine="720"/>
        <w:rPr>
          <w:rFonts w:ascii="Times New Roman" w:hAnsi="Times New Roman"/>
          <w:sz w:val="24"/>
          <w:szCs w:val="24"/>
        </w:rPr>
      </w:pPr>
      <w:r w:rsidRPr="009C13D8">
        <w:rPr>
          <w:rFonts w:ascii="Times New Roman" w:hAnsi="Times New Roman"/>
          <w:sz w:val="24"/>
          <w:szCs w:val="24"/>
        </w:rPr>
        <w:t>Choosing the better of these two designs is tricky as it mostly depends on the nature of business an organization is in</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17)</w:t>
      </w:r>
      <w:r w:rsidRPr="009C13D8">
        <w:rPr>
          <w:rFonts w:ascii="Times New Roman" w:hAnsi="Times New Roman"/>
          <w:sz w:val="24"/>
          <w:szCs w:val="24"/>
        </w:rPr>
        <w:t xml:space="preserve">. </w:t>
      </w:r>
      <w:proofErr w:type="spellStart"/>
      <w:r w:rsidRPr="009C13D8">
        <w:rPr>
          <w:rFonts w:ascii="Times New Roman" w:hAnsi="Times New Roman"/>
          <w:sz w:val="24"/>
          <w:szCs w:val="24"/>
        </w:rPr>
        <w:t>Inmon's</w:t>
      </w:r>
      <w:proofErr w:type="spellEnd"/>
      <w:r w:rsidRPr="009C13D8">
        <w:rPr>
          <w:rFonts w:ascii="Times New Roman" w:hAnsi="Times New Roman"/>
          <w:sz w:val="24"/>
          <w:szCs w:val="24"/>
        </w:rPr>
        <w:t xml:space="preserve"> design is more suitable for stable businesses that can afford the high initial costs for making the warehouse and can patiently wait through the long periods of time taken to build it</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17)</w:t>
      </w:r>
      <w:r w:rsidRPr="009C13D8">
        <w:rPr>
          <w:rFonts w:ascii="Times New Roman" w:hAnsi="Times New Roman"/>
          <w:sz w:val="24"/>
          <w:szCs w:val="24"/>
        </w:rPr>
        <w:t>. It is complex to build but assures of more consistency than Kimball’s design. An insurance business, for example, is more suitable for this kind of warehouse design as it enables all departments to access information about their clients, agents, and plans from a single point. Kimball's approach is, however, more preferable for organizations that want local optimization for their departments, a low startup cost and to set up in the shortest time possible</w:t>
      </w:r>
      <w:r w:rsidR="00AE41CE">
        <w:rPr>
          <w:rFonts w:ascii="Times New Roman" w:hAnsi="Times New Roman"/>
          <w:sz w:val="24"/>
          <w:szCs w:val="24"/>
        </w:rPr>
        <w:t xml:space="preserve"> (</w:t>
      </w:r>
      <w:proofErr w:type="spellStart"/>
      <w:r w:rsidR="00AE41CE" w:rsidRPr="000B2C2B">
        <w:rPr>
          <w:rFonts w:ascii="Times New Roman" w:hAnsi="Times New Roman"/>
          <w:sz w:val="24"/>
          <w:szCs w:val="24"/>
        </w:rPr>
        <w:t>Breslin</w:t>
      </w:r>
      <w:proofErr w:type="spellEnd"/>
      <w:r w:rsidR="00AE41CE">
        <w:rPr>
          <w:rFonts w:ascii="Times New Roman" w:hAnsi="Times New Roman"/>
          <w:sz w:val="24"/>
          <w:szCs w:val="24"/>
        </w:rPr>
        <w:t xml:space="preserve"> 1</w:t>
      </w:r>
      <w:r w:rsidR="0004342C">
        <w:rPr>
          <w:rFonts w:ascii="Times New Roman" w:hAnsi="Times New Roman"/>
          <w:sz w:val="24"/>
          <w:szCs w:val="24"/>
        </w:rPr>
        <w:t>9</w:t>
      </w:r>
      <w:r w:rsidR="00AE41CE">
        <w:rPr>
          <w:rFonts w:ascii="Times New Roman" w:hAnsi="Times New Roman"/>
          <w:sz w:val="24"/>
          <w:szCs w:val="24"/>
        </w:rPr>
        <w:t>)</w:t>
      </w:r>
      <w:r w:rsidRPr="009C13D8">
        <w:rPr>
          <w:rFonts w:ascii="Times New Roman" w:hAnsi="Times New Roman"/>
          <w:sz w:val="24"/>
          <w:szCs w:val="24"/>
        </w:rPr>
        <w:t>. An organization in the marketing business, for example, can benefit most from Kimball’s design.</w:t>
      </w:r>
      <w:r w:rsidR="00537295" w:rsidRPr="00E31087">
        <w:rPr>
          <w:rFonts w:ascii="Times New Roman" w:hAnsi="Times New Roman"/>
          <w:sz w:val="24"/>
          <w:szCs w:val="24"/>
        </w:rPr>
        <w:t xml:space="preserve"> </w:t>
      </w:r>
    </w:p>
    <w:p w14:paraId="6B4D6420" w14:textId="77777777" w:rsidR="00921CA5" w:rsidRPr="00E31087" w:rsidRDefault="00921CA5" w:rsidP="00921CA5">
      <w:pPr>
        <w:widowControl w:val="0"/>
        <w:autoSpaceDE w:val="0"/>
        <w:autoSpaceDN w:val="0"/>
        <w:adjustRightInd w:val="0"/>
        <w:spacing w:after="0" w:line="240" w:lineRule="auto"/>
        <w:jc w:val="center"/>
        <w:rPr>
          <w:rFonts w:ascii="Times New Roman" w:hAnsi="Times New Roman"/>
          <w:sz w:val="24"/>
          <w:szCs w:val="24"/>
        </w:rPr>
      </w:pPr>
      <w:r w:rsidRPr="00E31087">
        <w:rPr>
          <w:rFonts w:ascii="Times New Roman" w:hAnsi="Times New Roman"/>
          <w:sz w:val="24"/>
          <w:szCs w:val="24"/>
        </w:rPr>
        <w:br w:type="page"/>
      </w:r>
      <w:r w:rsidR="00957A16">
        <w:rPr>
          <w:rFonts w:ascii="Times New Roman" w:hAnsi="Times New Roman"/>
          <w:sz w:val="24"/>
          <w:szCs w:val="24"/>
        </w:rPr>
        <w:lastRenderedPageBreak/>
        <w:t>Work</w:t>
      </w:r>
      <w:r w:rsidRPr="00E31087">
        <w:rPr>
          <w:rFonts w:ascii="Times New Roman" w:hAnsi="Times New Roman"/>
          <w:sz w:val="24"/>
          <w:szCs w:val="24"/>
        </w:rPr>
        <w:t xml:space="preserve"> Cited</w:t>
      </w:r>
    </w:p>
    <w:p w14:paraId="13070C93" w14:textId="77777777" w:rsidR="000B2C2B" w:rsidRPr="00E31087" w:rsidRDefault="000B2C2B" w:rsidP="005D3E8A">
      <w:pPr>
        <w:widowControl w:val="0"/>
        <w:autoSpaceDE w:val="0"/>
        <w:autoSpaceDN w:val="0"/>
        <w:adjustRightInd w:val="0"/>
        <w:spacing w:after="0" w:line="550" w:lineRule="atLeast"/>
        <w:ind w:left="800" w:hanging="800"/>
        <w:rPr>
          <w:rFonts w:ascii="Times New Roman" w:hAnsi="Times New Roman"/>
          <w:sz w:val="24"/>
          <w:szCs w:val="24"/>
        </w:rPr>
      </w:pPr>
      <w:proofErr w:type="spellStart"/>
      <w:r w:rsidRPr="000B2C2B">
        <w:rPr>
          <w:rFonts w:ascii="Times New Roman" w:hAnsi="Times New Roman"/>
          <w:sz w:val="24"/>
          <w:szCs w:val="24"/>
        </w:rPr>
        <w:t>Breslin</w:t>
      </w:r>
      <w:proofErr w:type="spellEnd"/>
      <w:r w:rsidRPr="000B2C2B">
        <w:rPr>
          <w:rFonts w:ascii="Times New Roman" w:hAnsi="Times New Roman"/>
          <w:sz w:val="24"/>
          <w:szCs w:val="24"/>
        </w:rPr>
        <w:t>, Mary. "Data Warehousing Battle of the Giants: Comparing the Basics of the Kimball and Inmon Models." </w:t>
      </w:r>
      <w:r w:rsidRPr="000B2C2B">
        <w:rPr>
          <w:rFonts w:ascii="Times New Roman" w:hAnsi="Times New Roman"/>
          <w:i/>
          <w:iCs/>
          <w:sz w:val="24"/>
          <w:szCs w:val="24"/>
        </w:rPr>
        <w:t>Business Intelligence Journal</w:t>
      </w:r>
      <w:r w:rsidRPr="000B2C2B">
        <w:rPr>
          <w:rFonts w:ascii="Times New Roman" w:hAnsi="Times New Roman"/>
          <w:sz w:val="24"/>
          <w:szCs w:val="24"/>
        </w:rPr>
        <w:t> Winter 2004: 6-20. </w:t>
      </w:r>
      <w:r w:rsidRPr="000B2C2B">
        <w:rPr>
          <w:rFonts w:ascii="Times New Roman" w:hAnsi="Times New Roman"/>
          <w:i/>
          <w:iCs/>
          <w:sz w:val="24"/>
          <w:szCs w:val="24"/>
        </w:rPr>
        <w:t>ProQuest. </w:t>
      </w:r>
      <w:r>
        <w:rPr>
          <w:rFonts w:ascii="Times New Roman" w:hAnsi="Times New Roman"/>
          <w:sz w:val="24"/>
          <w:szCs w:val="24"/>
        </w:rPr>
        <w:t>Web. 14 May 2017</w:t>
      </w:r>
      <w:r w:rsidRPr="000B2C2B">
        <w:rPr>
          <w:rFonts w:ascii="Times New Roman" w:hAnsi="Times New Roman"/>
          <w:sz w:val="24"/>
          <w:szCs w:val="24"/>
        </w:rPr>
        <w:t>.</w:t>
      </w:r>
    </w:p>
    <w:p w14:paraId="107A1B14" w14:textId="77777777" w:rsidR="00921CA5" w:rsidRPr="00E31087" w:rsidRDefault="00921CA5" w:rsidP="00921CA5">
      <w:pPr>
        <w:spacing w:line="480" w:lineRule="auto"/>
        <w:ind w:firstLine="720"/>
        <w:rPr>
          <w:rFonts w:ascii="Times New Roman" w:hAnsi="Times New Roman"/>
          <w:sz w:val="24"/>
          <w:szCs w:val="24"/>
        </w:rPr>
      </w:pPr>
      <w:bookmarkStart w:id="0" w:name="_GoBack"/>
      <w:bookmarkEnd w:id="0"/>
    </w:p>
    <w:sectPr w:rsidR="00921CA5" w:rsidRPr="00E31087" w:rsidSect="00921CA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5DB51" w14:textId="77777777" w:rsidR="00B97D8E" w:rsidRDefault="00B97D8E" w:rsidP="00921CA5">
      <w:pPr>
        <w:spacing w:after="0" w:line="240" w:lineRule="auto"/>
      </w:pPr>
      <w:r>
        <w:separator/>
      </w:r>
    </w:p>
  </w:endnote>
  <w:endnote w:type="continuationSeparator" w:id="0">
    <w:p w14:paraId="4B12C57D" w14:textId="77777777" w:rsidR="00B97D8E" w:rsidRDefault="00B97D8E" w:rsidP="009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79EFA" w14:textId="77777777" w:rsidR="00B97D8E" w:rsidRDefault="00B97D8E" w:rsidP="00921CA5">
      <w:pPr>
        <w:spacing w:after="0" w:line="240" w:lineRule="auto"/>
      </w:pPr>
      <w:r>
        <w:separator/>
      </w:r>
    </w:p>
  </w:footnote>
  <w:footnote w:type="continuationSeparator" w:id="0">
    <w:p w14:paraId="6F8190A9" w14:textId="77777777" w:rsidR="00B97D8E" w:rsidRDefault="00B97D8E" w:rsidP="00921C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227" w14:textId="77777777" w:rsidR="00921CA5" w:rsidRDefault="00AA5757">
    <w:pPr>
      <w:pStyle w:val="Header"/>
      <w:jc w:val="right"/>
    </w:pPr>
    <w:r>
      <w:t>Ahmed</w:t>
    </w:r>
    <w:r w:rsidR="00921CA5">
      <w:fldChar w:fldCharType="begin"/>
    </w:r>
    <w:r w:rsidR="00921CA5">
      <w:instrText xml:space="preserve"> PAGE   \* MERGEFORMAT </w:instrText>
    </w:r>
    <w:r w:rsidR="00921CA5">
      <w:fldChar w:fldCharType="separate"/>
    </w:r>
    <w:r>
      <w:rPr>
        <w:noProof/>
      </w:rPr>
      <w:t>2</w:t>
    </w:r>
    <w:r w:rsidR="00921CA5">
      <w:rPr>
        <w:noProof/>
      </w:rPr>
      <w:fldChar w:fldCharType="end"/>
    </w:r>
  </w:p>
  <w:p w14:paraId="4D6AC1F7" w14:textId="77777777" w:rsidR="00921CA5" w:rsidRDefault="00921C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3557A"/>
    <w:multiLevelType w:val="hybridMultilevel"/>
    <w:tmpl w:val="DE2607BA"/>
    <w:lvl w:ilvl="0" w:tplc="DA9883C0">
      <w:start w:val="1"/>
      <w:numFmt w:val="decimal"/>
      <w:lvlText w:val="%1."/>
      <w:lvlJc w:val="center"/>
      <w:pPr>
        <w:ind w:left="720" w:hanging="360"/>
      </w:pPr>
      <w:rPr>
        <w:rFonts w:hint="default"/>
      </w:rPr>
    </w:lvl>
    <w:lvl w:ilvl="1" w:tplc="C8944B02" w:tentative="1">
      <w:start w:val="1"/>
      <w:numFmt w:val="lowerLetter"/>
      <w:lvlText w:val="%2."/>
      <w:lvlJc w:val="left"/>
      <w:pPr>
        <w:ind w:left="1440" w:hanging="360"/>
      </w:pPr>
    </w:lvl>
    <w:lvl w:ilvl="2" w:tplc="2376B2C8" w:tentative="1">
      <w:start w:val="1"/>
      <w:numFmt w:val="lowerRoman"/>
      <w:lvlText w:val="%3."/>
      <w:lvlJc w:val="right"/>
      <w:pPr>
        <w:ind w:left="2160" w:hanging="180"/>
      </w:pPr>
    </w:lvl>
    <w:lvl w:ilvl="3" w:tplc="18E8D02E" w:tentative="1">
      <w:start w:val="1"/>
      <w:numFmt w:val="decimal"/>
      <w:lvlText w:val="%4."/>
      <w:lvlJc w:val="left"/>
      <w:pPr>
        <w:ind w:left="2880" w:hanging="360"/>
      </w:pPr>
    </w:lvl>
    <w:lvl w:ilvl="4" w:tplc="FAF8B790" w:tentative="1">
      <w:start w:val="1"/>
      <w:numFmt w:val="lowerLetter"/>
      <w:lvlText w:val="%5."/>
      <w:lvlJc w:val="left"/>
      <w:pPr>
        <w:ind w:left="3600" w:hanging="360"/>
      </w:pPr>
    </w:lvl>
    <w:lvl w:ilvl="5" w:tplc="8A8230C6" w:tentative="1">
      <w:start w:val="1"/>
      <w:numFmt w:val="lowerRoman"/>
      <w:lvlText w:val="%6."/>
      <w:lvlJc w:val="right"/>
      <w:pPr>
        <w:ind w:left="4320" w:hanging="180"/>
      </w:pPr>
    </w:lvl>
    <w:lvl w:ilvl="6" w:tplc="69AC4DC6" w:tentative="1">
      <w:start w:val="1"/>
      <w:numFmt w:val="decimal"/>
      <w:lvlText w:val="%7."/>
      <w:lvlJc w:val="left"/>
      <w:pPr>
        <w:ind w:left="5040" w:hanging="360"/>
      </w:pPr>
    </w:lvl>
    <w:lvl w:ilvl="7" w:tplc="2848B030" w:tentative="1">
      <w:start w:val="1"/>
      <w:numFmt w:val="lowerLetter"/>
      <w:lvlText w:val="%8."/>
      <w:lvlJc w:val="left"/>
      <w:pPr>
        <w:ind w:left="5760" w:hanging="360"/>
      </w:pPr>
    </w:lvl>
    <w:lvl w:ilvl="8" w:tplc="A9D838CE" w:tentative="1">
      <w:start w:val="1"/>
      <w:numFmt w:val="lowerRoman"/>
      <w:lvlText w:val="%9."/>
      <w:lvlJc w:val="right"/>
      <w:pPr>
        <w:ind w:left="6480" w:hanging="180"/>
      </w:pPr>
    </w:lvl>
  </w:abstractNum>
  <w:abstractNum w:abstractNumId="1">
    <w:nsid w:val="6C9C5A85"/>
    <w:multiLevelType w:val="hybridMultilevel"/>
    <w:tmpl w:val="B2A269DA"/>
    <w:lvl w:ilvl="0" w:tplc="C5B8CC0A">
      <w:start w:val="1"/>
      <w:numFmt w:val="upperLetter"/>
      <w:lvlText w:val="%1."/>
      <w:lvlJc w:val="left"/>
      <w:pPr>
        <w:ind w:left="720" w:hanging="360"/>
      </w:pPr>
      <w:rPr>
        <w:rFonts w:hint="default"/>
      </w:rPr>
    </w:lvl>
    <w:lvl w:ilvl="1" w:tplc="4A6094EE" w:tentative="1">
      <w:start w:val="1"/>
      <w:numFmt w:val="lowerLetter"/>
      <w:lvlText w:val="%2."/>
      <w:lvlJc w:val="left"/>
      <w:pPr>
        <w:ind w:left="1440" w:hanging="360"/>
      </w:pPr>
    </w:lvl>
    <w:lvl w:ilvl="2" w:tplc="01569498" w:tentative="1">
      <w:start w:val="1"/>
      <w:numFmt w:val="lowerRoman"/>
      <w:lvlText w:val="%3."/>
      <w:lvlJc w:val="right"/>
      <w:pPr>
        <w:ind w:left="2160" w:hanging="180"/>
      </w:pPr>
    </w:lvl>
    <w:lvl w:ilvl="3" w:tplc="3378D4C8" w:tentative="1">
      <w:start w:val="1"/>
      <w:numFmt w:val="decimal"/>
      <w:lvlText w:val="%4."/>
      <w:lvlJc w:val="left"/>
      <w:pPr>
        <w:ind w:left="2880" w:hanging="360"/>
      </w:pPr>
    </w:lvl>
    <w:lvl w:ilvl="4" w:tplc="801AE21A" w:tentative="1">
      <w:start w:val="1"/>
      <w:numFmt w:val="lowerLetter"/>
      <w:lvlText w:val="%5."/>
      <w:lvlJc w:val="left"/>
      <w:pPr>
        <w:ind w:left="3600" w:hanging="360"/>
      </w:pPr>
    </w:lvl>
    <w:lvl w:ilvl="5" w:tplc="990CCA26" w:tentative="1">
      <w:start w:val="1"/>
      <w:numFmt w:val="lowerRoman"/>
      <w:lvlText w:val="%6."/>
      <w:lvlJc w:val="right"/>
      <w:pPr>
        <w:ind w:left="4320" w:hanging="180"/>
      </w:pPr>
    </w:lvl>
    <w:lvl w:ilvl="6" w:tplc="C270D088" w:tentative="1">
      <w:start w:val="1"/>
      <w:numFmt w:val="decimal"/>
      <w:lvlText w:val="%7."/>
      <w:lvlJc w:val="left"/>
      <w:pPr>
        <w:ind w:left="5040" w:hanging="360"/>
      </w:pPr>
    </w:lvl>
    <w:lvl w:ilvl="7" w:tplc="7C86BA46" w:tentative="1">
      <w:start w:val="1"/>
      <w:numFmt w:val="lowerLetter"/>
      <w:lvlText w:val="%8."/>
      <w:lvlJc w:val="left"/>
      <w:pPr>
        <w:ind w:left="5760" w:hanging="360"/>
      </w:pPr>
    </w:lvl>
    <w:lvl w:ilvl="8" w:tplc="8FD6A58C"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4D"/>
    <w:rsid w:val="0004342C"/>
    <w:rsid w:val="000B2C2B"/>
    <w:rsid w:val="000E5EBF"/>
    <w:rsid w:val="001E515B"/>
    <w:rsid w:val="002B4AA6"/>
    <w:rsid w:val="0035537F"/>
    <w:rsid w:val="00382DCE"/>
    <w:rsid w:val="003A62FB"/>
    <w:rsid w:val="003B2BEB"/>
    <w:rsid w:val="003E6834"/>
    <w:rsid w:val="00511C1A"/>
    <w:rsid w:val="00537295"/>
    <w:rsid w:val="005A3F4F"/>
    <w:rsid w:val="005D3E8A"/>
    <w:rsid w:val="0064765E"/>
    <w:rsid w:val="00800433"/>
    <w:rsid w:val="0085155E"/>
    <w:rsid w:val="00870580"/>
    <w:rsid w:val="008D0249"/>
    <w:rsid w:val="008D3056"/>
    <w:rsid w:val="0092141E"/>
    <w:rsid w:val="00921CA5"/>
    <w:rsid w:val="00957A16"/>
    <w:rsid w:val="009611DE"/>
    <w:rsid w:val="009B4EE6"/>
    <w:rsid w:val="009C13D8"/>
    <w:rsid w:val="00A1774F"/>
    <w:rsid w:val="00A8281A"/>
    <w:rsid w:val="00AA5757"/>
    <w:rsid w:val="00AB5B94"/>
    <w:rsid w:val="00AE41CE"/>
    <w:rsid w:val="00B17E41"/>
    <w:rsid w:val="00B32C81"/>
    <w:rsid w:val="00B560B4"/>
    <w:rsid w:val="00B567E1"/>
    <w:rsid w:val="00B6170A"/>
    <w:rsid w:val="00B97D8E"/>
    <w:rsid w:val="00BD4E4D"/>
    <w:rsid w:val="00C30DE5"/>
    <w:rsid w:val="00CE72CF"/>
    <w:rsid w:val="00D21326"/>
    <w:rsid w:val="00D855CD"/>
    <w:rsid w:val="00DC71DB"/>
    <w:rsid w:val="00E31087"/>
    <w:rsid w:val="00EC6483"/>
    <w:rsid w:val="00FB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8EF0A"/>
  <w15:chartTrackingRefBased/>
  <w15:docId w15:val="{BC633784-08B1-4263-A7B8-3D3B6D84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3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C7"/>
  </w:style>
  <w:style w:type="paragraph" w:styleId="Footer">
    <w:name w:val="footer"/>
    <w:basedOn w:val="Normal"/>
    <w:link w:val="FooterChar"/>
    <w:uiPriority w:val="99"/>
    <w:unhideWhenUsed/>
    <w:rsid w:val="00FF5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C7"/>
  </w:style>
  <w:style w:type="paragraph" w:styleId="ListParagraph">
    <w:name w:val="List Paragraph"/>
    <w:basedOn w:val="Normal"/>
    <w:uiPriority w:val="34"/>
    <w:qFormat/>
    <w:rsid w:val="00FF5FC7"/>
    <w:pPr>
      <w:ind w:left="720"/>
      <w:contextualSpacing/>
    </w:pPr>
  </w:style>
  <w:style w:type="character" w:styleId="CommentReference">
    <w:name w:val="annotation reference"/>
    <w:rsid w:val="00805BCE"/>
    <w:rPr>
      <w:sz w:val="16"/>
      <w:szCs w:val="16"/>
    </w:rPr>
  </w:style>
  <w:style w:type="paragraph" w:styleId="CommentText">
    <w:name w:val="annotation text"/>
    <w:basedOn w:val="Normal"/>
    <w:link w:val="CommentTextChar"/>
    <w:uiPriority w:val="99"/>
    <w:semiHidden/>
    <w:unhideWhenUsed/>
    <w:rsid w:val="00BD4E4D"/>
    <w:pPr>
      <w:spacing w:line="240" w:lineRule="auto"/>
    </w:pPr>
    <w:rPr>
      <w:sz w:val="20"/>
      <w:szCs w:val="20"/>
      <w:lang w:val="x-none" w:eastAsia="x-none"/>
    </w:rPr>
  </w:style>
  <w:style w:type="character" w:customStyle="1" w:styleId="CommentTextChar">
    <w:name w:val="Comment Text Char"/>
    <w:link w:val="CommentText"/>
    <w:uiPriority w:val="99"/>
    <w:semiHidden/>
    <w:rsid w:val="00BD4E4D"/>
    <w:rPr>
      <w:sz w:val="20"/>
      <w:szCs w:val="20"/>
    </w:rPr>
  </w:style>
  <w:style w:type="paragraph" w:styleId="BalloonText">
    <w:name w:val="Balloon Text"/>
    <w:basedOn w:val="Normal"/>
    <w:link w:val="BalloonTextChar"/>
    <w:uiPriority w:val="99"/>
    <w:semiHidden/>
    <w:unhideWhenUsed/>
    <w:rsid w:val="00187DB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87DB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C27D6"/>
    <w:rPr>
      <w:b/>
      <w:bCs/>
    </w:rPr>
  </w:style>
  <w:style w:type="character" w:customStyle="1" w:styleId="CommentSubjectChar">
    <w:name w:val="Comment Subject Char"/>
    <w:link w:val="CommentSubject"/>
    <w:uiPriority w:val="99"/>
    <w:semiHidden/>
    <w:rsid w:val="007C27D6"/>
    <w:rPr>
      <w:b/>
      <w:bCs/>
      <w:sz w:val="20"/>
      <w:szCs w:val="20"/>
    </w:rPr>
  </w:style>
  <w:style w:type="character" w:styleId="Hyperlink">
    <w:name w:val="Hyperlink"/>
    <w:uiPriority w:val="99"/>
    <w:unhideWhenUsed/>
    <w:rsid w:val="00C649DE"/>
    <w:rPr>
      <w:color w:val="0000FF"/>
      <w:u w:val="single"/>
    </w:rPr>
  </w:style>
  <w:style w:type="character" w:customStyle="1" w:styleId="apple-converted-space">
    <w:name w:val="apple-converted-space"/>
    <w:basedOn w:val="DefaultParagraphFont"/>
    <w:rsid w:val="00D24F93"/>
  </w:style>
  <w:style w:type="character" w:customStyle="1" w:styleId="selectable">
    <w:name w:val="selectable"/>
    <w:basedOn w:val="DefaultParagraphFont"/>
    <w:rsid w:val="00B32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979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877</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cp:lastModifiedBy>Microsoft Office User</cp:lastModifiedBy>
  <cp:revision>22</cp:revision>
  <cp:lastPrinted>1900-01-01T08:00:00Z</cp:lastPrinted>
  <dcterms:created xsi:type="dcterms:W3CDTF">2015-09-22T08:46:00Z</dcterms:created>
  <dcterms:modified xsi:type="dcterms:W3CDTF">2017-05-15T05:23:00Z</dcterms:modified>
</cp:coreProperties>
</file>