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Override PartName="/word/activeX/activeX8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82.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Default Extension="jpeg" ContentType="image/jpeg"/>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5D" w:rsidRPr="0010595D" w:rsidRDefault="0010595D" w:rsidP="0010595D">
      <w:pPr>
        <w:spacing w:after="0" w:line="240" w:lineRule="auto"/>
        <w:outlineLvl w:val="0"/>
        <w:rPr>
          <w:rFonts w:ascii="Verdana" w:eastAsia="Times New Roman" w:hAnsi="Verdana" w:cs="Times New Roman"/>
          <w:b/>
          <w:bCs/>
          <w:color w:val="000000"/>
          <w:kern w:val="36"/>
          <w:sz w:val="30"/>
          <w:szCs w:val="30"/>
        </w:rPr>
      </w:pPr>
      <w:r w:rsidRPr="0010595D">
        <w:rPr>
          <w:rFonts w:ascii="Verdana" w:eastAsia="Times New Roman" w:hAnsi="Verdana" w:cs="Times New Roman"/>
          <w:b/>
          <w:bCs/>
          <w:color w:val="000000"/>
          <w:kern w:val="36"/>
          <w:sz w:val="30"/>
          <w:szCs w:val="30"/>
        </w:rPr>
        <w:br/>
        <w:t>Self-test Questions</w:t>
      </w:r>
    </w:p>
    <w:p w:rsidR="0010595D" w:rsidRPr="0010595D" w:rsidRDefault="0010595D" w:rsidP="0010595D">
      <w:pPr>
        <w:pBdr>
          <w:bottom w:val="single" w:sz="6" w:space="1" w:color="auto"/>
        </w:pBdr>
        <w:spacing w:after="0" w:line="240" w:lineRule="auto"/>
        <w:jc w:val="center"/>
        <w:rPr>
          <w:rFonts w:ascii="Arial" w:eastAsia="Times New Roman" w:hAnsi="Arial" w:cs="Arial"/>
          <w:vanish/>
          <w:sz w:val="16"/>
          <w:szCs w:val="16"/>
        </w:rPr>
      </w:pPr>
      <w:r w:rsidRPr="0010595D">
        <w:rPr>
          <w:rFonts w:ascii="Arial" w:eastAsia="Times New Roman" w:hAnsi="Arial" w:cs="Arial"/>
          <w:vanish/>
          <w:sz w:val="16"/>
          <w:szCs w:val="16"/>
        </w:rPr>
        <w:t>Top of Form</w:t>
      </w:r>
    </w:p>
    <w:p w:rsidR="0010595D" w:rsidRPr="0010595D" w:rsidRDefault="0010595D" w:rsidP="0010595D">
      <w:pPr>
        <w:spacing w:after="0" w:line="240" w:lineRule="auto"/>
        <w:rPr>
          <w:rFonts w:ascii="Times New Roman" w:eastAsia="Times New Roman" w:hAnsi="Times New Roman" w:cs="Times New Roman"/>
          <w:sz w:val="24"/>
          <w:szCs w:val="24"/>
        </w:rPr>
      </w:pPr>
      <w:r w:rsidRPr="0010595D">
        <w:rPr>
          <w:rFonts w:ascii="Verdana" w:eastAsia="Times New Roman" w:hAnsi="Verdana" w:cs="Times New Roman"/>
          <w:color w:val="000000"/>
          <w:sz w:val="14"/>
          <w:szCs w:val="14"/>
        </w:rPr>
        <w:br/>
      </w:r>
    </w:p>
    <w:tbl>
      <w:tblPr>
        <w:tblW w:w="5000" w:type="pct"/>
        <w:tblCellSpacing w:w="0" w:type="dxa"/>
        <w:shd w:val="clear" w:color="auto" w:fill="FFFFFF"/>
        <w:tblCellMar>
          <w:left w:w="0" w:type="dxa"/>
          <w:right w:w="0" w:type="dxa"/>
        </w:tblCellMar>
        <w:tblLook w:val="04A0"/>
      </w:tblPr>
      <w:tblGrid>
        <w:gridCol w:w="357"/>
        <w:gridCol w:w="75"/>
        <w:gridCol w:w="601"/>
        <w:gridCol w:w="405"/>
        <w:gridCol w:w="7922"/>
      </w:tblGrid>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 name="Picture 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 name="Picture 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 name="Picture 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statements best describes what is meant by persistent data?</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 name="Picture 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0" type="#_x0000_t75" style="width:20.05pt;height:18.15pt" o:ole="">
                  <v:imagedata r:id="rId5" o:title=""/>
                </v:shape>
                <w:control r:id="rId6" w:name="DefaultOcxName" w:shapeid="_x0000_i1840"/>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 name="Picture 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Data that only exists while a program is running.</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 name="Picture 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9" type="#_x0000_t75" style="width:20.05pt;height:18.15pt" o:ole="">
                  <v:imagedata r:id="rId5" o:title=""/>
                </v:shape>
                <w:control r:id="rId7" w:name="DefaultOcxName1" w:shapeid="_x0000_i1839"/>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 name="Picture 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Data in objects that keep trying to save themselves to disk storage.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 name="Picture 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8" type="#_x0000_t75" style="width:20.05pt;height:18.15pt" o:ole="">
                  <v:imagedata r:id="rId5" o:title=""/>
                </v:shape>
                <w:control r:id="rId8" w:name="DefaultOcxName2" w:shapeid="_x0000_i1838"/>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9" name="Picture 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Data that must be stored after a program stops running and be available to other users.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 name="Picture 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 name="Picture 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 name="Picture 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 name="Picture 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kinds of objects are used in an object-oriented system?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 name="Picture 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7" type="#_x0000_t75" style="width:20.05pt;height:18.15pt" o:ole="">
                  <v:imagedata r:id="rId5" o:title=""/>
                </v:shape>
                <w:control r:id="rId9" w:name="DefaultOcxName3" w:shapeid="_x0000_i1837"/>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5" name="Picture 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Persistent objects only.</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 name="Picture 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6" type="#_x0000_t75" style="width:20.05pt;height:18.15pt" o:ole="">
                  <v:imagedata r:id="rId5" o:title=""/>
                </v:shape>
                <w:control r:id="rId10" w:name="DefaultOcxName4" w:shapeid="_x0000_i1836"/>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7" name="Picture 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Transient objects only.</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 name="Picture 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5" type="#_x0000_t75" style="width:20.05pt;height:18.15pt" o:ole="">
                  <v:imagedata r:id="rId5" o:title=""/>
                </v:shape>
                <w:control r:id="rId11" w:name="DefaultOcxName5" w:shapeid="_x0000_i1835"/>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9" name="Picture 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Both persistent and transient objects.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0" name="Picture 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1" name="Picture 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3</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2" name="Picture 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3" name="Picture 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is an example of a persistent object?</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 name="Picture 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4" type="#_x0000_t75" style="width:20.05pt;height:18.15pt" o:ole="">
                  <v:imagedata r:id="rId5" o:title=""/>
                </v:shape>
                <w:control r:id="rId12" w:name="DefaultOcxName6" w:shapeid="_x0000_i1834"/>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5" name="Picture 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Client object in the Agate system.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 name="Picture 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3" type="#_x0000_t75" style="width:20.05pt;height:18.15pt" o:ole="">
                  <v:imagedata r:id="rId5" o:title=""/>
                </v:shape>
                <w:control r:id="rId13" w:name="DefaultOcxName7" w:shapeid="_x0000_i1833"/>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7" name="Picture 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A </w:t>
            </w:r>
            <w:proofErr w:type="spellStart"/>
            <w:r w:rsidRPr="0010595D">
              <w:rPr>
                <w:rFonts w:ascii="Verdana" w:eastAsia="Times New Roman" w:hAnsi="Verdana" w:cs="Times New Roman"/>
                <w:sz w:val="14"/>
                <w:szCs w:val="14"/>
              </w:rPr>
              <w:t>ClientBroker</w:t>
            </w:r>
            <w:proofErr w:type="spellEnd"/>
            <w:r w:rsidRPr="0010595D">
              <w:rPr>
                <w:rFonts w:ascii="Verdana" w:eastAsia="Times New Roman" w:hAnsi="Verdana" w:cs="Times New Roman"/>
                <w:sz w:val="14"/>
                <w:szCs w:val="14"/>
              </w:rPr>
              <w:t xml:space="preserve"> object in the Agate system.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8" name="Picture 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2" type="#_x0000_t75" style="width:20.05pt;height:18.15pt" o:ole="">
                  <v:imagedata r:id="rId5" o:title=""/>
                </v:shape>
                <w:control r:id="rId14" w:name="DefaultOcxName8" w:shapeid="_x0000_i1832"/>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9" name="Picture 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A </w:t>
            </w:r>
            <w:proofErr w:type="spellStart"/>
            <w:r w:rsidRPr="0010595D">
              <w:rPr>
                <w:rFonts w:ascii="Verdana" w:eastAsia="Times New Roman" w:hAnsi="Verdana" w:cs="Times New Roman"/>
                <w:sz w:val="14"/>
                <w:szCs w:val="14"/>
              </w:rPr>
              <w:t>ClientProxy</w:t>
            </w:r>
            <w:proofErr w:type="spellEnd"/>
            <w:r w:rsidRPr="0010595D">
              <w:rPr>
                <w:rFonts w:ascii="Verdana" w:eastAsia="Times New Roman" w:hAnsi="Verdana" w:cs="Times New Roman"/>
                <w:sz w:val="14"/>
                <w:szCs w:val="14"/>
              </w:rPr>
              <w:t xml:space="preserve"> object in the Agate system.</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30" name="Picture 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31" name="Picture 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4</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32" name="Picture 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33" name="Picture 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statements best describes how a database stores data?</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4" name="Picture 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1" type="#_x0000_t75" style="width:20.05pt;height:18.15pt" o:ole="">
                  <v:imagedata r:id="rId5" o:title=""/>
                </v:shape>
                <w:control r:id="rId15" w:name="DefaultOcxName9" w:shapeid="_x0000_i1831"/>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35" name="Picture 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Relational databases store data in tables, and each table is a file.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6" name="Picture 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30" type="#_x0000_t75" style="width:20.05pt;height:18.15pt" o:ole="">
                  <v:imagedata r:id="rId5" o:title=""/>
                </v:shape>
                <w:control r:id="rId16" w:name="DefaultOcxName10" w:shapeid="_x0000_i1830"/>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37" name="Picture 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Databases provide a layer of abstraction between the way that data is presented to the user and the way that it is stored in files.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38" name="Picture 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9" type="#_x0000_t75" style="width:20.05pt;height:18.15pt" o:ole="">
                  <v:imagedata r:id="rId5" o:title=""/>
                </v:shape>
                <w:control r:id="rId17" w:name="DefaultOcxName11" w:shapeid="_x0000_i1829"/>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39" name="Picture 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Object databases store data in objects, and each object is a file.</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40" name="Picture 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41" name="Picture 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5</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42" name="Picture 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43" name="Picture 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Why might an object-oriented system use a relational DBMS?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4" name="Picture 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8" type="#_x0000_t75" style="width:20.05pt;height:18.15pt" o:ole="">
                  <v:imagedata r:id="rId5" o:title=""/>
                </v:shape>
                <w:control r:id="rId18" w:name="DefaultOcxName12" w:shapeid="_x0000_i1828"/>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45" name="Picture 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Many organizations have existing relational databases containing existing business data.</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6" name="Picture 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7" type="#_x0000_t75" style="width:20.05pt;height:18.15pt" o:ole="">
                  <v:imagedata r:id="rId5" o:title=""/>
                </v:shape>
                <w:control r:id="rId19" w:name="DefaultOcxName13" w:shapeid="_x0000_i1827"/>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47" name="Picture 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Object databases are too complicated to use.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48" name="Picture 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6" type="#_x0000_t75" style="width:20.05pt;height:18.15pt" o:ole="">
                  <v:imagedata r:id="rId5" o:title=""/>
                </v:shape>
                <w:control r:id="rId20" w:name="DefaultOcxName14" w:shapeid="_x0000_i1826"/>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49" name="Picture 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Relational databases are inherently better than object databases for business applications.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50" name="Picture 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51" name="Picture 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6</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52" name="Picture 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53" name="Picture 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types of record structure is used in an XML file?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4" name="Picture 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5" type="#_x0000_t75" style="width:20.05pt;height:18.15pt" o:ole="">
                  <v:imagedata r:id="rId5" o:title=""/>
                </v:shape>
                <w:control r:id="rId21" w:name="DefaultOcxName15" w:shapeid="_x0000_i1825"/>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55" name="Picture 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Fixed length.</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6" name="Picture 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4" type="#_x0000_t75" style="width:20.05pt;height:18.15pt" o:ole="">
                  <v:imagedata r:id="rId5" o:title=""/>
                </v:shape>
                <w:control r:id="rId22" w:name="DefaultOcxName16" w:shapeid="_x0000_i1824"/>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57" name="Picture 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lastRenderedPageBreak/>
              <w:t>Tagged.</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58" name="Picture 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3" type="#_x0000_t75" style="width:20.05pt;height:18.15pt" o:ole="">
                  <v:imagedata r:id="rId5" o:title=""/>
                </v:shape>
                <w:control r:id="rId23" w:name="DefaultOcxName17" w:shapeid="_x0000_i1823"/>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59" name="Picture 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Header and detail.</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60" name="Picture 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61" name="Picture 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7</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62" name="Picture 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63" name="Picture 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best describes a variable length record structure?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4" name="Picture 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2" type="#_x0000_t75" style="width:20.05pt;height:18.15pt" o:ole="">
                  <v:imagedata r:id="rId5" o:title=""/>
                </v:shape>
                <w:control r:id="rId24" w:name="DefaultOcxName18" w:shapeid="_x0000_i1822"/>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65" name="Picture 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Each record is made up of a number of fields, each of which has a fixed length in bytes. If the data in a field does not fill that many bytes, it is padded with a special character, usually null or space.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6" name="Picture 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1" type="#_x0000_t75" style="width:20.05pt;height:18.15pt" o:ole="">
                  <v:imagedata r:id="rId5" o:title=""/>
                </v:shape>
                <w:control r:id="rId25" w:name="DefaultOcxName19" w:shapeid="_x0000_i1821"/>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67" name="Picture 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Each record is made up of a number of fields, each of which may have a maximum length but has a minimum length of zero bytes. Either fields are separated by special delimiter characters or the length of each field is held in the record structure.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68" name="Picture 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20" type="#_x0000_t75" style="width:20.05pt;height:18.15pt" o:ole="">
                  <v:imagedata r:id="rId5" o:title=""/>
                </v:shape>
                <w:control r:id="rId26" w:name="DefaultOcxName20" w:shapeid="_x0000_i1820"/>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69" name="Picture 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Each record is tagged with a name in special characters. The end of the field is usually marked as well. Fields can contain other fields in complex nested structures.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70" name="Picture 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71" name="Picture 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8</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72" name="Picture 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73" name="Picture 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best describes a throwaway prototype?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4" name="Picture 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9" type="#_x0000_t75" style="width:20.05pt;height:18.15pt" o:ole="">
                  <v:imagedata r:id="rId5" o:title=""/>
                </v:shape>
                <w:control r:id="rId27" w:name="DefaultOcxName21" w:shapeid="_x0000_i1819"/>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75" name="Picture 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throwaway prototype is discarded after it has been used to test out some aspect of the design.</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6" name="Picture 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8" type="#_x0000_t75" style="width:20.05pt;height:18.15pt" o:ole="">
                  <v:imagedata r:id="rId5" o:title=""/>
                </v:shape>
                <w:control r:id="rId28" w:name="DefaultOcxName22" w:shapeid="_x0000_i1818"/>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77" name="Picture 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throwaway prototype takes one sub-system and develops it across all the layers.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78" name="Picture 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7" type="#_x0000_t75" style="width:20.05pt;height:18.15pt" o:ole="">
                  <v:imagedata r:id="rId5" o:title=""/>
                </v:shape>
                <w:control r:id="rId29" w:name="DefaultOcxName23" w:shapeid="_x0000_i1817"/>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79" name="Picture 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throwaway prototype is used to test the design of object deletion mechanisms.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80" name="Picture 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81" name="Picture 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9</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82" name="Picture 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83" name="Picture 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is a valid list of types of file organization?</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4" name="Picture 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6" type="#_x0000_t75" style="width:20.05pt;height:18.15pt" o:ole="">
                  <v:imagedata r:id="rId5" o:title=""/>
                </v:shape>
                <w:control r:id="rId30" w:name="DefaultOcxName24" w:shapeid="_x0000_i1816"/>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85" name="Picture 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Tagged, serial and variable length.</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6" name="Picture 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5" type="#_x0000_t75" style="width:20.05pt;height:18.15pt" o:ole="">
                  <v:imagedata r:id="rId5" o:title=""/>
                </v:shape>
                <w:control r:id="rId31" w:name="DefaultOcxName25" w:shapeid="_x0000_i1815"/>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87" name="Picture 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Hashed, index-sequential and serial.</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88" name="Picture 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4" type="#_x0000_t75" style="width:20.05pt;height:18.15pt" o:ole="">
                  <v:imagedata r:id="rId5" o:title=""/>
                </v:shape>
                <w:control r:id="rId32" w:name="DefaultOcxName26" w:shapeid="_x0000_i1814"/>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89" name="Picture 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Serial, sequential and random.</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90" name="Picture 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91" name="Picture 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10</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92" name="Picture 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93" name="Picture 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best describes serial file organization?</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4" name="Picture 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3" type="#_x0000_t75" style="width:20.05pt;height:18.15pt" o:ole="">
                  <v:imagedata r:id="rId5" o:title=""/>
                </v:shape>
                <w:control r:id="rId33" w:name="DefaultOcxName27" w:shapeid="_x0000_i1813"/>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95" name="Picture 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Each record is written onto the end of the file. If a record is to be deleted, the file must be copied from the start to the deleted record, which is skipped, and written back to disk.</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6" name="Picture 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2" type="#_x0000_t75" style="width:20.05pt;height:18.15pt" o:ole="">
                  <v:imagedata r:id="rId5" o:title=""/>
                </v:shape>
                <w:control r:id="rId34" w:name="DefaultOcxName28" w:shapeid="_x0000_i1812"/>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97" name="Picture 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Each record is written to file in a predetermined order, usually based on a key field. Records must be added in the right place in the file.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98" name="Picture 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1" type="#_x0000_t75" style="width:20.05pt;height:18.15pt" o:ole="">
                  <v:imagedata r:id="rId5" o:title=""/>
                </v:shape>
                <w:control r:id="rId35" w:name="DefaultOcxName29" w:shapeid="_x0000_i1811"/>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99" name="Picture 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Each record is located in the file by means of an algorithm that converts a key field into a position in the file.</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00" name="Picture 1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01" name="Picture 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11</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02" name="Picture 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03" name="Picture 1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is a valid list of file access methods?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4" name="Picture 1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10" type="#_x0000_t75" style="width:20.05pt;height:18.15pt" o:ole="">
                  <v:imagedata r:id="rId5" o:title=""/>
                </v:shape>
                <w:control r:id="rId36" w:name="DefaultOcxName30" w:shapeid="_x0000_i1810"/>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05" name="Picture 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Serial, index-sequential and direct.</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6" name="Picture 1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9" type="#_x0000_t75" style="width:20.05pt;height:18.15pt" o:ole="">
                  <v:imagedata r:id="rId5" o:title=""/>
                </v:shape>
                <w:control r:id="rId37" w:name="DefaultOcxName31" w:shapeid="_x0000_i1809"/>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07" name="Picture 1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Serial, sequential and random.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08" name="Picture 1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8" type="#_x0000_t75" style="width:20.05pt;height:18.15pt" o:ole="">
                  <v:imagedata r:id="rId5" o:title=""/>
                </v:shape>
                <w:control r:id="rId38" w:name="DefaultOcxName32" w:shapeid="_x0000_i1808"/>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09" name="Picture 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Tagged, serial and inverted.</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10" name="Picture 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11" name="Picture 1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12</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12" name="Picture 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13" name="Picture 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best describes index-sequential file access?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4" name="Picture 1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7" type="#_x0000_t75" style="width:20.05pt;height:18.15pt" o:ole="">
                  <v:imagedata r:id="rId5" o:title=""/>
                </v:shape>
                <w:control r:id="rId39" w:name="DefaultOcxName33" w:shapeid="_x0000_i1807"/>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15" name="Picture 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Records are stored in blocks. The key of the record is used to calculate which block to store the data in, either using relative addressing or using a hashing algorithm.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6" name="Picture 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6" type="#_x0000_t75" style="width:20.05pt;height:18.15pt" o:ole="">
                  <v:imagedata r:id="rId5" o:title=""/>
                </v:shape>
                <w:control r:id="rId40" w:name="DefaultOcxName34" w:shapeid="_x0000_i1806"/>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17" name="Picture 1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Records are stored in blocks. The key of the record is used to determine which block to store a record in. A block index is maintained, which lists the keys of the last record in each block.</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18" name="Picture 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5" type="#_x0000_t75" style="width:20.05pt;height:18.15pt" o:ole="">
                  <v:imagedata r:id="rId5" o:title=""/>
                </v:shape>
                <w:control r:id="rId41" w:name="DefaultOcxName35" w:shapeid="_x0000_i1805"/>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19" name="Picture 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Records are stored in blocks. </w:t>
            </w:r>
            <w:proofErr w:type="gramStart"/>
            <w:r w:rsidRPr="0010595D">
              <w:rPr>
                <w:rFonts w:ascii="Verdana" w:eastAsia="Times New Roman" w:hAnsi="Verdana" w:cs="Times New Roman"/>
                <w:sz w:val="14"/>
                <w:szCs w:val="14"/>
              </w:rPr>
              <w:t>records</w:t>
            </w:r>
            <w:proofErr w:type="gramEnd"/>
            <w:r w:rsidRPr="0010595D">
              <w:rPr>
                <w:rFonts w:ascii="Verdana" w:eastAsia="Times New Roman" w:hAnsi="Verdana" w:cs="Times New Roman"/>
                <w:sz w:val="14"/>
                <w:szCs w:val="14"/>
              </w:rPr>
              <w:t xml:space="preserve"> are written into blocks in the order in which they are created. If there are too many records for the number of blocks, then the excess records are held in overflow blocks.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20" name="Picture 1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21" name="Picture 1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13</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22" name="Picture 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23" name="Picture 1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What is a hashing algorithm?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4" name="Picture 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4" type="#_x0000_t75" style="width:20.05pt;height:18.15pt" o:ole="">
                  <v:imagedata r:id="rId5" o:title=""/>
                </v:shape>
                <w:control r:id="rId42" w:name="DefaultOcxName36" w:shapeid="_x0000_i1804"/>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25" name="Picture 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1. A way of padding data in fixed length fields with the ASCII hash character ‘#’</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6" name="Picture 1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3" type="#_x0000_t75" style="width:20.05pt;height:18.15pt" o:ole="">
                  <v:imagedata r:id="rId5" o:title=""/>
                </v:shape>
                <w:control r:id="rId43" w:name="DefaultOcxName37" w:shapeid="_x0000_i1803"/>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27" name="Picture 1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way of separating fields in records using the ASCII has character ‘#’ as a delimiter.</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28" name="Picture 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2" type="#_x0000_t75" style="width:20.05pt;height:18.15pt" o:ole="">
                  <v:imagedata r:id="rId5" o:title=""/>
                </v:shape>
                <w:control r:id="rId44" w:name="DefaultOcxName38" w:shapeid="_x0000_i1802"/>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29" name="Picture 1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way of converting record keys into numeric block addresses in a range of values.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30" name="Picture 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31" name="Picture 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14</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32" name="Picture 1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33" name="Picture 1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kinds of file would be used to store system settings?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4" name="Picture 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1" type="#_x0000_t75" style="width:20.05pt;height:18.15pt" o:ole="">
                  <v:imagedata r:id="rId5" o:title=""/>
                </v:shape>
                <w:control r:id="rId45" w:name="DefaultOcxName39" w:shapeid="_x0000_i1801"/>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35" name="Picture 1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Parameter file.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6" name="Picture 1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800" type="#_x0000_t75" style="width:20.05pt;height:18.15pt" o:ole="">
                  <v:imagedata r:id="rId5" o:title=""/>
                </v:shape>
                <w:control r:id="rId46" w:name="DefaultOcxName40" w:shapeid="_x0000_i1800"/>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37" name="Picture 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Temporary file.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38" name="Picture 1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9" type="#_x0000_t75" style="width:20.05pt;height:18.15pt" o:ole="">
                  <v:imagedata r:id="rId5" o:title=""/>
                </v:shape>
                <w:control r:id="rId47" w:name="DefaultOcxName41" w:shapeid="_x0000_i1799"/>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39" name="Picture 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Master file.</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40" name="Picture 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41" name="Picture 1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15</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42" name="Picture 1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43" name="Picture 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is not a disadvantage of using files to store data?</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4" name="Picture 1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8" type="#_x0000_t75" style="width:20.05pt;height:18.15pt" o:ole="">
                  <v:imagedata r:id="rId5" o:title=""/>
                </v:shape>
                <w:control r:id="rId48" w:name="DefaultOcxName42" w:shapeid="_x0000_i1798"/>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45" name="Picture 1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As the number of applications grows, the number of files grows, and the same data may be held in different files, creating data integrity problems.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6" name="Picture 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7" type="#_x0000_t75" style="width:20.05pt;height:18.15pt" o:ole="">
                  <v:imagedata r:id="rId5" o:title=""/>
                </v:shape>
                <w:control r:id="rId49" w:name="DefaultOcxName43" w:shapeid="_x0000_i1797"/>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47" name="Picture 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Combining data from different applications to meet new business requirements is difficult, as data in different files may be accessed in different ways.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48" name="Picture 1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6" type="#_x0000_t75" style="width:20.05pt;height:18.15pt" o:ole="">
                  <v:imagedata r:id="rId5" o:title=""/>
                </v:shape>
                <w:control r:id="rId50" w:name="DefaultOcxName44" w:shapeid="_x0000_i1796"/>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49" name="Picture 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Files can be used to hold prompts and labels in order to localize an application for use in different countries.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50" name="Picture 1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51" name="Picture 1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16</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52" name="Picture 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53" name="Picture 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is not a list of features of a database management system?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4" name="Picture 1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5" type="#_x0000_t75" style="width:20.05pt;height:18.15pt" o:ole="">
                  <v:imagedata r:id="rId5" o:title=""/>
                </v:shape>
                <w:control r:id="rId51" w:name="DefaultOcxName45" w:shapeid="_x0000_i1795"/>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55" name="Picture 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DDL, DML, concurrency, tuning of storage.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6" name="Picture 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4" type="#_x0000_t75" style="width:20.05pt;height:18.15pt" o:ole="">
                  <v:imagedata r:id="rId5" o:title=""/>
                </v:shape>
                <w:control r:id="rId52" w:name="DefaultOcxName46" w:shapeid="_x0000_i1794"/>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57" name="Picture 1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Integrity constraints, transaction management, security.</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58" name="Picture 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3" type="#_x0000_t75" style="width:20.05pt;height:18.15pt" o:ole="">
                  <v:imagedata r:id="rId5" o:title=""/>
                </v:shape>
                <w:control r:id="rId53" w:name="DefaultOcxName47" w:shapeid="_x0000_i1793"/>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59" name="Picture 1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DBA, DML, conceptual schema, security.</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60" name="Picture 1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61" name="Picture 1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17</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62" name="Picture 1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63" name="Picture 1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is not an advantage of using a database management system?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4" name="Picture 1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2" type="#_x0000_t75" style="width:20.05pt;height:18.15pt" o:ole="">
                  <v:imagedata r:id="rId5" o:title=""/>
                </v:shape>
                <w:control r:id="rId54" w:name="DefaultOcxName48" w:shapeid="_x0000_i1792"/>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65" name="Picture 1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The use of a conceptual schema can eliminate unnecessary duplication of data.</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6" name="Picture 1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1" type="#_x0000_t75" style="width:20.05pt;height:18.15pt" o:ole="">
                  <v:imagedata r:id="rId5" o:title=""/>
                </v:shape>
                <w:control r:id="rId55" w:name="DefaultOcxName49" w:shapeid="_x0000_i1791"/>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67" name="Picture 1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database administrator must be employed to manage the system.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68" name="Picture 1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90" type="#_x0000_t75" style="width:20.05pt;height:18.15pt" o:ole="">
                  <v:imagedata r:id="rId5" o:title=""/>
                </v:shape>
                <w:control r:id="rId56" w:name="DefaultOcxName50" w:shapeid="_x0000_i1790"/>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69" name="Picture 1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The performance of the database can be tuned to </w:t>
            </w:r>
            <w:proofErr w:type="spellStart"/>
            <w:r w:rsidRPr="0010595D">
              <w:rPr>
                <w:rFonts w:ascii="Verdana" w:eastAsia="Times New Roman" w:hAnsi="Verdana" w:cs="Times New Roman"/>
                <w:sz w:val="14"/>
                <w:szCs w:val="14"/>
              </w:rPr>
              <w:t>optimise</w:t>
            </w:r>
            <w:proofErr w:type="spellEnd"/>
            <w:r w:rsidRPr="0010595D">
              <w:rPr>
                <w:rFonts w:ascii="Verdana" w:eastAsia="Times New Roman" w:hAnsi="Verdana" w:cs="Times New Roman"/>
                <w:sz w:val="14"/>
                <w:szCs w:val="14"/>
              </w:rPr>
              <w:t xml:space="preserve"> access to the data.</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70" name="Picture 1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71" name="Picture 1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18</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72" name="Picture 1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73" name="Picture 1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statements is not true?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4" name="Picture 1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9" type="#_x0000_t75" style="width:20.05pt;height:18.15pt" o:ole="">
                  <v:imagedata r:id="rId5" o:title=""/>
                </v:shape>
                <w:control r:id="rId57" w:name="DefaultOcxName51" w:shapeid="_x0000_i1789"/>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75" name="Picture 1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Relational databases automatically convert objects into tables consisting of rows and columns.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6" name="Picture 1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8" type="#_x0000_t75" style="width:20.05pt;height:18.15pt" o:ole="">
                  <v:imagedata r:id="rId5" o:title=""/>
                </v:shape>
                <w:control r:id="rId58" w:name="DefaultOcxName52" w:shapeid="_x0000_i1788"/>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77" name="Picture 1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Relational databases hold data in two-dimensional tables that consist of rows and columns.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78" name="Picture 1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7" type="#_x0000_t75" style="width:20.05pt;height:18.15pt" o:ole="">
                  <v:imagedata r:id="rId5" o:title=""/>
                </v:shape>
                <w:control r:id="rId59" w:name="DefaultOcxName53" w:shapeid="_x0000_i1787"/>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79" name="Picture 1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lastRenderedPageBreak/>
              <w:t>Object databases hold objects as complex nested structures if necessary.</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95250" cy="95250"/>
                  <wp:effectExtent l="0" t="0" r="0" b="0"/>
                  <wp:docPr id="180" name="Picture 1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81" name="Picture 1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19</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82" name="Picture 1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83" name="Picture 1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What is meant by normalization?</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4" name="Picture 1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6" type="#_x0000_t75" style="width:20.05pt;height:18.15pt" o:ole="">
                  <v:imagedata r:id="rId5" o:title=""/>
                </v:shape>
                <w:control r:id="rId60" w:name="DefaultOcxName54" w:shapeid="_x0000_i1786"/>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85" name="Picture 1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Converting complex data structures into tables that meet clearly defined criteria.</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6" name="Picture 1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5" type="#_x0000_t75" style="width:20.05pt;height:18.15pt" o:ole="">
                  <v:imagedata r:id="rId5" o:title=""/>
                </v:shape>
                <w:control r:id="rId61" w:name="DefaultOcxName55" w:shapeid="_x0000_i1785"/>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87" name="Picture 1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Removing dependencies from data in tables.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88" name="Picture 1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4" type="#_x0000_t75" style="width:20.05pt;height:18.15pt" o:ole="">
                  <v:imagedata r:id="rId5" o:title=""/>
                </v:shape>
                <w:control r:id="rId62" w:name="DefaultOcxName56" w:shapeid="_x0000_i1784"/>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89" name="Picture 1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Converting class diagrams into entity-relationship diagrams.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190" name="Picture 1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191" name="Picture 1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20</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192" name="Picture 1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193" name="Picture 1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is not a valid guideline for mapping classes to tables?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4" name="Picture 1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3" type="#_x0000_t75" style="width:20.05pt;height:18.15pt" o:ole="">
                  <v:imagedata r:id="rId5" o:title=""/>
                </v:shape>
                <w:control r:id="rId63" w:name="DefaultOcxName57" w:shapeid="_x0000_i1783"/>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195" name="Picture 1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Classes with simple data structures become tables.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6" name="Picture 1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2" type="#_x0000_t75" style="width:20.05pt;height:18.15pt" o:ole="">
                  <v:imagedata r:id="rId5" o:title=""/>
                </v:shape>
                <w:control r:id="rId64" w:name="DefaultOcxName58" w:shapeid="_x0000_i1782"/>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197" name="Picture 1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One-to-one associations are implemented using foreign key attributes.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198" name="Picture 1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1" type="#_x0000_t75" style="width:20.05pt;height:18.15pt" o:ole="">
                  <v:imagedata r:id="rId5" o:title=""/>
                </v:shape>
                <w:control r:id="rId65" w:name="DefaultOcxName59" w:shapeid="_x0000_i1781"/>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199" name="Picture 1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Collection classes are implemented using foreign key attributes.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00" name="Picture 2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01" name="Picture 2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21</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02" name="Picture 2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03" name="Picture 2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 xml:space="preserve">Which of the following approaches is the best way of implementing inheritance in situations where it is known that the </w:t>
            </w:r>
            <w:proofErr w:type="spellStart"/>
            <w:r w:rsidRPr="0010595D">
              <w:rPr>
                <w:rFonts w:ascii="Verdana" w:eastAsia="Times New Roman" w:hAnsi="Verdana" w:cs="Times New Roman"/>
                <w:sz w:val="14"/>
                <w:szCs w:val="14"/>
              </w:rPr>
              <w:t>superclass</w:t>
            </w:r>
            <w:proofErr w:type="spellEnd"/>
            <w:r w:rsidRPr="0010595D">
              <w:rPr>
                <w:rFonts w:ascii="Verdana" w:eastAsia="Times New Roman" w:hAnsi="Verdana" w:cs="Times New Roman"/>
                <w:sz w:val="14"/>
                <w:szCs w:val="14"/>
              </w:rPr>
              <w:t xml:space="preserve"> is abstract?</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4" name="Picture 2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80" type="#_x0000_t75" style="width:20.05pt;height:18.15pt" o:ole="">
                  <v:imagedata r:id="rId5" o:title=""/>
                </v:shape>
                <w:control r:id="rId66" w:name="DefaultOcxName60" w:shapeid="_x0000_i1780"/>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05" name="Picture 2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Only implement the </w:t>
            </w:r>
            <w:proofErr w:type="spellStart"/>
            <w:r w:rsidRPr="0010595D">
              <w:rPr>
                <w:rFonts w:ascii="Verdana" w:eastAsia="Times New Roman" w:hAnsi="Verdana" w:cs="Times New Roman"/>
                <w:sz w:val="14"/>
                <w:szCs w:val="14"/>
              </w:rPr>
              <w:t>superclass</w:t>
            </w:r>
            <w:proofErr w:type="spellEnd"/>
            <w:r w:rsidRPr="0010595D">
              <w:rPr>
                <w:rFonts w:ascii="Verdana" w:eastAsia="Times New Roman" w:hAnsi="Verdana" w:cs="Times New Roman"/>
                <w:sz w:val="14"/>
                <w:szCs w:val="14"/>
              </w:rPr>
              <w:t xml:space="preserve"> as a table.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6" name="Picture 2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9" type="#_x0000_t75" style="width:20.05pt;height:18.15pt" o:ole="">
                  <v:imagedata r:id="rId5" o:title=""/>
                </v:shape>
                <w:control r:id="rId67" w:name="DefaultOcxName61" w:shapeid="_x0000_i1779"/>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07" name="Picture 2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Only implement the subclasses as tables.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08" name="Picture 2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8" type="#_x0000_t75" style="width:20.05pt;height:18.15pt" o:ole="">
                  <v:imagedata r:id="rId5" o:title=""/>
                </v:shape>
                <w:control r:id="rId68" w:name="DefaultOcxName62" w:shapeid="_x0000_i1778"/>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09" name="Picture 2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Implement all the classes (</w:t>
            </w:r>
            <w:proofErr w:type="spellStart"/>
            <w:r w:rsidRPr="0010595D">
              <w:rPr>
                <w:rFonts w:ascii="Verdana" w:eastAsia="Times New Roman" w:hAnsi="Verdana" w:cs="Times New Roman"/>
                <w:sz w:val="14"/>
                <w:szCs w:val="14"/>
              </w:rPr>
              <w:t>superclasses</w:t>
            </w:r>
            <w:proofErr w:type="spellEnd"/>
            <w:r w:rsidRPr="0010595D">
              <w:rPr>
                <w:rFonts w:ascii="Verdana" w:eastAsia="Times New Roman" w:hAnsi="Verdana" w:cs="Times New Roman"/>
                <w:sz w:val="14"/>
                <w:szCs w:val="14"/>
              </w:rPr>
              <w:t xml:space="preserve"> and subclasses) as tables.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10" name="Picture 2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11" name="Picture 2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22</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12" name="Picture 2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13" name="Picture 2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statements best describes the use of object databases?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4" name="Picture 2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7" type="#_x0000_t75" style="width:20.05pt;height:18.15pt" o:ole="">
                  <v:imagedata r:id="rId5" o:title=""/>
                </v:shape>
                <w:control r:id="rId69" w:name="DefaultOcxName63" w:shapeid="_x0000_i1777"/>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15" name="Picture 2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Object databases store objects transparently. Compared to using a relational database, designing for an object database will have a minimal impact on the design of the system.</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6" name="Picture 2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6" type="#_x0000_t75" style="width:20.05pt;height:18.15pt" o:ole="">
                  <v:imagedata r:id="rId5" o:title=""/>
                </v:shape>
                <w:control r:id="rId70" w:name="DefaultOcxName64" w:shapeid="_x0000_i1776"/>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17" name="Picture 2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Object databases store objects in relational database tables. The designer has to specify a set of rules for how the objects are to be mapped to the tables.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18" name="Picture 2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5" type="#_x0000_t75" style="width:20.05pt;height:18.15pt" o:ole="">
                  <v:imagedata r:id="rId5" o:title=""/>
                </v:shape>
                <w:control r:id="rId71" w:name="DefaultOcxName65" w:shapeid="_x0000_i1775"/>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19" name="Picture 2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Object databases provide the seamlessness claimed for object-oriented development by storing the operations of objects in the database, while the data is mapped to relational tables.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20" name="Picture 2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21" name="Picture 2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23</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22" name="Picture 2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23" name="Picture 2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What is CORBA?</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4" name="Picture 2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4" type="#_x0000_t75" style="width:20.05pt;height:18.15pt" o:ole="">
                  <v:imagedata r:id="rId5" o:title=""/>
                </v:shape>
                <w:control r:id="rId72" w:name="DefaultOcxName66" w:shapeid="_x0000_i1774"/>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25" name="Picture 2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standard for passing messages between objects running on different machines.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6" name="Picture 2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3" type="#_x0000_t75" style="width:20.05pt;height:18.15pt" o:ole="">
                  <v:imagedata r:id="rId5" o:title=""/>
                </v:shape>
                <w:control r:id="rId73" w:name="DefaultOcxName67" w:shapeid="_x0000_i1773"/>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27" name="Picture 2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standard for object-oriented databases.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28" name="Picture 2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2" type="#_x0000_t75" style="width:20.05pt;height:18.15pt" o:ole="">
                  <v:imagedata r:id="rId5" o:title=""/>
                </v:shape>
                <w:control r:id="rId74" w:name="DefaultOcxName68" w:shapeid="_x0000_i1772"/>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29" name="Picture 2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 misspelling of COBRA, the most popular beer among Indian software developers.</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30" name="Picture 2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31" name="Picture 2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24</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32" name="Picture 2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33" name="Picture 2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 xml:space="preserve">Which of the following statements best describes the use of the </w:t>
            </w:r>
            <w:proofErr w:type="spellStart"/>
            <w:r w:rsidRPr="0010595D">
              <w:rPr>
                <w:rFonts w:ascii="Verdana" w:eastAsia="Times New Roman" w:hAnsi="Verdana" w:cs="Times New Roman"/>
                <w:sz w:val="14"/>
                <w:szCs w:val="14"/>
              </w:rPr>
              <w:t>PersistentObject</w:t>
            </w:r>
            <w:proofErr w:type="spellEnd"/>
            <w:r w:rsidRPr="0010595D">
              <w:rPr>
                <w:rFonts w:ascii="Verdana" w:eastAsia="Times New Roman" w:hAnsi="Verdana" w:cs="Times New Roman"/>
                <w:sz w:val="14"/>
                <w:szCs w:val="14"/>
              </w:rPr>
              <w:t xml:space="preserve"> approach to designing the data storage layer?</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34" name="Picture 2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1" type="#_x0000_t75" style="width:20.05pt;height:18.15pt" o:ole="">
                  <v:imagedata r:id="rId5" o:title=""/>
                </v:shape>
                <w:control r:id="rId75" w:name="DefaultOcxName69" w:shapeid="_x0000_i1771"/>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35" name="Picture 2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All objects in the system implement the </w:t>
            </w:r>
            <w:proofErr w:type="spellStart"/>
            <w:r w:rsidRPr="0010595D">
              <w:rPr>
                <w:rFonts w:ascii="Verdana" w:eastAsia="Times New Roman" w:hAnsi="Verdana" w:cs="Times New Roman"/>
                <w:sz w:val="14"/>
                <w:szCs w:val="14"/>
              </w:rPr>
              <w:t>PersistentObject</w:t>
            </w:r>
            <w:proofErr w:type="spellEnd"/>
            <w:r w:rsidRPr="0010595D">
              <w:rPr>
                <w:rFonts w:ascii="Verdana" w:eastAsia="Times New Roman" w:hAnsi="Verdana" w:cs="Times New Roman"/>
                <w:sz w:val="14"/>
                <w:szCs w:val="14"/>
              </w:rPr>
              <w:t xml:space="preserve"> interface. This interface acts as a broker between objects and the database.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36" name="Picture 2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70" type="#_x0000_t75" style="width:20.05pt;height:18.15pt" o:ole="">
                  <v:imagedata r:id="rId5" o:title=""/>
                </v:shape>
                <w:control r:id="rId76" w:name="DefaultOcxName70" w:shapeid="_x0000_i1770"/>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37" name="Picture 2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All the operations that are concerned with storing and retrieving objects from the database are implemented as class-scope operations.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38" name="Picture 2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9" type="#_x0000_t75" style="width:20.05pt;height:18.15pt" o:ole="">
                  <v:imagedata r:id="rId5" o:title=""/>
                </v:shape>
                <w:control r:id="rId77" w:name="DefaultOcxName71" w:shapeid="_x0000_i1769"/>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39" name="Picture 2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lastRenderedPageBreak/>
              <w:t xml:space="preserve">All classes in the system that represent persistent objects must inherit from an abstract </w:t>
            </w:r>
            <w:proofErr w:type="spellStart"/>
            <w:r w:rsidRPr="0010595D">
              <w:rPr>
                <w:rFonts w:ascii="Verdana" w:eastAsia="Times New Roman" w:hAnsi="Verdana" w:cs="Times New Roman"/>
                <w:sz w:val="14"/>
                <w:szCs w:val="14"/>
              </w:rPr>
              <w:t>superclass</w:t>
            </w:r>
            <w:proofErr w:type="spellEnd"/>
            <w:r w:rsidRPr="0010595D">
              <w:rPr>
                <w:rFonts w:ascii="Verdana" w:eastAsia="Times New Roman" w:hAnsi="Verdana" w:cs="Times New Roman"/>
                <w:sz w:val="14"/>
                <w:szCs w:val="14"/>
              </w:rPr>
              <w:t xml:space="preserve"> called </w:t>
            </w:r>
            <w:proofErr w:type="spellStart"/>
            <w:r w:rsidRPr="0010595D">
              <w:rPr>
                <w:rFonts w:ascii="Verdana" w:eastAsia="Times New Roman" w:hAnsi="Verdana" w:cs="Times New Roman"/>
                <w:sz w:val="14"/>
                <w:szCs w:val="14"/>
              </w:rPr>
              <w:t>PersistentObject</w:t>
            </w:r>
            <w:proofErr w:type="spellEnd"/>
            <w:r w:rsidRPr="0010595D">
              <w:rPr>
                <w:rFonts w:ascii="Verdana" w:eastAsia="Times New Roman" w:hAnsi="Verdana" w:cs="Times New Roman"/>
                <w:sz w:val="14"/>
                <w:szCs w:val="14"/>
              </w:rPr>
              <w:t xml:space="preserve"> that provides operations to store, delete and update objects in the database.</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95250" cy="95250"/>
                  <wp:effectExtent l="0" t="0" r="0" b="0"/>
                  <wp:docPr id="240" name="Picture 2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41" name="Picture 2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25</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42" name="Picture 2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43" name="Picture 2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p w:rsidR="0010595D" w:rsidRPr="0010595D" w:rsidRDefault="0010595D" w:rsidP="0010595D">
            <w:pPr>
              <w:spacing w:before="100" w:beforeAutospacing="1" w:after="100" w:afterAutospacing="1" w:line="240" w:lineRule="auto"/>
              <w:rPr>
                <w:rFonts w:ascii="Verdana" w:eastAsia="Times New Roman" w:hAnsi="Verdana" w:cs="Times New Roman"/>
                <w:sz w:val="14"/>
                <w:szCs w:val="14"/>
              </w:rPr>
            </w:pPr>
            <w:r w:rsidRPr="0010595D">
              <w:rPr>
                <w:rFonts w:ascii="Verdana" w:eastAsia="Times New Roman" w:hAnsi="Verdana" w:cs="Times New Roman"/>
                <w:sz w:val="14"/>
                <w:szCs w:val="14"/>
              </w:rPr>
              <w:t>In the diagram below which operation is a class-scope operation?</w:t>
            </w:r>
          </w:p>
          <w:p w:rsidR="0010595D" w:rsidRPr="0010595D" w:rsidRDefault="0010595D" w:rsidP="0010595D">
            <w:pPr>
              <w:spacing w:before="100" w:beforeAutospacing="1" w:after="100" w:afterAutospacing="1"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468495" cy="2480945"/>
                  <wp:effectExtent l="19050" t="0" r="8255" b="0"/>
                  <wp:docPr id="244" name="Picture 244" descr="http://highered.mcgraw-hill.com/sites/dl/free/0077098641/41598/ch18_q25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highered.mcgraw-hill.com/sites/dl/free/0077098641/41598/ch18_q25_q.gif"/>
                          <pic:cNvPicPr>
                            <a:picLocks noChangeAspect="1" noChangeArrowheads="1"/>
                          </pic:cNvPicPr>
                        </pic:nvPicPr>
                        <pic:blipFill>
                          <a:blip r:embed="rId78"/>
                          <a:srcRect/>
                          <a:stretch>
                            <a:fillRect/>
                          </a:stretch>
                        </pic:blipFill>
                        <pic:spPr bwMode="auto">
                          <a:xfrm>
                            <a:off x="0" y="0"/>
                            <a:ext cx="4468495" cy="248094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r>
            <w:r w:rsidRPr="0010595D">
              <w:rPr>
                <w:rFonts w:ascii="Verdana" w:eastAsia="Times New Roman" w:hAnsi="Verdana" w:cs="Times New Roman"/>
                <w:b/>
                <w:bCs/>
                <w:sz w:val="14"/>
                <w:szCs w:val="14"/>
              </w:rPr>
              <w:t>Fig. 18.25</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5" name="Picture 2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8" type="#_x0000_t75" style="width:20.05pt;height:18.15pt" o:ole="">
                  <v:imagedata r:id="rId5" o:title=""/>
                </v:shape>
                <w:control r:id="rId79" w:name="DefaultOcxName72" w:shapeid="_x0000_i1768"/>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46" name="Picture 2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roofErr w:type="spellStart"/>
            <w:proofErr w:type="gramStart"/>
            <w:r w:rsidRPr="0010595D">
              <w:rPr>
                <w:rFonts w:ascii="Verdana" w:eastAsia="Times New Roman" w:hAnsi="Verdana" w:cs="Times New Roman"/>
                <w:sz w:val="14"/>
                <w:szCs w:val="14"/>
              </w:rPr>
              <w:t>numberOfCampaigns</w:t>
            </w:r>
            <w:proofErr w:type="spellEnd"/>
            <w:r w:rsidRPr="0010595D">
              <w:rPr>
                <w:rFonts w:ascii="Verdana" w:eastAsia="Times New Roman" w:hAnsi="Verdana" w:cs="Times New Roman"/>
                <w:sz w:val="14"/>
                <w:szCs w:val="14"/>
              </w:rPr>
              <w:t>(</w:t>
            </w:r>
            <w:proofErr w:type="gramEnd"/>
            <w:r w:rsidRPr="0010595D">
              <w:rPr>
                <w:rFonts w:ascii="Verdana" w:eastAsia="Times New Roman" w:hAnsi="Verdana" w:cs="Times New Roman"/>
                <w:sz w:val="14"/>
                <w:szCs w:val="14"/>
              </w:rPr>
              <w:t>).</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7" name="Picture 2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7" type="#_x0000_t75" style="width:20.05pt;height:18.15pt" o:ole="">
                  <v:imagedata r:id="rId5" o:title=""/>
                </v:shape>
                <w:control r:id="rId80" w:name="DefaultOcxName73" w:shapeid="_x0000_i1767"/>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48" name="Picture 2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roofErr w:type="spellStart"/>
            <w:proofErr w:type="gramStart"/>
            <w:r w:rsidRPr="0010595D">
              <w:rPr>
                <w:rFonts w:ascii="Verdana" w:eastAsia="Times New Roman" w:hAnsi="Verdana" w:cs="Times New Roman"/>
                <w:sz w:val="14"/>
                <w:szCs w:val="14"/>
              </w:rPr>
              <w:t>findByLocationCode</w:t>
            </w:r>
            <w:proofErr w:type="spellEnd"/>
            <w:r w:rsidRPr="0010595D">
              <w:rPr>
                <w:rFonts w:ascii="Verdana" w:eastAsia="Times New Roman" w:hAnsi="Verdana" w:cs="Times New Roman"/>
                <w:sz w:val="14"/>
                <w:szCs w:val="14"/>
              </w:rPr>
              <w:t>(</w:t>
            </w:r>
            <w:proofErr w:type="gramEnd"/>
            <w:r w:rsidRPr="0010595D">
              <w:rPr>
                <w:rFonts w:ascii="Verdana" w:eastAsia="Times New Roman" w:hAnsi="Verdana" w:cs="Times New Roman"/>
                <w:sz w:val="14"/>
                <w:szCs w:val="14"/>
              </w:rPr>
              <w:t>).</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49" name="Picture 2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6" type="#_x0000_t75" style="width:20.05pt;height:18.15pt" o:ole="">
                  <v:imagedata r:id="rId5" o:title=""/>
                </v:shape>
                <w:control r:id="rId81" w:name="DefaultOcxName74" w:shapeid="_x0000_i1766"/>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50" name="Picture 2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roofErr w:type="gramStart"/>
            <w:r w:rsidRPr="0010595D">
              <w:rPr>
                <w:rFonts w:ascii="Verdana" w:eastAsia="Times New Roman" w:hAnsi="Verdana" w:cs="Times New Roman"/>
                <w:sz w:val="14"/>
                <w:szCs w:val="14"/>
              </w:rPr>
              <w:t>Location(</w:t>
            </w:r>
            <w:proofErr w:type="gramEnd"/>
            <w:r w:rsidRPr="0010595D">
              <w:rPr>
                <w:rFonts w:ascii="Verdana" w:eastAsia="Times New Roman" w:hAnsi="Verdana" w:cs="Times New Roman"/>
                <w:sz w:val="14"/>
                <w:szCs w:val="14"/>
              </w:rPr>
              <w:t>).</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51" name="Picture 2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52" name="Picture 2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26</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53" name="Picture 2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54" name="Picture 2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Which of the following statements best describes the use of the broker framework?</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5" name="Picture 2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5" type="#_x0000_t75" style="width:20.05pt;height:18.15pt" o:ole="">
                  <v:imagedata r:id="rId5" o:title=""/>
                </v:shape>
                <w:control r:id="rId82" w:name="DefaultOcxName75" w:shapeid="_x0000_i1765"/>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56" name="Picture 2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For each persistent class there is a broker class that is responsible for materializing instances of that class from the database and </w:t>
            </w:r>
            <w:proofErr w:type="spellStart"/>
            <w:r w:rsidRPr="0010595D">
              <w:rPr>
                <w:rFonts w:ascii="Verdana" w:eastAsia="Times New Roman" w:hAnsi="Verdana" w:cs="Times New Roman"/>
                <w:sz w:val="14"/>
                <w:szCs w:val="14"/>
              </w:rPr>
              <w:t>dematerialising</w:t>
            </w:r>
            <w:proofErr w:type="spellEnd"/>
            <w:r w:rsidRPr="0010595D">
              <w:rPr>
                <w:rFonts w:ascii="Verdana" w:eastAsia="Times New Roman" w:hAnsi="Verdana" w:cs="Times New Roman"/>
                <w:sz w:val="14"/>
                <w:szCs w:val="14"/>
              </w:rPr>
              <w:t xml:space="preserve"> them back into the database.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7" name="Picture 2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4" type="#_x0000_t75" style="width:20.05pt;height:18.15pt" o:ole="">
                  <v:imagedata r:id="rId5" o:title=""/>
                </v:shape>
                <w:control r:id="rId83" w:name="DefaultOcxName76" w:shapeid="_x0000_i1764"/>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58" name="Picture 2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Every persistent class inherits from the abstract </w:t>
            </w:r>
            <w:proofErr w:type="spellStart"/>
            <w:r w:rsidRPr="0010595D">
              <w:rPr>
                <w:rFonts w:ascii="Verdana" w:eastAsia="Times New Roman" w:hAnsi="Verdana" w:cs="Times New Roman"/>
                <w:sz w:val="14"/>
                <w:szCs w:val="14"/>
              </w:rPr>
              <w:t>RelationalBroker</w:t>
            </w:r>
            <w:proofErr w:type="spellEnd"/>
            <w:r w:rsidRPr="0010595D">
              <w:rPr>
                <w:rFonts w:ascii="Verdana" w:eastAsia="Times New Roman" w:hAnsi="Verdana" w:cs="Times New Roman"/>
                <w:sz w:val="14"/>
                <w:szCs w:val="14"/>
              </w:rPr>
              <w:t xml:space="preserve"> class, which provides the mechanisms for storing and retrieving object instances.</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59" name="Picture 2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3" type="#_x0000_t75" style="width:20.05pt;height:18.15pt" o:ole="">
                  <v:imagedata r:id="rId5" o:title=""/>
                </v:shape>
                <w:control r:id="rId84" w:name="DefaultOcxName77" w:shapeid="_x0000_i1763"/>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60" name="Picture 2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For every persistent object there is a broker object that is responsible for materializing the object from the database and </w:t>
            </w:r>
            <w:proofErr w:type="spellStart"/>
            <w:r w:rsidRPr="0010595D">
              <w:rPr>
                <w:rFonts w:ascii="Verdana" w:eastAsia="Times New Roman" w:hAnsi="Verdana" w:cs="Times New Roman"/>
                <w:sz w:val="14"/>
                <w:szCs w:val="14"/>
              </w:rPr>
              <w:t>dematerialising</w:t>
            </w:r>
            <w:proofErr w:type="spellEnd"/>
            <w:r w:rsidRPr="0010595D">
              <w:rPr>
                <w:rFonts w:ascii="Verdana" w:eastAsia="Times New Roman" w:hAnsi="Verdana" w:cs="Times New Roman"/>
                <w:sz w:val="14"/>
                <w:szCs w:val="14"/>
              </w:rPr>
              <w:t xml:space="preserve"> it back into the database.</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61" name="Picture 2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62" name="Picture 2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27</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63" name="Picture 2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64" name="Picture 2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t>Why might six caches be used in a persistence framework?</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5" name="Picture 2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2" type="#_x0000_t75" style="width:20.05pt;height:18.15pt" o:ole="">
                  <v:imagedata r:id="rId5" o:title=""/>
                </v:shape>
                <w:control r:id="rId85" w:name="DefaultOcxName78" w:shapeid="_x0000_i1762"/>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66" name="Picture 2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Six caches are better than one.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7" name="Picture 2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1" type="#_x0000_t75" style="width:20.05pt;height:18.15pt" o:ole="">
                  <v:imagedata r:id="rId5" o:title=""/>
                </v:shape>
                <w:control r:id="rId86" w:name="DefaultOcxName79" w:shapeid="_x0000_i1761"/>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68" name="Picture 2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To distinguish between the different states of objects (new/old and clean/dirty/deleted).</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69" name="Picture 2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60" type="#_x0000_t75" style="width:20.05pt;height:18.15pt" o:ole="">
                  <v:imagedata r:id="rId5" o:title=""/>
                </v:shape>
                <w:control r:id="rId87" w:name="DefaultOcxName80" w:shapeid="_x0000_i1760"/>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70" name="Picture 2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The magic number seven plus or minus two.</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71" name="Picture 2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8255"/>
                  <wp:effectExtent l="0" t="0" r="0" b="0"/>
                  <wp:docPr id="272" name="Picture 2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RPr="0010595D" w:rsidTr="0010595D">
        <w:trPr>
          <w:tblCellSpacing w:w="0" w:type="dxa"/>
        </w:trPr>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b/>
                <w:bCs/>
                <w:color w:val="FFFFFF"/>
                <w:sz w:val="25"/>
                <w:szCs w:val="25"/>
              </w:rPr>
            </w:pPr>
            <w:r w:rsidRPr="0010595D">
              <w:rPr>
                <w:rFonts w:ascii="Verdana" w:eastAsia="Times New Roman" w:hAnsi="Verdana" w:cs="Times New Roman"/>
                <w:b/>
                <w:bCs/>
                <w:color w:val="FFFFFF"/>
                <w:sz w:val="25"/>
                <w:szCs w:val="25"/>
              </w:rPr>
              <w:t>28</w:t>
            </w: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47625" cy="8255"/>
                  <wp:effectExtent l="0" t="0" r="0" b="0"/>
                  <wp:docPr id="273" name="Picture 2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3"/>
            <w:shd w:val="clear" w:color="auto" w:fill="FFFFFF"/>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8255" cy="47625"/>
                  <wp:effectExtent l="0" t="0" r="0" b="0"/>
                  <wp:docPr id="274" name="Picture 2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p w:rsidR="0010595D" w:rsidRPr="0010595D" w:rsidRDefault="0010595D" w:rsidP="0010595D">
            <w:pPr>
              <w:spacing w:before="100" w:beforeAutospacing="1" w:after="100" w:afterAutospacing="1"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In the diagram below, what is the purpose of the </w:t>
            </w:r>
            <w:proofErr w:type="spellStart"/>
            <w:r w:rsidRPr="0010595D">
              <w:rPr>
                <w:rFonts w:ascii="Verdana" w:eastAsia="Times New Roman" w:hAnsi="Verdana" w:cs="Times New Roman"/>
                <w:sz w:val="14"/>
                <w:szCs w:val="14"/>
              </w:rPr>
              <w:t>IntCampaignProxy</w:t>
            </w:r>
            <w:proofErr w:type="spellEnd"/>
            <w:r w:rsidRPr="0010595D">
              <w:rPr>
                <w:rFonts w:ascii="Verdana" w:eastAsia="Times New Roman" w:hAnsi="Verdana" w:cs="Times New Roman"/>
                <w:sz w:val="14"/>
                <w:szCs w:val="14"/>
              </w:rPr>
              <w:t xml:space="preserve"> class?</w:t>
            </w:r>
          </w:p>
          <w:p w:rsidR="0010595D" w:rsidRPr="0010595D" w:rsidRDefault="0010595D" w:rsidP="0010595D">
            <w:pPr>
              <w:spacing w:before="100" w:beforeAutospacing="1" w:after="100" w:afterAutospacing="1" w:line="240" w:lineRule="auto"/>
              <w:jc w:val="center"/>
              <w:rPr>
                <w:rFonts w:ascii="Verdana" w:eastAsia="Times New Roman" w:hAnsi="Verdana" w:cs="Times New Roman"/>
                <w:sz w:val="14"/>
                <w:szCs w:val="14"/>
              </w:rPr>
            </w:pPr>
            <w:r>
              <w:rPr>
                <w:rFonts w:ascii="Verdana" w:eastAsia="Times New Roman" w:hAnsi="Verdana" w:cs="Times New Roman"/>
                <w:noProof/>
                <w:sz w:val="14"/>
                <w:szCs w:val="14"/>
              </w:rPr>
              <w:lastRenderedPageBreak/>
              <w:drawing>
                <wp:inline distT="0" distB="0" distL="0" distR="0">
                  <wp:extent cx="3903980" cy="3005455"/>
                  <wp:effectExtent l="19050" t="0" r="1270" b="0"/>
                  <wp:docPr id="275" name="Picture 275" descr="http://highered.mcgraw-hill.com/sites/dl/free/0077098641/41598/ch18_q28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highered.mcgraw-hill.com/sites/dl/free/0077098641/41598/ch18_q28_q.gif"/>
                          <pic:cNvPicPr>
                            <a:picLocks noChangeAspect="1" noChangeArrowheads="1"/>
                          </pic:cNvPicPr>
                        </pic:nvPicPr>
                        <pic:blipFill>
                          <a:blip r:embed="rId88"/>
                          <a:srcRect/>
                          <a:stretch>
                            <a:fillRect/>
                          </a:stretch>
                        </pic:blipFill>
                        <pic:spPr bwMode="auto">
                          <a:xfrm>
                            <a:off x="0" y="0"/>
                            <a:ext cx="3903980" cy="3005455"/>
                          </a:xfrm>
                          <a:prstGeom prst="rect">
                            <a:avLst/>
                          </a:prstGeom>
                          <a:noFill/>
                          <a:ln w="9525">
                            <a:noFill/>
                            <a:miter lim="800000"/>
                            <a:headEnd/>
                            <a:tailEnd/>
                          </a:ln>
                        </pic:spPr>
                      </pic:pic>
                    </a:graphicData>
                  </a:graphic>
                </wp:inline>
              </w:drawing>
            </w:r>
            <w:r w:rsidRPr="0010595D">
              <w:rPr>
                <w:rFonts w:ascii="Verdana" w:eastAsia="Times New Roman" w:hAnsi="Verdana" w:cs="Times New Roman"/>
                <w:sz w:val="14"/>
                <w:szCs w:val="14"/>
              </w:rPr>
              <w:br/>
            </w:r>
            <w:r w:rsidRPr="0010595D">
              <w:rPr>
                <w:rFonts w:ascii="Verdana" w:eastAsia="Times New Roman" w:hAnsi="Verdana" w:cs="Times New Roman"/>
                <w:b/>
                <w:bCs/>
                <w:sz w:val="14"/>
                <w:szCs w:val="14"/>
              </w:rPr>
              <w:t>Fig. 18.28</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76" name="Picture 2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59" type="#_x0000_t75" style="width:20.05pt;height:18.15pt" o:ole="">
                  <v:imagedata r:id="rId5" o:title=""/>
                </v:shape>
                <w:control r:id="rId89" w:name="DefaultOcxName81" w:shapeid="_x0000_i1759"/>
              </w:object>
            </w:r>
            <w:r w:rsidRPr="0010595D">
              <w:rPr>
                <w:rFonts w:ascii="Verdana" w:eastAsia="Times New Roman" w:hAnsi="Verdana" w:cs="Times New Roman"/>
                <w:b/>
                <w:bCs/>
                <w:sz w:val="14"/>
                <w:szCs w:val="14"/>
              </w:rPr>
              <w:t>A)</w:t>
            </w:r>
            <w:r>
              <w:rPr>
                <w:rFonts w:ascii="Verdana" w:eastAsia="Times New Roman" w:hAnsi="Verdana" w:cs="Times New Roman"/>
                <w:noProof/>
                <w:sz w:val="14"/>
                <w:szCs w:val="14"/>
              </w:rPr>
              <w:drawing>
                <wp:inline distT="0" distB="0" distL="0" distR="0">
                  <wp:extent cx="95250" cy="8255"/>
                  <wp:effectExtent l="0" t="0" r="0" b="0"/>
                  <wp:docPr id="277" name="Picture 2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The </w:t>
            </w:r>
            <w:proofErr w:type="spellStart"/>
            <w:r w:rsidRPr="0010595D">
              <w:rPr>
                <w:rFonts w:ascii="Verdana" w:eastAsia="Times New Roman" w:hAnsi="Verdana" w:cs="Times New Roman"/>
                <w:sz w:val="14"/>
                <w:szCs w:val="14"/>
              </w:rPr>
              <w:t>IntCampaignProxy</w:t>
            </w:r>
            <w:proofErr w:type="spellEnd"/>
            <w:r w:rsidRPr="0010595D">
              <w:rPr>
                <w:rFonts w:ascii="Verdana" w:eastAsia="Times New Roman" w:hAnsi="Verdana" w:cs="Times New Roman"/>
                <w:sz w:val="14"/>
                <w:szCs w:val="14"/>
              </w:rPr>
              <w:t xml:space="preserve"> contains the </w:t>
            </w:r>
            <w:proofErr w:type="spellStart"/>
            <w:r w:rsidRPr="0010595D">
              <w:rPr>
                <w:rFonts w:ascii="Verdana" w:eastAsia="Times New Roman" w:hAnsi="Verdana" w:cs="Times New Roman"/>
                <w:sz w:val="14"/>
                <w:szCs w:val="14"/>
              </w:rPr>
              <w:t>IntCampaignBroker</w:t>
            </w:r>
            <w:proofErr w:type="spellEnd"/>
            <w:r w:rsidRPr="0010595D">
              <w:rPr>
                <w:rFonts w:ascii="Verdana" w:eastAsia="Times New Roman" w:hAnsi="Verdana" w:cs="Times New Roman"/>
                <w:sz w:val="14"/>
                <w:szCs w:val="14"/>
              </w:rPr>
              <w:t xml:space="preserve"> object.</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78" name="Picture 2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58" type="#_x0000_t75" style="width:20.05pt;height:18.15pt" o:ole="">
                  <v:imagedata r:id="rId5" o:title=""/>
                </v:shape>
                <w:control r:id="rId90" w:name="DefaultOcxName82" w:shapeid="_x0000_i1758"/>
              </w:object>
            </w:r>
            <w:r w:rsidRPr="0010595D">
              <w:rPr>
                <w:rFonts w:ascii="Verdana" w:eastAsia="Times New Roman" w:hAnsi="Verdana" w:cs="Times New Roman"/>
                <w:b/>
                <w:bCs/>
                <w:sz w:val="14"/>
                <w:szCs w:val="14"/>
              </w:rPr>
              <w:t>B)</w:t>
            </w:r>
            <w:r>
              <w:rPr>
                <w:rFonts w:ascii="Verdana" w:eastAsia="Times New Roman" w:hAnsi="Verdana" w:cs="Times New Roman"/>
                <w:noProof/>
                <w:sz w:val="14"/>
                <w:szCs w:val="14"/>
              </w:rPr>
              <w:drawing>
                <wp:inline distT="0" distB="0" distL="0" distR="0">
                  <wp:extent cx="95250" cy="8255"/>
                  <wp:effectExtent l="0" t="0" r="0" b="0"/>
                  <wp:docPr id="279" name="Picture 2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The </w:t>
            </w:r>
            <w:proofErr w:type="spellStart"/>
            <w:r w:rsidRPr="0010595D">
              <w:rPr>
                <w:rFonts w:ascii="Verdana" w:eastAsia="Times New Roman" w:hAnsi="Verdana" w:cs="Times New Roman"/>
                <w:sz w:val="14"/>
                <w:szCs w:val="14"/>
              </w:rPr>
              <w:t>IntCampaignProxy</w:t>
            </w:r>
            <w:proofErr w:type="spellEnd"/>
            <w:r w:rsidRPr="0010595D">
              <w:rPr>
                <w:rFonts w:ascii="Verdana" w:eastAsia="Times New Roman" w:hAnsi="Verdana" w:cs="Times New Roman"/>
                <w:sz w:val="14"/>
                <w:szCs w:val="14"/>
              </w:rPr>
              <w:t xml:space="preserve"> decouples the </w:t>
            </w:r>
            <w:proofErr w:type="spellStart"/>
            <w:r w:rsidRPr="0010595D">
              <w:rPr>
                <w:rFonts w:ascii="Verdana" w:eastAsia="Times New Roman" w:hAnsi="Verdana" w:cs="Times New Roman"/>
                <w:sz w:val="14"/>
                <w:szCs w:val="14"/>
              </w:rPr>
              <w:t>IntCampaign</w:t>
            </w:r>
            <w:proofErr w:type="spellEnd"/>
            <w:r w:rsidRPr="0010595D">
              <w:rPr>
                <w:rFonts w:ascii="Verdana" w:eastAsia="Times New Roman" w:hAnsi="Verdana" w:cs="Times New Roman"/>
                <w:sz w:val="14"/>
                <w:szCs w:val="14"/>
              </w:rPr>
              <w:t xml:space="preserve"> from the cache.</w:t>
            </w:r>
          </w:p>
        </w:tc>
      </w:tr>
      <w:tr w:rsidR="0010595D" w:rsidRPr="0010595D" w:rsidTr="0010595D">
        <w:trPr>
          <w:tblCellSpacing w:w="0" w:type="dxa"/>
        </w:trPr>
        <w:tc>
          <w:tcPr>
            <w:tcW w:w="0" w:type="auto"/>
            <w:gridSpan w:val="2"/>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p>
        </w:tc>
        <w:tc>
          <w:tcPr>
            <w:tcW w:w="0" w:type="auto"/>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381635" cy="8255"/>
                  <wp:effectExtent l="0" t="0" r="0" b="0"/>
                  <wp:docPr id="280" name="Picture 2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highered.mcgraw-hill.com/olcweb/styles/shared/spacer.gif"/>
                          <pic:cNvPicPr>
                            <a:picLocks noChangeAspect="1" noChangeArrowheads="1"/>
                          </pic:cNvPicPr>
                        </pic:nvPicPr>
                        <pic:blipFill>
                          <a:blip r:embed="rId4"/>
                          <a:srcRect/>
                          <a:stretch>
                            <a:fillRect/>
                          </a:stretch>
                        </pic:blipFill>
                        <pic:spPr bwMode="auto">
                          <a:xfrm>
                            <a:off x="0" y="0"/>
                            <a:ext cx="381635" cy="8255"/>
                          </a:xfrm>
                          <a:prstGeom prst="rect">
                            <a:avLst/>
                          </a:prstGeom>
                          <a:noFill/>
                          <a:ln w="9525">
                            <a:noFill/>
                            <a:miter lim="800000"/>
                            <a:headEnd/>
                            <a:tailEnd/>
                          </a:ln>
                        </pic:spPr>
                      </pic:pic>
                    </a:graphicData>
                  </a:graphic>
                </wp:inline>
              </w:drawing>
            </w:r>
          </w:p>
        </w:tc>
        <w:tc>
          <w:tcPr>
            <w:tcW w:w="0" w:type="auto"/>
            <w:shd w:val="clear" w:color="auto" w:fill="FFFFFF"/>
            <w:hideMark/>
          </w:tcPr>
          <w:p w:rsidR="0010595D" w:rsidRPr="0010595D" w:rsidRDefault="0010595D" w:rsidP="0010595D">
            <w:pPr>
              <w:spacing w:after="0" w:line="240" w:lineRule="auto"/>
              <w:jc w:val="right"/>
              <w:rPr>
                <w:rFonts w:ascii="Verdana" w:eastAsia="Times New Roman" w:hAnsi="Verdana" w:cs="Times New Roman"/>
                <w:sz w:val="14"/>
                <w:szCs w:val="14"/>
              </w:rPr>
            </w:pPr>
            <w:r w:rsidRPr="0010595D">
              <w:rPr>
                <w:rFonts w:ascii="Verdana" w:eastAsia="Times New Roman" w:hAnsi="Verdana" w:cs="Times New Roman"/>
                <w:sz w:val="14"/>
                <w:szCs w:val="14"/>
              </w:rPr>
              <w:object w:dxaOrig="1440" w:dyaOrig="1440">
                <v:shape id="_x0000_i1757" type="#_x0000_t75" style="width:20.05pt;height:18.15pt" o:ole="">
                  <v:imagedata r:id="rId5" o:title=""/>
                </v:shape>
                <w:control r:id="rId91" w:name="DefaultOcxName83" w:shapeid="_x0000_i1757"/>
              </w:object>
            </w:r>
            <w:r w:rsidRPr="0010595D">
              <w:rPr>
                <w:rFonts w:ascii="Verdana" w:eastAsia="Times New Roman" w:hAnsi="Verdana" w:cs="Times New Roman"/>
                <w:b/>
                <w:bCs/>
                <w:sz w:val="14"/>
                <w:szCs w:val="14"/>
              </w:rPr>
              <w:t>C)</w:t>
            </w:r>
            <w:r>
              <w:rPr>
                <w:rFonts w:ascii="Verdana" w:eastAsia="Times New Roman" w:hAnsi="Verdana" w:cs="Times New Roman"/>
                <w:noProof/>
                <w:sz w:val="14"/>
                <w:szCs w:val="14"/>
              </w:rPr>
              <w:drawing>
                <wp:inline distT="0" distB="0" distL="0" distR="0">
                  <wp:extent cx="95250" cy="8255"/>
                  <wp:effectExtent l="0" t="0" r="0" b="0"/>
                  <wp:docPr id="281" name="Picture 2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highered.mcgraw-hill.com/olcweb/styles/shared/spacer.gif"/>
                          <pic:cNvPicPr>
                            <a:picLocks noChangeAspect="1" noChangeArrowheads="1"/>
                          </pic:cNvPicPr>
                        </pic:nvPicPr>
                        <pic:blipFill>
                          <a:blip r:embed="rId4"/>
                          <a:srcRect/>
                          <a:stretch>
                            <a:fillRect/>
                          </a:stretch>
                        </pic:blipFill>
                        <pic:spPr bwMode="auto">
                          <a:xfrm>
                            <a:off x="0" y="0"/>
                            <a:ext cx="95250" cy="8255"/>
                          </a:xfrm>
                          <a:prstGeom prst="rect">
                            <a:avLst/>
                          </a:prstGeom>
                          <a:noFill/>
                          <a:ln w="9525">
                            <a:noFill/>
                            <a:miter lim="800000"/>
                            <a:headEnd/>
                            <a:tailEnd/>
                          </a:ln>
                        </pic:spPr>
                      </pic:pic>
                    </a:graphicData>
                  </a:graphic>
                </wp:inline>
              </w:drawing>
            </w:r>
          </w:p>
        </w:tc>
        <w:tc>
          <w:tcPr>
            <w:tcW w:w="5000" w:type="pct"/>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sidRPr="0010595D">
              <w:rPr>
                <w:rFonts w:ascii="Verdana" w:eastAsia="Times New Roman" w:hAnsi="Verdana" w:cs="Times New Roman"/>
                <w:sz w:val="14"/>
                <w:szCs w:val="14"/>
              </w:rPr>
              <w:t xml:space="preserve">The </w:t>
            </w:r>
            <w:proofErr w:type="spellStart"/>
            <w:r w:rsidRPr="0010595D">
              <w:rPr>
                <w:rFonts w:ascii="Verdana" w:eastAsia="Times New Roman" w:hAnsi="Verdana" w:cs="Times New Roman"/>
                <w:sz w:val="14"/>
                <w:szCs w:val="14"/>
              </w:rPr>
              <w:t>IntCampaignProxy</w:t>
            </w:r>
            <w:proofErr w:type="spellEnd"/>
            <w:r w:rsidRPr="0010595D">
              <w:rPr>
                <w:rFonts w:ascii="Verdana" w:eastAsia="Times New Roman" w:hAnsi="Verdana" w:cs="Times New Roman"/>
                <w:sz w:val="14"/>
                <w:szCs w:val="14"/>
              </w:rPr>
              <w:t xml:space="preserve"> acts as a placeholder for the actual </w:t>
            </w:r>
            <w:proofErr w:type="spellStart"/>
            <w:r w:rsidRPr="0010595D">
              <w:rPr>
                <w:rFonts w:ascii="Verdana" w:eastAsia="Times New Roman" w:hAnsi="Verdana" w:cs="Times New Roman"/>
                <w:sz w:val="14"/>
                <w:szCs w:val="14"/>
              </w:rPr>
              <w:t>IntCampaign</w:t>
            </w:r>
            <w:proofErr w:type="spellEnd"/>
            <w:r w:rsidRPr="0010595D">
              <w:rPr>
                <w:rFonts w:ascii="Verdana" w:eastAsia="Times New Roman" w:hAnsi="Verdana" w:cs="Times New Roman"/>
                <w:sz w:val="14"/>
                <w:szCs w:val="14"/>
              </w:rPr>
              <w:t xml:space="preserve">. The </w:t>
            </w:r>
            <w:proofErr w:type="spellStart"/>
            <w:r w:rsidRPr="0010595D">
              <w:rPr>
                <w:rFonts w:ascii="Verdana" w:eastAsia="Times New Roman" w:hAnsi="Verdana" w:cs="Times New Roman"/>
                <w:sz w:val="14"/>
                <w:szCs w:val="14"/>
              </w:rPr>
              <w:t>IntCampaign</w:t>
            </w:r>
            <w:proofErr w:type="spellEnd"/>
            <w:r w:rsidRPr="0010595D">
              <w:rPr>
                <w:rFonts w:ascii="Verdana" w:eastAsia="Times New Roman" w:hAnsi="Verdana" w:cs="Times New Roman"/>
                <w:sz w:val="14"/>
                <w:szCs w:val="14"/>
              </w:rPr>
              <w:t xml:space="preserve"> is only materialized from the database when required.</w:t>
            </w:r>
          </w:p>
        </w:tc>
      </w:tr>
      <w:tr w:rsidR="0010595D" w:rsidRPr="0010595D" w:rsidTr="0010595D">
        <w:trPr>
          <w:tblCellSpacing w:w="0" w:type="dxa"/>
        </w:trPr>
        <w:tc>
          <w:tcPr>
            <w:tcW w:w="0" w:type="auto"/>
            <w:gridSpan w:val="5"/>
            <w:shd w:val="clear" w:color="auto" w:fill="FFFFFF"/>
            <w:vAlign w:val="center"/>
            <w:hideMark/>
          </w:tcPr>
          <w:p w:rsidR="0010595D" w:rsidRPr="0010595D" w:rsidRDefault="0010595D" w:rsidP="0010595D">
            <w:pPr>
              <w:spacing w:after="0" w:line="240" w:lineRule="auto"/>
              <w:rPr>
                <w:rFonts w:ascii="Verdana" w:eastAsia="Times New Roman" w:hAnsi="Verdana" w:cs="Times New Roman"/>
                <w:sz w:val="14"/>
                <w:szCs w:val="14"/>
              </w:rPr>
            </w:pPr>
            <w:r>
              <w:rPr>
                <w:rFonts w:ascii="Verdana" w:eastAsia="Times New Roman" w:hAnsi="Verdana" w:cs="Times New Roman"/>
                <w:noProof/>
                <w:sz w:val="14"/>
                <w:szCs w:val="14"/>
              </w:rPr>
              <w:drawing>
                <wp:inline distT="0" distB="0" distL="0" distR="0">
                  <wp:extent cx="95250" cy="95250"/>
                  <wp:effectExtent l="0" t="0" r="0" b="0"/>
                  <wp:docPr id="282" name="Picture 2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highered.mcgraw-hill.com/olcweb/styles/shared/spacer.gif"/>
                          <pic:cNvPicPr>
                            <a:picLocks noChangeAspect="1" noChangeArrowheads="1"/>
                          </pic:cNvPicPr>
                        </pic:nvPicPr>
                        <pic:blipFill>
                          <a:blip r:embed="rId4"/>
                          <a:srcRect/>
                          <a:stretch>
                            <a:fillRect/>
                          </a:stretch>
                        </pic:blipFill>
                        <pic:spPr bwMode="auto">
                          <a:xfrm>
                            <a:off x="0" y="0"/>
                            <a:ext cx="95250" cy="95250"/>
                          </a:xfrm>
                          <a:prstGeom prst="rect">
                            <a:avLst/>
                          </a:prstGeom>
                          <a:noFill/>
                          <a:ln w="9525">
                            <a:noFill/>
                            <a:miter lim="800000"/>
                            <a:headEnd/>
                            <a:tailEnd/>
                          </a:ln>
                        </pic:spPr>
                      </pic:pic>
                    </a:graphicData>
                  </a:graphic>
                </wp:inline>
              </w:drawing>
            </w:r>
          </w:p>
        </w:tc>
      </w:tr>
    </w:tbl>
    <w:p w:rsidR="00412821" w:rsidRDefault="00412821"/>
    <w:p w:rsidR="0010595D" w:rsidRDefault="0010595D"/>
    <w:p w:rsidR="0010595D" w:rsidRDefault="0010595D" w:rsidP="0010595D">
      <w:pPr>
        <w:pStyle w:val="Heading1"/>
        <w:shd w:val="clear" w:color="auto" w:fill="FFFFFF"/>
        <w:spacing w:before="0" w:beforeAutospacing="0" w:after="0" w:afterAutospacing="0"/>
        <w:rPr>
          <w:rFonts w:ascii="Verdana" w:hAnsi="Verdana"/>
          <w:color w:val="000000"/>
          <w:sz w:val="30"/>
          <w:szCs w:val="30"/>
        </w:rPr>
      </w:pPr>
      <w:r>
        <w:rPr>
          <w:rFonts w:ascii="Verdana" w:hAnsi="Verdana"/>
          <w:color w:val="000000"/>
          <w:sz w:val="30"/>
          <w:szCs w:val="30"/>
        </w:rPr>
        <w:t>Results Reporter</w:t>
      </w:r>
    </w:p>
    <w:p w:rsidR="0010595D" w:rsidRDefault="0010595D" w:rsidP="0010595D">
      <w:pPr>
        <w:rPr>
          <w:rFonts w:ascii="Times New Roman" w:hAnsi="Times New Roman"/>
          <w:sz w:val="24"/>
          <w:szCs w:val="24"/>
        </w:rPr>
      </w:pPr>
      <w:r>
        <w:rPr>
          <w:rFonts w:ascii="Verdana" w:hAnsi="Verdana"/>
          <w:color w:val="000000"/>
          <w:sz w:val="14"/>
          <w:szCs w:val="14"/>
          <w:shd w:val="clear" w:color="auto" w:fill="FFFFFF"/>
        </w:rPr>
        <w:t>Out of 28 questions, you answered 9 correctly, for a final grade of 32%.</w:t>
      </w:r>
      <w:r>
        <w:rPr>
          <w:rFonts w:ascii="Verdana" w:hAnsi="Verdana"/>
          <w:color w:val="000000"/>
          <w:sz w:val="14"/>
          <w:szCs w:val="14"/>
        </w:rPr>
        <w:br/>
      </w:r>
      <w:r>
        <w:rPr>
          <w:rFonts w:ascii="Verdana" w:hAnsi="Verdana"/>
          <w:color w:val="000000"/>
          <w:sz w:val="14"/>
          <w:szCs w:val="14"/>
        </w:rPr>
        <w:br/>
      </w:r>
    </w:p>
    <w:tbl>
      <w:tblPr>
        <w:tblW w:w="0" w:type="auto"/>
        <w:jc w:val="center"/>
        <w:tblCellSpacing w:w="15" w:type="dxa"/>
        <w:tblCellMar>
          <w:top w:w="15" w:type="dxa"/>
          <w:left w:w="15" w:type="dxa"/>
          <w:bottom w:w="15" w:type="dxa"/>
          <w:right w:w="15" w:type="dxa"/>
        </w:tblCellMar>
        <w:tblLook w:val="04A0"/>
      </w:tblPr>
      <w:tblGrid>
        <w:gridCol w:w="1481"/>
        <w:gridCol w:w="2146"/>
      </w:tblGrid>
      <w:tr w:rsidR="0010595D" w:rsidTr="0010595D">
        <w:trPr>
          <w:tblCellSpacing w:w="15" w:type="dxa"/>
          <w:jc w:val="center"/>
        </w:trPr>
        <w:tc>
          <w:tcPr>
            <w:tcW w:w="0" w:type="auto"/>
            <w:vAlign w:val="center"/>
            <w:hideMark/>
          </w:tcPr>
          <w:p w:rsidR="0010595D" w:rsidRDefault="0010595D">
            <w:pPr>
              <w:jc w:val="right"/>
              <w:rPr>
                <w:rFonts w:ascii="Verdana" w:hAnsi="Verdana"/>
                <w:sz w:val="14"/>
                <w:szCs w:val="14"/>
              </w:rPr>
            </w:pPr>
            <w:r>
              <w:rPr>
                <w:rFonts w:ascii="Verdana" w:hAnsi="Verdana"/>
                <w:sz w:val="14"/>
                <w:szCs w:val="14"/>
              </w:rPr>
              <w:t>9 correct (32%)</w:t>
            </w:r>
          </w:p>
        </w:tc>
        <w:tc>
          <w:tcPr>
            <w:tcW w:w="0" w:type="auto"/>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612140" cy="135255"/>
                  <wp:effectExtent l="19050" t="0" r="0" b="0"/>
                  <wp:docPr id="817" name="Picture 817"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highered.mcgraw-hill.com/olcweb/styles/v1_Europe/europe/bg.gif"/>
                          <pic:cNvPicPr>
                            <a:picLocks noChangeAspect="1" noChangeArrowheads="1"/>
                          </pic:cNvPicPr>
                        </pic:nvPicPr>
                        <pic:blipFill>
                          <a:blip r:embed="rId92"/>
                          <a:srcRect/>
                          <a:stretch>
                            <a:fillRect/>
                          </a:stretch>
                        </pic:blipFill>
                        <pic:spPr bwMode="auto">
                          <a:xfrm>
                            <a:off x="0" y="0"/>
                            <a:ext cx="612140" cy="135255"/>
                          </a:xfrm>
                          <a:prstGeom prst="rect">
                            <a:avLst/>
                          </a:prstGeom>
                          <a:noFill/>
                          <a:ln w="9525">
                            <a:noFill/>
                            <a:miter lim="800000"/>
                            <a:headEnd/>
                            <a:tailEnd/>
                          </a:ln>
                        </pic:spPr>
                      </pic:pic>
                    </a:graphicData>
                  </a:graphic>
                </wp:inline>
              </w:drawing>
            </w:r>
          </w:p>
        </w:tc>
      </w:tr>
      <w:tr w:rsidR="0010595D" w:rsidTr="0010595D">
        <w:trPr>
          <w:tblCellSpacing w:w="15" w:type="dxa"/>
          <w:jc w:val="center"/>
        </w:trPr>
        <w:tc>
          <w:tcPr>
            <w:tcW w:w="0" w:type="auto"/>
            <w:vAlign w:val="center"/>
            <w:hideMark/>
          </w:tcPr>
          <w:p w:rsidR="0010595D" w:rsidRDefault="0010595D">
            <w:pPr>
              <w:jc w:val="right"/>
              <w:rPr>
                <w:rFonts w:ascii="Verdana" w:hAnsi="Verdana"/>
                <w:sz w:val="14"/>
                <w:szCs w:val="14"/>
              </w:rPr>
            </w:pPr>
            <w:r>
              <w:rPr>
                <w:rFonts w:ascii="Verdana" w:hAnsi="Verdana"/>
                <w:sz w:val="14"/>
                <w:szCs w:val="14"/>
              </w:rPr>
              <w:t>19 incorrect (68%)</w:t>
            </w:r>
          </w:p>
        </w:tc>
        <w:tc>
          <w:tcPr>
            <w:tcW w:w="0" w:type="auto"/>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1296035" cy="135255"/>
                  <wp:effectExtent l="19050" t="0" r="0" b="0"/>
                  <wp:docPr id="818" name="Picture 818"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highered.mcgraw-hill.com/olcweb/styles/v1_Europe/europe/bg.gif"/>
                          <pic:cNvPicPr>
                            <a:picLocks noChangeAspect="1" noChangeArrowheads="1"/>
                          </pic:cNvPicPr>
                        </pic:nvPicPr>
                        <pic:blipFill>
                          <a:blip r:embed="rId92"/>
                          <a:srcRect/>
                          <a:stretch>
                            <a:fillRect/>
                          </a:stretch>
                        </pic:blipFill>
                        <pic:spPr bwMode="auto">
                          <a:xfrm>
                            <a:off x="0" y="0"/>
                            <a:ext cx="1296035" cy="135255"/>
                          </a:xfrm>
                          <a:prstGeom prst="rect">
                            <a:avLst/>
                          </a:prstGeom>
                          <a:noFill/>
                          <a:ln w="9525">
                            <a:noFill/>
                            <a:miter lim="800000"/>
                            <a:headEnd/>
                            <a:tailEnd/>
                          </a:ln>
                        </pic:spPr>
                      </pic:pic>
                    </a:graphicData>
                  </a:graphic>
                </wp:inline>
              </w:drawing>
            </w:r>
          </w:p>
        </w:tc>
      </w:tr>
      <w:tr w:rsidR="0010595D" w:rsidTr="0010595D">
        <w:trPr>
          <w:tblCellSpacing w:w="15" w:type="dxa"/>
          <w:jc w:val="center"/>
        </w:trPr>
        <w:tc>
          <w:tcPr>
            <w:tcW w:w="0" w:type="auto"/>
            <w:vAlign w:val="center"/>
            <w:hideMark/>
          </w:tcPr>
          <w:p w:rsidR="0010595D" w:rsidRDefault="0010595D">
            <w:pPr>
              <w:jc w:val="right"/>
              <w:rPr>
                <w:rFonts w:ascii="Verdana" w:hAnsi="Verdana"/>
                <w:sz w:val="14"/>
                <w:szCs w:val="14"/>
              </w:rPr>
            </w:pPr>
            <w:r>
              <w:rPr>
                <w:rFonts w:ascii="Verdana" w:hAnsi="Verdana"/>
                <w:sz w:val="14"/>
                <w:szCs w:val="14"/>
              </w:rPr>
              <w:t>0 unanswered (0%)</w:t>
            </w:r>
          </w:p>
        </w:tc>
        <w:tc>
          <w:tcPr>
            <w:tcW w:w="0" w:type="auto"/>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135255" cy="135255"/>
                  <wp:effectExtent l="19050" t="0" r="0" b="0"/>
                  <wp:docPr id="819" name="Picture 819" descr="http://highered.mcgraw-hill.com/olcweb/styles/v1_Europe/europe/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highered.mcgraw-hill.com/olcweb/styles/v1_Europe/europe/bg.gif"/>
                          <pic:cNvPicPr>
                            <a:picLocks noChangeAspect="1" noChangeArrowheads="1"/>
                          </pic:cNvPicPr>
                        </pic:nvPicPr>
                        <pic:blipFill>
                          <a:blip r:embed="rId92"/>
                          <a:srcRect/>
                          <a:stretch>
                            <a:fillRect/>
                          </a:stretch>
                        </pic:blipFill>
                        <pic:spPr bwMode="auto">
                          <a:xfrm>
                            <a:off x="0" y="0"/>
                            <a:ext cx="135255" cy="135255"/>
                          </a:xfrm>
                          <a:prstGeom prst="rect">
                            <a:avLst/>
                          </a:prstGeom>
                          <a:noFill/>
                          <a:ln w="9525">
                            <a:noFill/>
                            <a:miter lim="800000"/>
                            <a:headEnd/>
                            <a:tailEnd/>
                          </a:ln>
                        </pic:spPr>
                      </pic:pic>
                    </a:graphicData>
                  </a:graphic>
                </wp:inline>
              </w:drawing>
            </w:r>
          </w:p>
        </w:tc>
      </w:tr>
    </w:tbl>
    <w:p w:rsidR="0010595D" w:rsidRDefault="0010595D" w:rsidP="0010595D">
      <w:pPr>
        <w:rPr>
          <w:vanish/>
        </w:rPr>
      </w:pPr>
    </w:p>
    <w:tbl>
      <w:tblPr>
        <w:tblW w:w="5000" w:type="pct"/>
        <w:tblCellSpacing w:w="0" w:type="dxa"/>
        <w:shd w:val="clear" w:color="auto" w:fill="FFFFFF"/>
        <w:tblCellMar>
          <w:left w:w="0" w:type="dxa"/>
          <w:right w:w="0" w:type="dxa"/>
        </w:tblCellMar>
        <w:tblLook w:val="04A0"/>
      </w:tblPr>
      <w:tblGrid>
        <w:gridCol w:w="9360"/>
      </w:tblGrid>
      <w:tr w:rsidR="0010595D" w:rsidTr="0010595D">
        <w:trPr>
          <w:tblCellSpacing w:w="0" w:type="dxa"/>
        </w:trPr>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63500"/>
                  <wp:effectExtent l="0" t="0" r="0" b="0"/>
                  <wp:docPr id="820" name="Picture 8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http://highered.mcgraw-hill.com/olcweb/styles/shared/spacer.gif"/>
                          <pic:cNvPicPr>
                            <a:picLocks noChangeAspect="1" noChangeArrowheads="1"/>
                          </pic:cNvPicPr>
                        </pic:nvPicPr>
                        <pic:blipFill>
                          <a:blip r:embed="rId4"/>
                          <a:srcRect/>
                          <a:stretch>
                            <a:fillRect/>
                          </a:stretch>
                        </pic:blipFill>
                        <pic:spPr bwMode="auto">
                          <a:xfrm>
                            <a:off x="0" y="0"/>
                            <a:ext cx="8255" cy="63500"/>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CCCCCC"/>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15875"/>
                  <wp:effectExtent l="0" t="0" r="0" b="0"/>
                  <wp:docPr id="821" name="Picture 8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http://highered.mcgraw-hill.com/olcweb/styles/shared/spacer.gif"/>
                          <pic:cNvPicPr>
                            <a:picLocks noChangeAspect="1" noChangeArrowheads="1"/>
                          </pic:cNvPicPr>
                        </pic:nvPicPr>
                        <pic:blipFill>
                          <a:blip r:embed="rId4"/>
                          <a:srcRect/>
                          <a:stretch>
                            <a:fillRect/>
                          </a:stretch>
                        </pic:blipFill>
                        <pic:spPr bwMode="auto">
                          <a:xfrm>
                            <a:off x="0" y="0"/>
                            <a:ext cx="8255" cy="1587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22" name="Picture 8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10595D" w:rsidRDefault="0010595D" w:rsidP="0010595D">
      <w:pPr>
        <w:rPr>
          <w:vanish/>
        </w:rPr>
      </w:pPr>
    </w:p>
    <w:tbl>
      <w:tblPr>
        <w:tblW w:w="5000" w:type="pct"/>
        <w:tblCellSpacing w:w="0" w:type="dxa"/>
        <w:shd w:val="clear" w:color="auto" w:fill="FFFFFF"/>
        <w:tblCellMar>
          <w:left w:w="0" w:type="dxa"/>
          <w:right w:w="0" w:type="dxa"/>
        </w:tblCellMar>
        <w:tblLook w:val="04A0"/>
      </w:tblPr>
      <w:tblGrid>
        <w:gridCol w:w="482"/>
        <w:gridCol w:w="1053"/>
        <w:gridCol w:w="75"/>
        <w:gridCol w:w="270"/>
        <w:gridCol w:w="7480"/>
      </w:tblGrid>
      <w:tr w:rsidR="0010595D" w:rsidTr="0010595D">
        <w:trPr>
          <w:tblCellSpacing w:w="0" w:type="dxa"/>
        </w:trPr>
        <w:tc>
          <w:tcPr>
            <w:tcW w:w="0" w:type="auto"/>
            <w:gridSpan w:val="5"/>
            <w:shd w:val="clear" w:color="auto" w:fill="FFFFFF"/>
            <w:vAlign w:val="center"/>
            <w:hideMark/>
          </w:tcPr>
          <w:p w:rsidR="0010595D" w:rsidRDefault="0010595D">
            <w:pPr>
              <w:pStyle w:val="Heading3"/>
              <w:spacing w:before="0"/>
              <w:rPr>
                <w:rFonts w:ascii="Verdana" w:hAnsi="Verdana"/>
                <w:color w:val="000000"/>
                <w:sz w:val="20"/>
                <w:szCs w:val="20"/>
              </w:rPr>
            </w:pPr>
            <w:proofErr w:type="gramStart"/>
            <w:r>
              <w:rPr>
                <w:rFonts w:ascii="Verdana" w:hAnsi="Verdana"/>
                <w:color w:val="000000"/>
                <w:sz w:val="20"/>
                <w:szCs w:val="20"/>
              </w:rPr>
              <w:t>Your</w:t>
            </w:r>
            <w:proofErr w:type="gramEnd"/>
            <w:r>
              <w:rPr>
                <w:rFonts w:ascii="Verdana" w:hAnsi="Verdana"/>
                <w:color w:val="000000"/>
                <w:sz w:val="20"/>
                <w:szCs w:val="20"/>
              </w:rPr>
              <w:t xml:space="preserve"> Results:</w:t>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sz w:val="14"/>
                <w:szCs w:val="14"/>
              </w:rPr>
              <w:t xml:space="preserve">The correct answer for each question is indicated by </w:t>
            </w:r>
            <w:proofErr w:type="gramStart"/>
            <w:r>
              <w:rPr>
                <w:rFonts w:ascii="Verdana" w:hAnsi="Verdana"/>
                <w:sz w:val="14"/>
                <w:szCs w:val="14"/>
              </w:rPr>
              <w:t>a</w:t>
            </w:r>
            <w:r>
              <w:rPr>
                <w:rStyle w:val="apple-converted-space"/>
                <w:rFonts w:ascii="Verdana" w:hAnsi="Verdana"/>
                <w:sz w:val="14"/>
                <w:szCs w:val="14"/>
              </w:rPr>
              <w:t> </w:t>
            </w:r>
            <w:proofErr w:type="gramEnd"/>
            <w:r>
              <w:rPr>
                <w:rFonts w:ascii="Verdana" w:hAnsi="Verdana"/>
                <w:noProof/>
                <w:sz w:val="14"/>
                <w:szCs w:val="14"/>
              </w:rPr>
              <w:drawing>
                <wp:inline distT="0" distB="0" distL="0" distR="0">
                  <wp:extent cx="142875" cy="142875"/>
                  <wp:effectExtent l="19050" t="0" r="9525" b="0"/>
                  <wp:docPr id="823" name="Picture 82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r>
              <w:rPr>
                <w:rFonts w:ascii="Verdana" w:hAnsi="Verdana"/>
                <w:sz w:val="14"/>
                <w:szCs w:val="14"/>
              </w:rPr>
              <w:t>.</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24" name="Picture 8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825" name="Picture 8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lastRenderedPageBreak/>
              <w:t>1</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826" name="Picture 8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statements best describes what is meant by persistent data?</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27" name="Picture 8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28" name="Picture 8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3458"/>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29" name="Picture 8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Data that only exists while a program is running.</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30" name="Picture 8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31" name="Picture 8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798"/>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2" name="Picture 83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Data in objects that keep trying to save themselves to disk storage.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33" name="Picture 8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34" name="Picture 8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35" name="Picture 83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240"/>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36" name="Picture 8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Data that must be stored after a program stops running and be available to other users.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837" name="Picture 8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38" name="Picture 8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39" name="Picture 8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840" name="Picture 8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841" name="Picture 8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kinds of objects are used in an object-oriented system?</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42" name="Picture 8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43" name="Picture 8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644"/>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44" name="Picture 84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Persistent objects only.</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45" name="Picture 8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46" name="Picture 8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60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47" name="Picture 84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Transient objects only.</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48" name="Picture 8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49" name="Picture 8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50" name="Picture 85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66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51" name="Picture 8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Both persistent and transient objects.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852" name="Picture 8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53" name="Picture 8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54" name="Picture 8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855" name="Picture 8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3</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856" name="Picture 8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is an example of a persistent object?</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57" name="Picture 8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58" name="Picture 8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59" name="Picture 85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539"/>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0" name="Picture 86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A Client object in the Agate system.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61" name="Picture 8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62" name="Picture 8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006"/>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3" name="Picture 86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 xml:space="preserve">A </w:t>
                  </w:r>
                  <w:proofErr w:type="spellStart"/>
                  <w:r>
                    <w:rPr>
                      <w:rFonts w:ascii="Verdana" w:hAnsi="Verdana"/>
                      <w:sz w:val="14"/>
                      <w:szCs w:val="14"/>
                    </w:rPr>
                    <w:t>ClientBroker</w:t>
                  </w:r>
                  <w:proofErr w:type="spellEnd"/>
                  <w:r>
                    <w:rPr>
                      <w:rFonts w:ascii="Verdana" w:hAnsi="Verdana"/>
                      <w:sz w:val="14"/>
                      <w:szCs w:val="14"/>
                    </w:rPr>
                    <w:t xml:space="preserve"> object in the Agate system.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64" name="Picture 8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65" name="Picture 8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934"/>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66" name="Picture 8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 xml:space="preserve">A </w:t>
                  </w:r>
                  <w:proofErr w:type="spellStart"/>
                  <w:r>
                    <w:rPr>
                      <w:rFonts w:ascii="Verdana" w:hAnsi="Verdana"/>
                      <w:sz w:val="14"/>
                      <w:szCs w:val="14"/>
                    </w:rPr>
                    <w:t>ClientProxy</w:t>
                  </w:r>
                  <w:proofErr w:type="spellEnd"/>
                  <w:r>
                    <w:rPr>
                      <w:rFonts w:ascii="Verdana" w:hAnsi="Verdana"/>
                      <w:sz w:val="14"/>
                      <w:szCs w:val="14"/>
                    </w:rPr>
                    <w:t xml:space="preserve"> object in the Agate system.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867" name="Picture 8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68" name="Picture 8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69" name="Picture 8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870" name="Picture 8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4</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871" name="Picture 8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statements best describes how a database stores data?</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72" name="Picture 8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73" name="Picture 8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60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74" name="Picture 8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Relational databases store data in tables, and each table is a file.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75" name="Picture 8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76" name="Picture 8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77" name="Picture 87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78" name="Picture 87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 xml:space="preserve">Databases provide a layer of abstraction between the way that data is presented to the user and </w:t>
                  </w:r>
                  <w:r>
                    <w:rPr>
                      <w:rFonts w:ascii="Verdana" w:hAnsi="Verdana"/>
                      <w:sz w:val="14"/>
                      <w:szCs w:val="14"/>
                    </w:rPr>
                    <w:lastRenderedPageBreak/>
                    <w:t>the way that it is stored in files.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879" name="Picture 8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80" name="Picture 8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536"/>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81" name="Picture 8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Object databases store data in objects, and each object is a file.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882" name="Picture 8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83" name="Picture 8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84" name="Picture 8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885" name="Picture 8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5</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886" name="Picture 8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Why might an object-oriented system use a relational DBMS?</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87" name="Picture 8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88" name="Picture 8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889" name="Picture 88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25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0" name="Picture 8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Many organizations have existing relational databases containing existing business data.</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91" name="Picture 8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92" name="Picture 8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193"/>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3" name="Picture 89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Object databases are too complicated to use.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94" name="Picture 8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95" name="Picture 8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639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896" name="Picture 89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Relational databases are inherently better than object databases for business applications.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897" name="Picture 8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898" name="Picture 8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899" name="Picture 8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900" name="Picture 9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6</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901" name="Picture 9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types of record structure is used in an XML file?</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02" name="Picture 9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03" name="Picture 9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914"/>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4" name="Picture 90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Fixed length.</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05" name="Picture 9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06" name="Picture 9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07" name="Picture 90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6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08" name="Picture 90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Tagged.</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09" name="Picture 9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10" name="Picture 9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300"/>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1" name="Picture 91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Header and detail.</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912" name="Picture 9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13" name="Picture 9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14" name="Picture 9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915" name="Picture 9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7</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916" name="Picture 9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best describes a variable length record structure?</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17" name="Picture 9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18" name="Picture 9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2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19" name="Picture 91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Each record is made up of a number of fields, each of which has a fixed length in bytes. If the data in a field does not fill that many bytes, it is padded with a special character, usually null or space.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20" name="Picture 9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21" name="Picture 9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22" name="Picture 92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3" name="Picture 92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Each record is made up of a number of fields, each of which may have a maximum length but has a minimum length of zero bytes. Either fields are separated by special delimiter characters or the length of each field is held in the record structure.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24" name="Picture 9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25" name="Picture 9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26" name="Picture 92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Each record is tagged with a name in special characters. The end of the field is usually marked as well. Fields can contain other fields in complex nested structures.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47625" cy="47625"/>
                  <wp:effectExtent l="0" t="0" r="0" b="0"/>
                  <wp:docPr id="927" name="Picture 9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28" name="Picture 9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29" name="Picture 9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930" name="Picture 9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8</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931" name="Picture 9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best describes a throwaway prototype?</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32" name="Picture 9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33" name="Picture 9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34" name="Picture 93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85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5" name="Picture 93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A throwaway prototype is discarded after it has been used to test out some aspect of the design.</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36" name="Picture 9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37" name="Picture 9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5869"/>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38" name="Picture 93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A throwaway prototype takes one sub-system and develops it across all the layers.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39" name="Picture 9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40" name="Picture 9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72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1" name="Picture 94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A throwaway prototype is used to test the design of object deletion mechanisms.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942" name="Picture 9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43" name="Picture 9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44" name="Picture 9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945" name="Picture 9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9</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946" name="Picture 9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is a valid list of types of file organization?</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47" name="Picture 9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48" name="Picture 9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45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49" name="Picture 94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Tagged, serial and variable length.</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50" name="Picture 9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51" name="Picture 9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573"/>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2" name="Picture 95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Hashed, index-sequential and serial.</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53" name="Picture 9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54" name="Picture 9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55" name="Picture 95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17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56" name="Picture 95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Serial, sequential and random.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957" name="Picture 9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58" name="Picture 9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59" name="Picture 9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960" name="Picture 96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10</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961" name="Picture 9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best describes serial file organization?</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62" name="Picture 9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63" name="Picture 9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64" name="Picture 96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2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5" name="Picture 96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Each record is written onto the end of the file. If a record is to be deleted, the file must be copied from the start to the deleted record, which is skipped, and written back to disk.</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66" name="Picture 9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67" name="Picture 9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68" name="Picture 96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Each record is written to file in a predetermined order, usually based on a key field. Records must be added in the right place in the file.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69" name="Picture 9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70" name="Picture 9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71" name="Picture 97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Each record is located in the file by means of an algorithm that converts a key field into a position in the file.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972" name="Picture 9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73" name="Picture 9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74" name="Picture 9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975" name="Picture 9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11</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976" name="Picture 9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is a valid list of file access methods?</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977" name="Picture 9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78" name="Picture 9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79" name="Picture 97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47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80" name="Picture 98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Serial, index-sequential and direct.</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81" name="Picture 9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82" name="Picture 9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17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83" name="Picture 98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Serial, sequential and random.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84" name="Picture 9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85" name="Picture 9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198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86" name="Picture 98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Tagged, serial and inverted.</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987" name="Picture 9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88" name="Picture 9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89" name="Picture 9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990" name="Picture 9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12</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991" name="Picture 9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best describes index-sequential file access?</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92" name="Picture 9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93" name="Picture 9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2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94" name="Picture 99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Records are stored in blocks. The key of the record is used to calculate which block to store the data in, either using relative addressing or using a hashing algorithm.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95" name="Picture 9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996" name="Picture 9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997" name="Picture 997"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998" name="Picture 99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Records are stored in blocks. The key of the record is used to determine which block to store a record in. A block index is maintained, which lists the keys of the last record in each block.</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999" name="Picture 9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00" name="Picture 10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01" name="Picture 100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 xml:space="preserve">Records are stored in blocks. </w:t>
                  </w:r>
                  <w:proofErr w:type="gramStart"/>
                  <w:r>
                    <w:rPr>
                      <w:rFonts w:ascii="Verdana" w:hAnsi="Verdana"/>
                      <w:sz w:val="14"/>
                      <w:szCs w:val="14"/>
                    </w:rPr>
                    <w:t>records</w:t>
                  </w:r>
                  <w:proofErr w:type="gramEnd"/>
                  <w:r>
                    <w:rPr>
                      <w:rFonts w:ascii="Verdana" w:hAnsi="Verdana"/>
                      <w:sz w:val="14"/>
                      <w:szCs w:val="14"/>
                    </w:rPr>
                    <w:t xml:space="preserve"> are written into blocks in the order in which they are created. If there are too many records for the number of blocks, then the excess records are held in overflow blocks.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002" name="Picture 10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03" name="Picture 10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04" name="Picture 10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005" name="Picture 10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13</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006" name="Picture 100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What is a hashing algorithm?</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07" name="Picture 10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08" name="Picture 10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65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09" name="Picture 100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1. A way of padding data in fixed length fields with the ASCII hash character ‘#’</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10" name="Picture 10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11" name="Picture 10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12" name="Picture 101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A way of separating fields in records using the ASCII has character ‘#’ as a delimiter.</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13" name="Picture 10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14" name="Picture 10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15" name="Picture 101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868"/>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16" name="Picture 101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A way of converting record keys into numeric block addresses in a range of values.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017" name="Picture 10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18" name="Picture 10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19" name="Picture 10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020" name="Picture 102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14</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021" name="Picture 10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kinds of file would be used to store system settings?</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22" name="Picture 10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23" name="Picture 10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24" name="Picture 102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040"/>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25" name="Picture 102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Parameter file.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26" name="Picture 10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1027" name="Picture 10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07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28" name="Picture 102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Temporary file.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29" name="Picture 10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30" name="Picture 10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83"/>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31" name="Picture 103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Master file.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032" name="Picture 10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33" name="Picture 103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34" name="Picture 10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035" name="Picture 10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15</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036" name="Picture 103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is not a disadvantage of using files to store data?</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37" name="Picture 10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38" name="Picture 10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2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39" name="Picture 103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As the number of applications grows, the number of files grows, and the same data may be held in different files, creating data integrity problems.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40" name="Picture 10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41" name="Picture 10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42" name="Picture 1042"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Combining data from different applications to meet new business requirements is difficult, as data in different files may be accessed in different ways.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43" name="Picture 10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44" name="Picture 10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45" name="Picture 104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46" name="Picture 104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Files can be used to hold prompts and labels in order to localize an application for use in different countries.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047" name="Picture 10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48" name="Picture 104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49" name="Picture 10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050" name="Picture 10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16</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051" name="Picture 105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is not a list of features of a database management system?</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52" name="Picture 10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53" name="Picture 10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301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54" name="Picture 105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DDL, DML, concurrency, tuning of storage.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55" name="Picture 10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56" name="Picture 10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999"/>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57" name="Picture 105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Integrity constraints, transaction management, security.</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58" name="Picture 10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59" name="Picture 105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60" name="Picture 106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2853"/>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61" name="Picture 106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DBA, DML, conceptual schema, security.</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062" name="Picture 10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63" name="Picture 106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64" name="Picture 10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065" name="Picture 10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17</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066" name="Picture 106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is not an advantage of using a database management system?</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67" name="Picture 10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68" name="Picture 10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58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69" name="Picture 106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The use of a conceptual schema can eliminate unnecessary duplication of data.</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70" name="Picture 10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71" name="Picture 10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72" name="Picture 107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81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73" name="Picture 107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A database administrator must be employed to manage the system.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74" name="Picture 107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75" name="Picture 10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5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76" name="Picture 107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 xml:space="preserve">The performance of the database can be tuned to </w:t>
                  </w:r>
                  <w:proofErr w:type="spellStart"/>
                  <w:r>
                    <w:rPr>
                      <w:rFonts w:ascii="Verdana" w:hAnsi="Verdana"/>
                      <w:sz w:val="14"/>
                      <w:szCs w:val="14"/>
                    </w:rPr>
                    <w:t>optimise</w:t>
                  </w:r>
                  <w:proofErr w:type="spellEnd"/>
                  <w:r>
                    <w:rPr>
                      <w:rFonts w:ascii="Verdana" w:hAnsi="Verdana"/>
                      <w:sz w:val="14"/>
                      <w:szCs w:val="14"/>
                    </w:rPr>
                    <w:t xml:space="preserve"> access to the data.</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077" name="Picture 107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1078" name="Picture 10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79" name="Picture 10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080" name="Picture 108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18</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081" name="Picture 108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statements is not true?</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82" name="Picture 10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83" name="Picture 10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84" name="Picture 108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6670"/>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85" name="Picture 1085"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Relational databases automatically convert objects into tables consisting of rows and columns.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86" name="Picture 10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87" name="Picture 108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44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88" name="Picture 1088"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Relational databases hold data in two-dimensional tables that consist of rows and columns.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89" name="Picture 10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90" name="Picture 109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178"/>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091" name="Picture 109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Object databases hold objects as complex nested structures if necessary.</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092" name="Picture 10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93" name="Picture 109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94" name="Picture 109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095" name="Picture 10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19</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096" name="Picture 10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What is meant by normalization?</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097" name="Picture 109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098" name="Picture 10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099" name="Picture 109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71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00" name="Picture 1100"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Converting complex data structures into tables that meet clearly defined criteria.</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01" name="Picture 11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02" name="Picture 11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314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03" name="Picture 110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Removing dependencies from data in tables.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04" name="Picture 11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05" name="Picture 110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260"/>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06" name="Picture 110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Converting class diagrams into entity-relationship diagrams.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107" name="Picture 11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08" name="Picture 11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09" name="Picture 110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110" name="Picture 11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20</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111" name="Picture 11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is not a valid guideline for mapping classes to tables?</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12" name="Picture 111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13" name="Picture 11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361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14" name="Picture 111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Classes with simple data structures become tables.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15" name="Picture 11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16" name="Picture 11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994"/>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17" name="Picture 111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One-to-one associations are implemented using foreign key attributes.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18" name="Picture 11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19" name="Picture 11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20" name="Picture 112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518"/>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21" name="Picture 112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Collection classes are implemented using foreign key attributes.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122" name="Picture 11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23" name="Picture 112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24" name="Picture 112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125" name="Picture 11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21</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126" name="Picture 11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 xml:space="preserve">Which of the following approaches is the best way of implementing inheritance in situations where it is known that the </w:t>
            </w:r>
            <w:proofErr w:type="spellStart"/>
            <w:r>
              <w:rPr>
                <w:rFonts w:ascii="Verdana" w:hAnsi="Verdana"/>
                <w:sz w:val="14"/>
                <w:szCs w:val="14"/>
              </w:rPr>
              <w:t>superclass</w:t>
            </w:r>
            <w:proofErr w:type="spellEnd"/>
            <w:r>
              <w:rPr>
                <w:rFonts w:ascii="Verdana" w:hAnsi="Verdana"/>
                <w:sz w:val="14"/>
                <w:szCs w:val="14"/>
              </w:rPr>
              <w:t xml:space="preserve"> is abstract?</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27" name="Picture 112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28" name="Picture 11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964"/>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29" name="Picture 1129"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 xml:space="preserve">Only implement the </w:t>
                  </w:r>
                  <w:proofErr w:type="spellStart"/>
                  <w:r>
                    <w:rPr>
                      <w:rFonts w:ascii="Verdana" w:hAnsi="Verdana"/>
                      <w:sz w:val="14"/>
                      <w:szCs w:val="14"/>
                    </w:rPr>
                    <w:t>superclass</w:t>
                  </w:r>
                  <w:proofErr w:type="spellEnd"/>
                  <w:r>
                    <w:rPr>
                      <w:rFonts w:ascii="Verdana" w:hAnsi="Verdana"/>
                      <w:sz w:val="14"/>
                      <w:szCs w:val="14"/>
                    </w:rPr>
                    <w:t xml:space="preserve"> as a table.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8255" cy="47625"/>
                  <wp:effectExtent l="0" t="0" r="0" b="0"/>
                  <wp:docPr id="1130" name="Picture 11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31" name="Picture 11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32" name="Picture 113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916"/>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33" name="Picture 113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Only implement the subclasses as tables.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34" name="Picture 11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35" name="Picture 11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4700"/>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36" name="Picture 11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Implement all the classes (</w:t>
                  </w:r>
                  <w:proofErr w:type="spellStart"/>
                  <w:r>
                    <w:rPr>
                      <w:rFonts w:ascii="Verdana" w:hAnsi="Verdana"/>
                      <w:sz w:val="14"/>
                      <w:szCs w:val="14"/>
                    </w:rPr>
                    <w:t>superclasses</w:t>
                  </w:r>
                  <w:proofErr w:type="spellEnd"/>
                  <w:r>
                    <w:rPr>
                      <w:rFonts w:ascii="Verdana" w:hAnsi="Verdana"/>
                      <w:sz w:val="14"/>
                      <w:szCs w:val="14"/>
                    </w:rPr>
                    <w:t xml:space="preserve"> and subclasses) as tables.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137" name="Picture 11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38" name="Picture 11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39" name="Picture 113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140" name="Picture 11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22</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141" name="Picture 11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statements best describes the use of object databases?</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42" name="Picture 114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43" name="Picture 114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44" name="Picture 1144"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2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45" name="Picture 1145"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Object databases store objects transparently. Compared to using a relational database, designing for an object database will have a minimal impact on the design of the system.</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46" name="Picture 11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47" name="Picture 114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48" name="Picture 1148"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Object databases store objects in relational database tables. The designer has to specify a set of rules for how the objects are to be mapped to the tables.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49" name="Picture 114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50" name="Picture 115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51" name="Picture 115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Object databases provide the seamlessness claimed for object-oriented development by storing the operations of objects in the database, while the data is mapped to relational tables.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152" name="Picture 115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53" name="Picture 115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54" name="Picture 115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155" name="Picture 115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23</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156" name="Picture 115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What is CORBA?</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57" name="Picture 115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58" name="Picture 115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59" name="Picture 1159"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5750"/>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60" name="Picture 116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A standard for passing messages between objects running on different machines.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61" name="Picture 116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62" name="Picture 116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294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63" name="Picture 1163"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A standard for object-oriented databases.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64" name="Picture 116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65" name="Picture 116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5868"/>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66" name="Picture 116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A misspelling of COBRA, the most popular beer among Indian software developers.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167" name="Picture 116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68" name="Picture 116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69" name="Picture 116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170" name="Picture 117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24</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171" name="Picture 117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 xml:space="preserve">Which of the following statements best describes the use of the </w:t>
            </w:r>
            <w:proofErr w:type="spellStart"/>
            <w:r>
              <w:rPr>
                <w:rFonts w:ascii="Verdana" w:hAnsi="Verdana"/>
                <w:sz w:val="14"/>
                <w:szCs w:val="14"/>
              </w:rPr>
              <w:t>PersistentObject</w:t>
            </w:r>
            <w:proofErr w:type="spellEnd"/>
            <w:r>
              <w:rPr>
                <w:rFonts w:ascii="Verdana" w:hAnsi="Verdana"/>
                <w:sz w:val="14"/>
                <w:szCs w:val="14"/>
              </w:rPr>
              <w:t xml:space="preserve"> approach to designing the data storage layer?</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72" name="Picture 117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73" name="Picture 117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2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74" name="Picture 1174"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 xml:space="preserve">All objects in the system implement the </w:t>
                  </w:r>
                  <w:proofErr w:type="spellStart"/>
                  <w:r>
                    <w:rPr>
                      <w:rFonts w:ascii="Verdana" w:hAnsi="Verdana"/>
                      <w:sz w:val="14"/>
                      <w:szCs w:val="14"/>
                    </w:rPr>
                    <w:t>PersistentObject</w:t>
                  </w:r>
                  <w:proofErr w:type="spellEnd"/>
                  <w:r>
                    <w:rPr>
                      <w:rFonts w:ascii="Verdana" w:hAnsi="Verdana"/>
                      <w:sz w:val="14"/>
                      <w:szCs w:val="14"/>
                    </w:rPr>
                    <w:t xml:space="preserve"> interface. This interface acts as a broker between objects and the database.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75" name="Picture 117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76" name="Picture 117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77" name="Picture 1177"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All the operations that are concerned with storing and retrieving objects from the database are implemented as class-scope operations.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78" name="Picture 117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1179" name="Picture 117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80" name="Picture 1180"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81" name="Picture 1181"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 xml:space="preserve">All classes in the system that represent persistent objects must inherit from an abstract </w:t>
                  </w:r>
                  <w:proofErr w:type="spellStart"/>
                  <w:r>
                    <w:rPr>
                      <w:rFonts w:ascii="Verdana" w:hAnsi="Verdana"/>
                      <w:sz w:val="14"/>
                      <w:szCs w:val="14"/>
                    </w:rPr>
                    <w:t>superclass</w:t>
                  </w:r>
                  <w:proofErr w:type="spellEnd"/>
                  <w:r>
                    <w:rPr>
                      <w:rFonts w:ascii="Verdana" w:hAnsi="Verdana"/>
                      <w:sz w:val="14"/>
                      <w:szCs w:val="14"/>
                    </w:rPr>
                    <w:t xml:space="preserve"> called </w:t>
                  </w:r>
                  <w:proofErr w:type="spellStart"/>
                  <w:r>
                    <w:rPr>
                      <w:rFonts w:ascii="Verdana" w:hAnsi="Verdana"/>
                      <w:sz w:val="14"/>
                      <w:szCs w:val="14"/>
                    </w:rPr>
                    <w:t>PersistentObject</w:t>
                  </w:r>
                  <w:proofErr w:type="spellEnd"/>
                  <w:r>
                    <w:rPr>
                      <w:rFonts w:ascii="Verdana" w:hAnsi="Verdana"/>
                      <w:sz w:val="14"/>
                      <w:szCs w:val="14"/>
                    </w:rPr>
                    <w:t xml:space="preserve"> that provides operations to store, delete and update objects in the database.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182" name="Picture 118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83" name="Picture 118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84" name="Picture 118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185" name="Picture 118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25</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186" name="Picture 118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pStyle w:val="NormalWeb"/>
              <w:rPr>
                <w:rFonts w:ascii="Verdana" w:hAnsi="Verdana"/>
                <w:sz w:val="14"/>
                <w:szCs w:val="14"/>
              </w:rPr>
            </w:pPr>
            <w:r>
              <w:rPr>
                <w:rFonts w:ascii="Verdana" w:hAnsi="Verdana"/>
                <w:sz w:val="14"/>
                <w:szCs w:val="14"/>
              </w:rPr>
              <w:t>In the diagram below which operation is a class-scope operation?</w:t>
            </w:r>
          </w:p>
          <w:p w:rsidR="0010595D" w:rsidRDefault="0010595D">
            <w:pPr>
              <w:pStyle w:val="NormalWeb"/>
              <w:jc w:val="center"/>
              <w:rPr>
                <w:rFonts w:ascii="Verdana" w:hAnsi="Verdana"/>
                <w:sz w:val="14"/>
                <w:szCs w:val="14"/>
              </w:rPr>
            </w:pPr>
            <w:r>
              <w:rPr>
                <w:rFonts w:ascii="Verdana" w:hAnsi="Verdana"/>
                <w:noProof/>
                <w:sz w:val="14"/>
                <w:szCs w:val="14"/>
              </w:rPr>
              <w:drawing>
                <wp:inline distT="0" distB="0" distL="0" distR="0">
                  <wp:extent cx="4468495" cy="2480945"/>
                  <wp:effectExtent l="19050" t="0" r="8255" b="0"/>
                  <wp:docPr id="1187" name="Picture 1187" descr="http://highered.mcgraw-hill.com/olc/dl/41598/ch18_q25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highered.mcgraw-hill.com/olc/dl/41598/ch18_q25_q.gif"/>
                          <pic:cNvPicPr>
                            <a:picLocks noChangeAspect="1" noChangeArrowheads="1"/>
                          </pic:cNvPicPr>
                        </pic:nvPicPr>
                        <pic:blipFill>
                          <a:blip r:embed="rId78"/>
                          <a:srcRect/>
                          <a:stretch>
                            <a:fillRect/>
                          </a:stretch>
                        </pic:blipFill>
                        <pic:spPr bwMode="auto">
                          <a:xfrm>
                            <a:off x="0" y="0"/>
                            <a:ext cx="4468495" cy="2480945"/>
                          </a:xfrm>
                          <a:prstGeom prst="rect">
                            <a:avLst/>
                          </a:prstGeom>
                          <a:noFill/>
                          <a:ln w="9525">
                            <a:noFill/>
                            <a:miter lim="800000"/>
                            <a:headEnd/>
                            <a:tailEnd/>
                          </a:ln>
                        </pic:spPr>
                      </pic:pic>
                    </a:graphicData>
                  </a:graphic>
                </wp:inline>
              </w:drawing>
            </w:r>
            <w:r>
              <w:rPr>
                <w:rFonts w:ascii="Verdana" w:hAnsi="Verdana"/>
                <w:b/>
                <w:bCs/>
                <w:sz w:val="14"/>
                <w:szCs w:val="14"/>
              </w:rPr>
              <w:t>Fig. 18.25</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88" name="Picture 118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89" name="Picture 118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1658"/>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90" name="Picture 119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proofErr w:type="spellStart"/>
                  <w:proofErr w:type="gramStart"/>
                  <w:r>
                    <w:rPr>
                      <w:rFonts w:ascii="Verdana" w:hAnsi="Verdana"/>
                      <w:sz w:val="14"/>
                      <w:szCs w:val="14"/>
                    </w:rPr>
                    <w:t>numberOfCampaigns</w:t>
                  </w:r>
                  <w:proofErr w:type="spellEnd"/>
                  <w:r>
                    <w:rPr>
                      <w:rFonts w:ascii="Verdana" w:hAnsi="Verdana"/>
                      <w:sz w:val="14"/>
                      <w:szCs w:val="14"/>
                    </w:rPr>
                    <w:t>(</w:t>
                  </w:r>
                  <w:proofErr w:type="gramEnd"/>
                  <w:r>
                    <w:rPr>
                      <w:rFonts w:ascii="Verdana" w:hAnsi="Verdana"/>
                      <w:sz w:val="14"/>
                      <w:szCs w:val="14"/>
                    </w:rPr>
                    <w:t>).</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91" name="Picture 119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92" name="Picture 119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193" name="Picture 119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1561"/>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94" name="Picture 119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proofErr w:type="spellStart"/>
                  <w:proofErr w:type="gramStart"/>
                  <w:r>
                    <w:rPr>
                      <w:rFonts w:ascii="Verdana" w:hAnsi="Verdana"/>
                      <w:sz w:val="14"/>
                      <w:szCs w:val="14"/>
                    </w:rPr>
                    <w:t>findByLocationCode</w:t>
                  </w:r>
                  <w:proofErr w:type="spellEnd"/>
                  <w:r>
                    <w:rPr>
                      <w:rFonts w:ascii="Verdana" w:hAnsi="Verdana"/>
                      <w:sz w:val="14"/>
                      <w:szCs w:val="14"/>
                    </w:rPr>
                    <w:t>(</w:t>
                  </w:r>
                  <w:proofErr w:type="gramEnd"/>
                  <w:r>
                    <w:rPr>
                      <w:rFonts w:ascii="Verdana" w:hAnsi="Verdana"/>
                      <w:sz w:val="14"/>
                      <w:szCs w:val="14"/>
                    </w:rPr>
                    <w:t>).</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195" name="Picture 119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96" name="Picture 119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66"/>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197" name="Picture 119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proofErr w:type="gramStart"/>
                  <w:r>
                    <w:rPr>
                      <w:rFonts w:ascii="Verdana" w:hAnsi="Verdana"/>
                      <w:sz w:val="14"/>
                      <w:szCs w:val="14"/>
                    </w:rPr>
                    <w:t>Location(</w:t>
                  </w:r>
                  <w:proofErr w:type="gramEnd"/>
                  <w:r>
                    <w:rPr>
                      <w:rFonts w:ascii="Verdana" w:hAnsi="Verdana"/>
                      <w:sz w:val="14"/>
                      <w:szCs w:val="14"/>
                    </w:rPr>
                    <w:t>).</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198" name="Picture 119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199" name="Picture 119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00" name="Picture 120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201" name="Picture 120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26</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202" name="Picture 120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Which of the following statements best describes the use of the broker framework?</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03" name="Picture 120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04" name="Picture 120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205" name="Picture 1205"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702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06" name="Picture 120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 xml:space="preserve">For each persistent class there is a broker class that is responsible for materializing instances of that class from the database and </w:t>
                  </w:r>
                  <w:proofErr w:type="spellStart"/>
                  <w:r>
                    <w:rPr>
                      <w:rFonts w:ascii="Verdana" w:hAnsi="Verdana"/>
                      <w:sz w:val="14"/>
                      <w:szCs w:val="14"/>
                    </w:rPr>
                    <w:t>dematerialising</w:t>
                  </w:r>
                  <w:proofErr w:type="spellEnd"/>
                  <w:r>
                    <w:rPr>
                      <w:rFonts w:ascii="Verdana" w:hAnsi="Verdana"/>
                      <w:sz w:val="14"/>
                      <w:szCs w:val="14"/>
                    </w:rPr>
                    <w:t xml:space="preserve"> them back into the database.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07" name="Picture 120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08" name="Picture 120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702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09" name="Picture 120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9"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 xml:space="preserve">Every persistent class inherits from the abstract </w:t>
                  </w:r>
                  <w:proofErr w:type="spellStart"/>
                  <w:r>
                    <w:rPr>
                      <w:rFonts w:ascii="Verdana" w:hAnsi="Verdana"/>
                      <w:sz w:val="14"/>
                      <w:szCs w:val="14"/>
                    </w:rPr>
                    <w:t>RelationalBroker</w:t>
                  </w:r>
                  <w:proofErr w:type="spellEnd"/>
                  <w:r>
                    <w:rPr>
                      <w:rFonts w:ascii="Verdana" w:hAnsi="Verdana"/>
                      <w:sz w:val="14"/>
                      <w:szCs w:val="14"/>
                    </w:rPr>
                    <w:t xml:space="preserve"> class, which provides the mechanisms for storing and retrieving object instances.</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10" name="Picture 121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11" name="Picture 121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12" name="Picture 1212"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2"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 xml:space="preserve">For every persistent object there is a broker object that is responsible for materializing the object from the database and </w:t>
                  </w:r>
                  <w:proofErr w:type="spellStart"/>
                  <w:r>
                    <w:rPr>
                      <w:rFonts w:ascii="Verdana" w:hAnsi="Verdana"/>
                      <w:sz w:val="14"/>
                      <w:szCs w:val="14"/>
                    </w:rPr>
                    <w:t>dematerialising</w:t>
                  </w:r>
                  <w:proofErr w:type="spellEnd"/>
                  <w:r>
                    <w:rPr>
                      <w:rFonts w:ascii="Verdana" w:hAnsi="Verdana"/>
                      <w:sz w:val="14"/>
                      <w:szCs w:val="14"/>
                    </w:rPr>
                    <w:t xml:space="preserve"> it back into the database.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213" name="Picture 1213"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lastRenderedPageBreak/>
              <w:drawing>
                <wp:inline distT="0" distB="0" distL="0" distR="0">
                  <wp:extent cx="47625" cy="8255"/>
                  <wp:effectExtent l="0" t="0" r="0" b="0"/>
                  <wp:docPr id="1214" name="Picture 121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4"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15" name="Picture 121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216" name="Picture 121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6"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27</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217" name="Picture 121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7"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sz w:val="14"/>
                <w:szCs w:val="14"/>
              </w:rPr>
            </w:pPr>
            <w:r>
              <w:rPr>
                <w:rFonts w:ascii="Verdana" w:hAnsi="Verdana"/>
                <w:sz w:val="14"/>
                <w:szCs w:val="14"/>
              </w:rPr>
              <w:t>Why might six caches be used in a persistence framework?</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18" name="Picture 121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8"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19" name="Picture 121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2214"/>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20" name="Picture 1220"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0"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Six caches are better than one.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21" name="Picture 122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1"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22" name="Picture 122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2"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223" name="Picture 1223"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623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24" name="Picture 1224"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4"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To distinguish between the different states of objects (new/old and clean/dirty/deleted).</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25" name="Picture 122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26" name="Picture 122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6"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3139"/>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27" name="Picture 1227"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7"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The magic number seven plus or minus two.</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228" name="Picture 122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29" name="Picture 1229"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9"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30" name="Picture 123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8255"/>
                  <wp:effectExtent l="0" t="0" r="0" b="0"/>
                  <wp:docPr id="1231" name="Picture 123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descr="http://highered.mcgraw-hill.com/olcweb/styles/shared/spacer.gif"/>
                          <pic:cNvPicPr>
                            <a:picLocks noChangeAspect="1" noChangeArrowheads="1"/>
                          </pic:cNvPicPr>
                        </pic:nvPicPr>
                        <pic:blipFill>
                          <a:blip r:embed="rId4"/>
                          <a:srcRect/>
                          <a:stretch>
                            <a:fillRect/>
                          </a:stretch>
                        </pic:blipFill>
                        <pic:spPr bwMode="auto">
                          <a:xfrm>
                            <a:off x="0" y="0"/>
                            <a:ext cx="8255" cy="825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shd w:val="clear" w:color="auto" w:fill="FFFFFF"/>
            <w:tcMar>
              <w:top w:w="0" w:type="dxa"/>
              <w:left w:w="63" w:type="dxa"/>
              <w:bottom w:w="0" w:type="dxa"/>
              <w:right w:w="63" w:type="dxa"/>
            </w:tcMar>
            <w:vAlign w:val="center"/>
            <w:hideMark/>
          </w:tcPr>
          <w:p w:rsidR="0010595D" w:rsidRDefault="0010595D">
            <w:pPr>
              <w:jc w:val="right"/>
              <w:rPr>
                <w:rFonts w:ascii="Verdana" w:hAnsi="Verdana"/>
                <w:b/>
                <w:bCs/>
                <w:color w:val="FFFFFF"/>
                <w:sz w:val="25"/>
                <w:szCs w:val="25"/>
              </w:rPr>
            </w:pPr>
            <w:r>
              <w:rPr>
                <w:rFonts w:ascii="Verdana" w:hAnsi="Verdana"/>
                <w:b/>
                <w:bCs/>
                <w:color w:val="FFFFFF"/>
                <w:sz w:val="25"/>
                <w:szCs w:val="25"/>
              </w:rPr>
              <w:t>28</w:t>
            </w:r>
          </w:p>
        </w:tc>
        <w:tc>
          <w:tcPr>
            <w:tcW w:w="0" w:type="auto"/>
            <w:shd w:val="clear" w:color="auto" w:fill="FFFFFF"/>
            <w:tcMar>
              <w:top w:w="0" w:type="dxa"/>
              <w:left w:w="63" w:type="dxa"/>
              <w:bottom w:w="0" w:type="dxa"/>
              <w:right w:w="63" w:type="dxa"/>
            </w:tcMar>
            <w:vAlign w:val="center"/>
            <w:hideMark/>
          </w:tcPr>
          <w:p w:rsidR="0010595D" w:rsidRDefault="0010595D">
            <w:pPr>
              <w:rPr>
                <w:rFonts w:ascii="Verdana" w:hAnsi="Verdana"/>
                <w:b/>
                <w:bCs/>
                <w:color w:val="FFFFFF"/>
                <w:sz w:val="14"/>
                <w:szCs w:val="14"/>
              </w:rPr>
            </w:pPr>
            <w:r>
              <w:rPr>
                <w:rFonts w:ascii="Verdana" w:hAnsi="Verdana"/>
                <w:b/>
                <w:bCs/>
                <w:color w:val="FFFFFF"/>
                <w:sz w:val="14"/>
                <w:szCs w:val="14"/>
              </w:rPr>
              <w:t>INCORRECT</w:t>
            </w:r>
          </w:p>
        </w:tc>
        <w:tc>
          <w:tcPr>
            <w:tcW w:w="0" w:type="auto"/>
            <w:shd w:val="clear" w:color="auto" w:fill="FFFFFF"/>
            <w:vAlign w:val="center"/>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15875"/>
                  <wp:effectExtent l="0" t="0" r="0" b="0"/>
                  <wp:docPr id="1232" name="Picture 1232"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2" descr="http://highered.mcgraw-hill.com/olcweb/styles/shared/spacer.gif"/>
                          <pic:cNvPicPr>
                            <a:picLocks noChangeAspect="1" noChangeArrowheads="1"/>
                          </pic:cNvPicPr>
                        </pic:nvPicPr>
                        <pic:blipFill>
                          <a:blip r:embed="rId4"/>
                          <a:srcRect/>
                          <a:stretch>
                            <a:fillRect/>
                          </a:stretch>
                        </pic:blipFill>
                        <pic:spPr bwMode="auto">
                          <a:xfrm>
                            <a:off x="0" y="0"/>
                            <a:ext cx="47625" cy="1587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pStyle w:val="NormalWeb"/>
              <w:rPr>
                <w:rFonts w:ascii="Verdana" w:hAnsi="Verdana"/>
                <w:sz w:val="14"/>
                <w:szCs w:val="14"/>
              </w:rPr>
            </w:pPr>
            <w:r>
              <w:rPr>
                <w:rFonts w:ascii="Verdana" w:hAnsi="Verdana"/>
                <w:sz w:val="14"/>
                <w:szCs w:val="14"/>
              </w:rPr>
              <w:t xml:space="preserve">In the diagram below, what is the purpose of the </w:t>
            </w:r>
            <w:proofErr w:type="spellStart"/>
            <w:r>
              <w:rPr>
                <w:rFonts w:ascii="Verdana" w:hAnsi="Verdana"/>
                <w:sz w:val="14"/>
                <w:szCs w:val="14"/>
              </w:rPr>
              <w:t>IntCampaignProxy</w:t>
            </w:r>
            <w:proofErr w:type="spellEnd"/>
            <w:r>
              <w:rPr>
                <w:rFonts w:ascii="Verdana" w:hAnsi="Verdana"/>
                <w:sz w:val="14"/>
                <w:szCs w:val="14"/>
              </w:rPr>
              <w:t xml:space="preserve"> class?</w:t>
            </w:r>
          </w:p>
          <w:p w:rsidR="0010595D" w:rsidRDefault="0010595D">
            <w:pPr>
              <w:pStyle w:val="NormalWeb"/>
              <w:jc w:val="center"/>
              <w:rPr>
                <w:rFonts w:ascii="Verdana" w:hAnsi="Verdana"/>
                <w:sz w:val="14"/>
                <w:szCs w:val="14"/>
              </w:rPr>
            </w:pPr>
            <w:r>
              <w:rPr>
                <w:rFonts w:ascii="Verdana" w:hAnsi="Verdana"/>
                <w:noProof/>
                <w:sz w:val="14"/>
                <w:szCs w:val="14"/>
              </w:rPr>
              <w:drawing>
                <wp:inline distT="0" distB="0" distL="0" distR="0">
                  <wp:extent cx="3903980" cy="3005455"/>
                  <wp:effectExtent l="19050" t="0" r="1270" b="0"/>
                  <wp:docPr id="1233" name="Picture 1233" descr="http://highered.mcgraw-hill.com/olc/dl/41598/ch18_q28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descr="http://highered.mcgraw-hill.com/olc/dl/41598/ch18_q28_q.gif"/>
                          <pic:cNvPicPr>
                            <a:picLocks noChangeAspect="1" noChangeArrowheads="1"/>
                          </pic:cNvPicPr>
                        </pic:nvPicPr>
                        <pic:blipFill>
                          <a:blip r:embed="rId88"/>
                          <a:srcRect/>
                          <a:stretch>
                            <a:fillRect/>
                          </a:stretch>
                        </pic:blipFill>
                        <pic:spPr bwMode="auto">
                          <a:xfrm>
                            <a:off x="0" y="0"/>
                            <a:ext cx="3903980" cy="3005455"/>
                          </a:xfrm>
                          <a:prstGeom prst="rect">
                            <a:avLst/>
                          </a:prstGeom>
                          <a:noFill/>
                          <a:ln w="9525">
                            <a:noFill/>
                            <a:miter lim="800000"/>
                            <a:headEnd/>
                            <a:tailEnd/>
                          </a:ln>
                        </pic:spPr>
                      </pic:pic>
                    </a:graphicData>
                  </a:graphic>
                </wp:inline>
              </w:drawing>
            </w:r>
            <w:r>
              <w:rPr>
                <w:rFonts w:ascii="Verdana" w:hAnsi="Verdana"/>
                <w:b/>
                <w:bCs/>
                <w:sz w:val="14"/>
                <w:szCs w:val="14"/>
              </w:rPr>
              <w:t>Fig. 18.28</w:t>
            </w: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34" name="Picture 123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4"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35" name="Picture 123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5"/>
              <w:gridCol w:w="4475"/>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36" name="Picture 1236"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6"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A)</w:t>
                  </w:r>
                </w:p>
              </w:tc>
              <w:tc>
                <w:tcPr>
                  <w:tcW w:w="0" w:type="auto"/>
                  <w:hideMark/>
                </w:tcPr>
                <w:p w:rsidR="0010595D" w:rsidRDefault="0010595D">
                  <w:pPr>
                    <w:rPr>
                      <w:rFonts w:ascii="Verdana" w:hAnsi="Verdana"/>
                      <w:sz w:val="14"/>
                      <w:szCs w:val="14"/>
                    </w:rPr>
                  </w:pPr>
                  <w:r>
                    <w:rPr>
                      <w:rFonts w:ascii="Verdana" w:hAnsi="Verdana"/>
                      <w:sz w:val="14"/>
                      <w:szCs w:val="14"/>
                    </w:rPr>
                    <w:t xml:space="preserve">The </w:t>
                  </w:r>
                  <w:proofErr w:type="spellStart"/>
                  <w:r>
                    <w:rPr>
                      <w:rFonts w:ascii="Verdana" w:hAnsi="Verdana"/>
                      <w:sz w:val="14"/>
                      <w:szCs w:val="14"/>
                    </w:rPr>
                    <w:t>IntCampaignProxy</w:t>
                  </w:r>
                  <w:proofErr w:type="spellEnd"/>
                  <w:r>
                    <w:rPr>
                      <w:rFonts w:ascii="Verdana" w:hAnsi="Verdana"/>
                      <w:sz w:val="14"/>
                      <w:szCs w:val="14"/>
                    </w:rPr>
                    <w:t xml:space="preserve"> contains the </w:t>
                  </w:r>
                  <w:proofErr w:type="spellStart"/>
                  <w:r>
                    <w:rPr>
                      <w:rFonts w:ascii="Verdana" w:hAnsi="Verdana"/>
                      <w:sz w:val="14"/>
                      <w:szCs w:val="14"/>
                    </w:rPr>
                    <w:t>IntCampaignBroker</w:t>
                  </w:r>
                  <w:proofErr w:type="spellEnd"/>
                  <w:r>
                    <w:rPr>
                      <w:rFonts w:ascii="Verdana" w:hAnsi="Verdana"/>
                      <w:sz w:val="14"/>
                      <w:szCs w:val="14"/>
                    </w:rPr>
                    <w:t xml:space="preserve"> object.</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37" name="Picture 1237"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7"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38" name="Picture 1238"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8"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p>
        </w:tc>
        <w:tc>
          <w:tcPr>
            <w:tcW w:w="0" w:type="auto"/>
            <w:shd w:val="clear" w:color="auto" w:fill="FFFFFF"/>
            <w:hideMark/>
          </w:tcPr>
          <w:tbl>
            <w:tblPr>
              <w:tblW w:w="0" w:type="auto"/>
              <w:tblCellSpacing w:w="0" w:type="dxa"/>
              <w:tblCellMar>
                <w:left w:w="0" w:type="dxa"/>
                <w:right w:w="0" w:type="dxa"/>
              </w:tblCellMar>
              <w:tblLook w:val="04A0"/>
            </w:tblPr>
            <w:tblGrid>
              <w:gridCol w:w="270"/>
              <w:gridCol w:w="183"/>
              <w:gridCol w:w="4747"/>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39" name="Picture 1239" descr="http://highered.mcgraw-hill.com/olcweb/styles/v1_Europe/europe/radio_selec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9" descr="http://highered.mcgraw-hill.com/olcweb/styles/v1_Europe/europe/radio_selected.gif"/>
                                <pic:cNvPicPr>
                                  <a:picLocks noChangeAspect="1" noChangeArrowheads="1"/>
                                </pic:cNvPicPr>
                              </pic:nvPicPr>
                              <pic:blipFill>
                                <a:blip r:embed="rId95"/>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B)</w:t>
                  </w:r>
                </w:p>
              </w:tc>
              <w:tc>
                <w:tcPr>
                  <w:tcW w:w="0" w:type="auto"/>
                  <w:hideMark/>
                </w:tcPr>
                <w:p w:rsidR="0010595D" w:rsidRDefault="0010595D">
                  <w:pPr>
                    <w:rPr>
                      <w:rFonts w:ascii="Verdana" w:hAnsi="Verdana"/>
                      <w:sz w:val="14"/>
                      <w:szCs w:val="14"/>
                    </w:rPr>
                  </w:pPr>
                  <w:r>
                    <w:rPr>
                      <w:rFonts w:ascii="Verdana" w:hAnsi="Verdana"/>
                      <w:sz w:val="14"/>
                      <w:szCs w:val="14"/>
                    </w:rPr>
                    <w:t xml:space="preserve">The </w:t>
                  </w:r>
                  <w:proofErr w:type="spellStart"/>
                  <w:r>
                    <w:rPr>
                      <w:rFonts w:ascii="Verdana" w:hAnsi="Verdana"/>
                      <w:sz w:val="14"/>
                      <w:szCs w:val="14"/>
                    </w:rPr>
                    <w:t>IntCampaignProxy</w:t>
                  </w:r>
                  <w:proofErr w:type="spellEnd"/>
                  <w:r>
                    <w:rPr>
                      <w:rFonts w:ascii="Verdana" w:hAnsi="Verdana"/>
                      <w:sz w:val="14"/>
                      <w:szCs w:val="14"/>
                    </w:rPr>
                    <w:t xml:space="preserve"> decouples the </w:t>
                  </w:r>
                  <w:proofErr w:type="spellStart"/>
                  <w:r>
                    <w:rPr>
                      <w:rFonts w:ascii="Verdana" w:hAnsi="Verdana"/>
                      <w:sz w:val="14"/>
                      <w:szCs w:val="14"/>
                    </w:rPr>
                    <w:t>IntCampaign</w:t>
                  </w:r>
                  <w:proofErr w:type="spellEnd"/>
                  <w:r>
                    <w:rPr>
                      <w:rFonts w:ascii="Verdana" w:hAnsi="Verdana"/>
                      <w:sz w:val="14"/>
                      <w:szCs w:val="14"/>
                    </w:rPr>
                    <w:t xml:space="preserve"> from the cache.</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40" name="Picture 1240"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41" name="Picture 1241"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1"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225" w:type="dxa"/>
            <w:shd w:val="clear" w:color="auto" w:fill="FFFFFF"/>
            <w:hideMark/>
          </w:tcPr>
          <w:p w:rsidR="0010595D" w:rsidRDefault="0010595D">
            <w:pPr>
              <w:jc w:val="right"/>
              <w:rPr>
                <w:rFonts w:ascii="Verdana" w:hAnsi="Verdana"/>
                <w:sz w:val="14"/>
                <w:szCs w:val="14"/>
              </w:rPr>
            </w:pPr>
            <w:r>
              <w:rPr>
                <w:rFonts w:ascii="Verdana" w:hAnsi="Verdana"/>
                <w:noProof/>
                <w:sz w:val="14"/>
                <w:szCs w:val="14"/>
              </w:rPr>
              <w:drawing>
                <wp:inline distT="0" distB="0" distL="0" distR="0">
                  <wp:extent cx="142875" cy="142875"/>
                  <wp:effectExtent l="19050" t="0" r="9525" b="0"/>
                  <wp:docPr id="1242" name="Picture 1242" descr="This is the 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2" descr="This is the correct answer."/>
                          <pic:cNvPicPr>
                            <a:picLocks noChangeAspect="1" noChangeArrowheads="1"/>
                          </pic:cNvPicPr>
                        </pic:nvPicPr>
                        <pic:blipFill>
                          <a:blip r:embed="rId93"/>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shd w:val="clear" w:color="auto" w:fill="FFFFFF"/>
            <w:hideMark/>
          </w:tcPr>
          <w:tbl>
            <w:tblPr>
              <w:tblW w:w="0" w:type="auto"/>
              <w:tblCellSpacing w:w="0" w:type="dxa"/>
              <w:tblCellMar>
                <w:left w:w="0" w:type="dxa"/>
                <w:right w:w="0" w:type="dxa"/>
              </w:tblCellMar>
              <w:tblLook w:val="04A0"/>
            </w:tblPr>
            <w:tblGrid>
              <w:gridCol w:w="270"/>
              <w:gridCol w:w="178"/>
              <w:gridCol w:w="7032"/>
            </w:tblGrid>
            <w:tr w:rsidR="0010595D">
              <w:trPr>
                <w:tblCellSpacing w:w="0" w:type="dxa"/>
              </w:trPr>
              <w:tc>
                <w:tcPr>
                  <w:tcW w:w="0" w:type="auto"/>
                  <w:hideMark/>
                </w:tcPr>
                <w:p w:rsidR="0010595D" w:rsidRDefault="0010595D">
                  <w:pPr>
                    <w:rPr>
                      <w:rFonts w:ascii="Verdana" w:hAnsi="Verdana"/>
                      <w:sz w:val="14"/>
                      <w:szCs w:val="14"/>
                    </w:rPr>
                  </w:pPr>
                  <w:r>
                    <w:rPr>
                      <w:rFonts w:ascii="Verdana" w:hAnsi="Verdana"/>
                      <w:noProof/>
                      <w:sz w:val="14"/>
                      <w:szCs w:val="14"/>
                    </w:rPr>
                    <w:drawing>
                      <wp:inline distT="0" distB="0" distL="0" distR="0">
                        <wp:extent cx="142875" cy="142875"/>
                        <wp:effectExtent l="19050" t="0" r="9525" b="0"/>
                        <wp:docPr id="1243" name="Picture 1243" descr="http://highered.mcgraw-hill.com/olcweb/styles/v1_Europe/europe/rad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3" descr="http://highered.mcgraw-hill.com/olcweb/styles/v1_Europe/europe/radio.gif"/>
                                <pic:cNvPicPr>
                                  <a:picLocks noChangeAspect="1" noChangeArrowheads="1"/>
                                </pic:cNvPicPr>
                              </pic:nvPicPr>
                              <pic:blipFill>
                                <a:blip r:embed="rId94"/>
                                <a:srcRect/>
                                <a:stretch>
                                  <a:fillRect/>
                                </a:stretch>
                              </pic:blipFill>
                              <pic:spPr bwMode="auto">
                                <a:xfrm>
                                  <a:off x="0" y="0"/>
                                  <a:ext cx="142875" cy="142875"/>
                                </a:xfrm>
                                <a:prstGeom prst="rect">
                                  <a:avLst/>
                                </a:prstGeom>
                                <a:noFill/>
                                <a:ln w="9525">
                                  <a:noFill/>
                                  <a:miter lim="800000"/>
                                  <a:headEnd/>
                                  <a:tailEnd/>
                                </a:ln>
                              </pic:spPr>
                            </pic:pic>
                          </a:graphicData>
                        </a:graphic>
                      </wp:inline>
                    </w:drawing>
                  </w:r>
                </w:p>
              </w:tc>
              <w:tc>
                <w:tcPr>
                  <w:tcW w:w="0" w:type="auto"/>
                  <w:hideMark/>
                </w:tcPr>
                <w:p w:rsidR="0010595D" w:rsidRDefault="0010595D">
                  <w:pPr>
                    <w:rPr>
                      <w:rFonts w:ascii="Verdana" w:hAnsi="Verdana"/>
                      <w:sz w:val="14"/>
                      <w:szCs w:val="14"/>
                    </w:rPr>
                  </w:pPr>
                  <w:r>
                    <w:rPr>
                      <w:rFonts w:ascii="Verdana" w:hAnsi="Verdana"/>
                      <w:b/>
                      <w:bCs/>
                      <w:sz w:val="14"/>
                      <w:szCs w:val="14"/>
                    </w:rPr>
                    <w:t>C)</w:t>
                  </w:r>
                </w:p>
              </w:tc>
              <w:tc>
                <w:tcPr>
                  <w:tcW w:w="0" w:type="auto"/>
                  <w:hideMark/>
                </w:tcPr>
                <w:p w:rsidR="0010595D" w:rsidRDefault="0010595D">
                  <w:pPr>
                    <w:rPr>
                      <w:rFonts w:ascii="Verdana" w:hAnsi="Verdana"/>
                      <w:sz w:val="14"/>
                      <w:szCs w:val="14"/>
                    </w:rPr>
                  </w:pPr>
                  <w:r>
                    <w:rPr>
                      <w:rFonts w:ascii="Verdana" w:hAnsi="Verdana"/>
                      <w:sz w:val="14"/>
                      <w:szCs w:val="14"/>
                    </w:rPr>
                    <w:t xml:space="preserve">The </w:t>
                  </w:r>
                  <w:proofErr w:type="spellStart"/>
                  <w:r>
                    <w:rPr>
                      <w:rFonts w:ascii="Verdana" w:hAnsi="Verdana"/>
                      <w:sz w:val="14"/>
                      <w:szCs w:val="14"/>
                    </w:rPr>
                    <w:t>IntCampaignProxy</w:t>
                  </w:r>
                  <w:proofErr w:type="spellEnd"/>
                  <w:r>
                    <w:rPr>
                      <w:rFonts w:ascii="Verdana" w:hAnsi="Verdana"/>
                      <w:sz w:val="14"/>
                      <w:szCs w:val="14"/>
                    </w:rPr>
                    <w:t xml:space="preserve"> acts as a placeholder for the actual </w:t>
                  </w:r>
                  <w:proofErr w:type="spellStart"/>
                  <w:r>
                    <w:rPr>
                      <w:rFonts w:ascii="Verdana" w:hAnsi="Verdana"/>
                      <w:sz w:val="14"/>
                      <w:szCs w:val="14"/>
                    </w:rPr>
                    <w:t>IntCampaign</w:t>
                  </w:r>
                  <w:proofErr w:type="spellEnd"/>
                  <w:r>
                    <w:rPr>
                      <w:rFonts w:ascii="Verdana" w:hAnsi="Verdana"/>
                      <w:sz w:val="14"/>
                      <w:szCs w:val="14"/>
                    </w:rPr>
                    <w:t xml:space="preserve">. The </w:t>
                  </w:r>
                  <w:proofErr w:type="spellStart"/>
                  <w:r>
                    <w:rPr>
                      <w:rFonts w:ascii="Verdana" w:hAnsi="Verdana"/>
                      <w:sz w:val="14"/>
                      <w:szCs w:val="14"/>
                    </w:rPr>
                    <w:t>IntCampaign</w:t>
                  </w:r>
                  <w:proofErr w:type="spellEnd"/>
                  <w:r>
                    <w:rPr>
                      <w:rFonts w:ascii="Verdana" w:hAnsi="Verdana"/>
                      <w:sz w:val="14"/>
                      <w:szCs w:val="14"/>
                    </w:rPr>
                    <w:t xml:space="preserve"> is only materialized from the database when required.</w:t>
                  </w:r>
                </w:p>
              </w:tc>
            </w:tr>
          </w:tbl>
          <w:p w:rsidR="0010595D" w:rsidRDefault="0010595D">
            <w:pPr>
              <w:rPr>
                <w:rFonts w:ascii="Verdana" w:hAnsi="Verdana"/>
                <w:sz w:val="14"/>
                <w:szCs w:val="14"/>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47625"/>
                  <wp:effectExtent l="0" t="0" r="0" b="0"/>
                  <wp:docPr id="1244" name="Picture 1244"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 descr="http://highered.mcgraw-hill.com/olcweb/styles/shared/spacer.gif"/>
                          <pic:cNvPicPr>
                            <a:picLocks noChangeAspect="1" noChangeArrowheads="1"/>
                          </pic:cNvPicPr>
                        </pic:nvPicPr>
                        <pic:blipFill>
                          <a:blip r:embed="rId4"/>
                          <a:srcRect/>
                          <a:stretch>
                            <a:fillRect/>
                          </a:stretch>
                        </pic:blipFill>
                        <pic:spPr bwMode="auto">
                          <a:xfrm>
                            <a:off x="0" y="0"/>
                            <a:ext cx="47625" cy="47625"/>
                          </a:xfrm>
                          <a:prstGeom prst="rect">
                            <a:avLst/>
                          </a:prstGeom>
                          <a:noFill/>
                          <a:ln w="9525">
                            <a:noFill/>
                            <a:miter lim="800000"/>
                            <a:headEnd/>
                            <a:tailEnd/>
                          </a:ln>
                        </pic:spPr>
                      </pic:pic>
                    </a:graphicData>
                  </a:graphic>
                </wp:inline>
              </w:drawing>
            </w:r>
          </w:p>
        </w:tc>
      </w:tr>
      <w:tr w:rsidR="0010595D" w:rsidTr="0010595D">
        <w:trPr>
          <w:tblCellSpacing w:w="0" w:type="dxa"/>
        </w:trPr>
        <w:tc>
          <w:tcPr>
            <w:tcW w:w="0" w:type="auto"/>
            <w:gridSpan w:val="3"/>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47625" cy="8255"/>
                  <wp:effectExtent l="0" t="0" r="0" b="0"/>
                  <wp:docPr id="1245" name="Picture 1245"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5" descr="http://highered.mcgraw-hill.com/olcweb/styles/shared/spacer.gif"/>
                          <pic:cNvPicPr>
                            <a:picLocks noChangeAspect="1" noChangeArrowheads="1"/>
                          </pic:cNvPicPr>
                        </pic:nvPicPr>
                        <pic:blipFill>
                          <a:blip r:embed="rId4"/>
                          <a:srcRect/>
                          <a:stretch>
                            <a:fillRect/>
                          </a:stretch>
                        </pic:blipFill>
                        <pic:spPr bwMode="auto">
                          <a:xfrm>
                            <a:off x="0" y="0"/>
                            <a:ext cx="47625" cy="8255"/>
                          </a:xfrm>
                          <a:prstGeom prst="rect">
                            <a:avLst/>
                          </a:prstGeom>
                          <a:noFill/>
                          <a:ln w="9525">
                            <a:noFill/>
                            <a:miter lim="800000"/>
                            <a:headEnd/>
                            <a:tailEnd/>
                          </a:ln>
                        </pic:spPr>
                      </pic:pic>
                    </a:graphicData>
                  </a:graphic>
                </wp:inline>
              </w:drawing>
            </w:r>
          </w:p>
        </w:tc>
        <w:tc>
          <w:tcPr>
            <w:tcW w:w="0" w:type="auto"/>
            <w:gridSpan w:val="2"/>
            <w:shd w:val="clear" w:color="auto" w:fill="FFFFFF"/>
            <w:hideMark/>
          </w:tcPr>
          <w:p w:rsidR="0010595D" w:rsidRDefault="0010595D">
            <w:pPr>
              <w:rPr>
                <w:rFonts w:ascii="Verdana" w:hAnsi="Verdana"/>
                <w:b/>
                <w:bCs/>
                <w:color w:val="000000"/>
                <w:sz w:val="15"/>
                <w:szCs w:val="15"/>
              </w:rPr>
            </w:pPr>
          </w:p>
        </w:tc>
      </w:tr>
      <w:tr w:rsidR="0010595D" w:rsidTr="0010595D">
        <w:trPr>
          <w:tblCellSpacing w:w="0" w:type="dxa"/>
        </w:trPr>
        <w:tc>
          <w:tcPr>
            <w:tcW w:w="0" w:type="auto"/>
            <w:gridSpan w:val="5"/>
            <w:shd w:val="clear" w:color="auto" w:fill="FFFFFF"/>
            <w:hideMark/>
          </w:tcPr>
          <w:p w:rsidR="0010595D" w:rsidRDefault="0010595D">
            <w:pPr>
              <w:rPr>
                <w:rFonts w:ascii="Verdana" w:hAnsi="Verdana"/>
                <w:sz w:val="14"/>
                <w:szCs w:val="14"/>
              </w:rPr>
            </w:pPr>
            <w:r>
              <w:rPr>
                <w:rFonts w:ascii="Verdana" w:hAnsi="Verdana"/>
                <w:noProof/>
                <w:sz w:val="14"/>
                <w:szCs w:val="14"/>
              </w:rPr>
              <w:drawing>
                <wp:inline distT="0" distB="0" distL="0" distR="0">
                  <wp:extent cx="8255" cy="47625"/>
                  <wp:effectExtent l="0" t="0" r="0" b="0"/>
                  <wp:docPr id="1246" name="Picture 1246" descr="http://highered.mcgraw-hill.com/olcweb/styles/shared/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descr="http://highered.mcgraw-hill.com/olcweb/styles/shared/spacer.gif"/>
                          <pic:cNvPicPr>
                            <a:picLocks noChangeAspect="1" noChangeArrowheads="1"/>
                          </pic:cNvPicPr>
                        </pic:nvPicPr>
                        <pic:blipFill>
                          <a:blip r:embed="rId4"/>
                          <a:srcRect/>
                          <a:stretch>
                            <a:fillRect/>
                          </a:stretch>
                        </pic:blipFill>
                        <pic:spPr bwMode="auto">
                          <a:xfrm>
                            <a:off x="0" y="0"/>
                            <a:ext cx="8255" cy="47625"/>
                          </a:xfrm>
                          <a:prstGeom prst="rect">
                            <a:avLst/>
                          </a:prstGeom>
                          <a:noFill/>
                          <a:ln w="9525">
                            <a:noFill/>
                            <a:miter lim="800000"/>
                            <a:headEnd/>
                            <a:tailEnd/>
                          </a:ln>
                        </pic:spPr>
                      </pic:pic>
                    </a:graphicData>
                  </a:graphic>
                </wp:inline>
              </w:drawing>
            </w:r>
          </w:p>
        </w:tc>
      </w:tr>
    </w:tbl>
    <w:p w:rsidR="0010595D" w:rsidRDefault="0010595D"/>
    <w:sectPr w:rsidR="0010595D" w:rsidSect="004128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0595D"/>
    <w:rsid w:val="0010595D"/>
    <w:rsid w:val="00412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821"/>
  </w:style>
  <w:style w:type="paragraph" w:styleId="Heading1">
    <w:name w:val="heading 1"/>
    <w:basedOn w:val="Normal"/>
    <w:link w:val="Heading1Char"/>
    <w:uiPriority w:val="9"/>
    <w:qFormat/>
    <w:rsid w:val="00105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1059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95D"/>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10595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0595D"/>
    <w:rPr>
      <w:rFonts w:ascii="Arial" w:eastAsia="Times New Roman" w:hAnsi="Arial" w:cs="Arial"/>
      <w:vanish/>
      <w:sz w:val="16"/>
      <w:szCs w:val="16"/>
    </w:rPr>
  </w:style>
  <w:style w:type="paragraph" w:styleId="NormalWeb">
    <w:name w:val="Normal (Web)"/>
    <w:basedOn w:val="Normal"/>
    <w:uiPriority w:val="99"/>
    <w:unhideWhenUsed/>
    <w:rsid w:val="0010595D"/>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0595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0595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05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95D"/>
    <w:rPr>
      <w:rFonts w:ascii="Tahoma" w:hAnsi="Tahoma" w:cs="Tahoma"/>
      <w:sz w:val="16"/>
      <w:szCs w:val="16"/>
    </w:rPr>
  </w:style>
  <w:style w:type="character" w:customStyle="1" w:styleId="Heading3Char">
    <w:name w:val="Heading 3 Char"/>
    <w:basedOn w:val="DefaultParagraphFont"/>
    <w:link w:val="Heading3"/>
    <w:uiPriority w:val="9"/>
    <w:rsid w:val="0010595D"/>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0595D"/>
  </w:style>
</w:styles>
</file>

<file path=word/webSettings.xml><?xml version="1.0" encoding="utf-8"?>
<w:webSettings xmlns:r="http://schemas.openxmlformats.org/officeDocument/2006/relationships" xmlns:w="http://schemas.openxmlformats.org/wordprocessingml/2006/main">
  <w:divs>
    <w:div w:id="251398492">
      <w:bodyDiv w:val="1"/>
      <w:marLeft w:val="0"/>
      <w:marRight w:val="0"/>
      <w:marTop w:val="0"/>
      <w:marBottom w:val="0"/>
      <w:divBdr>
        <w:top w:val="none" w:sz="0" w:space="0" w:color="auto"/>
        <w:left w:val="none" w:sz="0" w:space="0" w:color="auto"/>
        <w:bottom w:val="none" w:sz="0" w:space="0" w:color="auto"/>
        <w:right w:val="none" w:sz="0" w:space="0" w:color="auto"/>
      </w:divBdr>
      <w:divsChild>
        <w:div w:id="196158646">
          <w:marLeft w:val="0"/>
          <w:marRight w:val="0"/>
          <w:marTop w:val="0"/>
          <w:marBottom w:val="0"/>
          <w:divBdr>
            <w:top w:val="none" w:sz="0" w:space="0" w:color="auto"/>
            <w:left w:val="none" w:sz="0" w:space="0" w:color="auto"/>
            <w:bottom w:val="none" w:sz="0" w:space="0" w:color="auto"/>
            <w:right w:val="none" w:sz="0" w:space="0" w:color="auto"/>
          </w:divBdr>
        </w:div>
        <w:div w:id="1697317039">
          <w:marLeft w:val="0"/>
          <w:marRight w:val="0"/>
          <w:marTop w:val="0"/>
          <w:marBottom w:val="0"/>
          <w:divBdr>
            <w:top w:val="none" w:sz="0" w:space="0" w:color="auto"/>
            <w:left w:val="none" w:sz="0" w:space="0" w:color="auto"/>
            <w:bottom w:val="none" w:sz="0" w:space="0" w:color="auto"/>
            <w:right w:val="none" w:sz="0" w:space="0" w:color="auto"/>
          </w:divBdr>
        </w:div>
        <w:div w:id="792140513">
          <w:marLeft w:val="0"/>
          <w:marRight w:val="0"/>
          <w:marTop w:val="0"/>
          <w:marBottom w:val="0"/>
          <w:divBdr>
            <w:top w:val="none" w:sz="0" w:space="0" w:color="auto"/>
            <w:left w:val="none" w:sz="0" w:space="0" w:color="auto"/>
            <w:bottom w:val="none" w:sz="0" w:space="0" w:color="auto"/>
            <w:right w:val="none" w:sz="0" w:space="0" w:color="auto"/>
          </w:divBdr>
        </w:div>
        <w:div w:id="1065451356">
          <w:marLeft w:val="0"/>
          <w:marRight w:val="0"/>
          <w:marTop w:val="0"/>
          <w:marBottom w:val="0"/>
          <w:divBdr>
            <w:top w:val="none" w:sz="0" w:space="0" w:color="auto"/>
            <w:left w:val="none" w:sz="0" w:space="0" w:color="auto"/>
            <w:bottom w:val="none" w:sz="0" w:space="0" w:color="auto"/>
            <w:right w:val="none" w:sz="0" w:space="0" w:color="auto"/>
          </w:divBdr>
        </w:div>
        <w:div w:id="413280609">
          <w:marLeft w:val="0"/>
          <w:marRight w:val="0"/>
          <w:marTop w:val="0"/>
          <w:marBottom w:val="0"/>
          <w:divBdr>
            <w:top w:val="none" w:sz="0" w:space="0" w:color="auto"/>
            <w:left w:val="none" w:sz="0" w:space="0" w:color="auto"/>
            <w:bottom w:val="none" w:sz="0" w:space="0" w:color="auto"/>
            <w:right w:val="none" w:sz="0" w:space="0" w:color="auto"/>
          </w:divBdr>
        </w:div>
        <w:div w:id="152068569">
          <w:marLeft w:val="0"/>
          <w:marRight w:val="0"/>
          <w:marTop w:val="0"/>
          <w:marBottom w:val="0"/>
          <w:divBdr>
            <w:top w:val="none" w:sz="0" w:space="0" w:color="auto"/>
            <w:left w:val="none" w:sz="0" w:space="0" w:color="auto"/>
            <w:bottom w:val="none" w:sz="0" w:space="0" w:color="auto"/>
            <w:right w:val="none" w:sz="0" w:space="0" w:color="auto"/>
          </w:divBdr>
        </w:div>
        <w:div w:id="1935674049">
          <w:marLeft w:val="0"/>
          <w:marRight w:val="0"/>
          <w:marTop w:val="0"/>
          <w:marBottom w:val="0"/>
          <w:divBdr>
            <w:top w:val="none" w:sz="0" w:space="0" w:color="auto"/>
            <w:left w:val="none" w:sz="0" w:space="0" w:color="auto"/>
            <w:bottom w:val="none" w:sz="0" w:space="0" w:color="auto"/>
            <w:right w:val="none" w:sz="0" w:space="0" w:color="auto"/>
          </w:divBdr>
        </w:div>
        <w:div w:id="732580645">
          <w:marLeft w:val="0"/>
          <w:marRight w:val="0"/>
          <w:marTop w:val="0"/>
          <w:marBottom w:val="0"/>
          <w:divBdr>
            <w:top w:val="none" w:sz="0" w:space="0" w:color="auto"/>
            <w:left w:val="none" w:sz="0" w:space="0" w:color="auto"/>
            <w:bottom w:val="none" w:sz="0" w:space="0" w:color="auto"/>
            <w:right w:val="none" w:sz="0" w:space="0" w:color="auto"/>
          </w:divBdr>
        </w:div>
        <w:div w:id="1976763355">
          <w:marLeft w:val="0"/>
          <w:marRight w:val="0"/>
          <w:marTop w:val="0"/>
          <w:marBottom w:val="0"/>
          <w:divBdr>
            <w:top w:val="none" w:sz="0" w:space="0" w:color="auto"/>
            <w:left w:val="none" w:sz="0" w:space="0" w:color="auto"/>
            <w:bottom w:val="none" w:sz="0" w:space="0" w:color="auto"/>
            <w:right w:val="none" w:sz="0" w:space="0" w:color="auto"/>
          </w:divBdr>
        </w:div>
        <w:div w:id="1683701596">
          <w:marLeft w:val="0"/>
          <w:marRight w:val="0"/>
          <w:marTop w:val="0"/>
          <w:marBottom w:val="0"/>
          <w:divBdr>
            <w:top w:val="none" w:sz="0" w:space="0" w:color="auto"/>
            <w:left w:val="none" w:sz="0" w:space="0" w:color="auto"/>
            <w:bottom w:val="none" w:sz="0" w:space="0" w:color="auto"/>
            <w:right w:val="none" w:sz="0" w:space="0" w:color="auto"/>
          </w:divBdr>
        </w:div>
        <w:div w:id="1369986479">
          <w:marLeft w:val="0"/>
          <w:marRight w:val="0"/>
          <w:marTop w:val="0"/>
          <w:marBottom w:val="0"/>
          <w:divBdr>
            <w:top w:val="none" w:sz="0" w:space="0" w:color="auto"/>
            <w:left w:val="none" w:sz="0" w:space="0" w:color="auto"/>
            <w:bottom w:val="none" w:sz="0" w:space="0" w:color="auto"/>
            <w:right w:val="none" w:sz="0" w:space="0" w:color="auto"/>
          </w:divBdr>
        </w:div>
        <w:div w:id="1045258824">
          <w:marLeft w:val="0"/>
          <w:marRight w:val="0"/>
          <w:marTop w:val="0"/>
          <w:marBottom w:val="0"/>
          <w:divBdr>
            <w:top w:val="none" w:sz="0" w:space="0" w:color="auto"/>
            <w:left w:val="none" w:sz="0" w:space="0" w:color="auto"/>
            <w:bottom w:val="none" w:sz="0" w:space="0" w:color="auto"/>
            <w:right w:val="none" w:sz="0" w:space="0" w:color="auto"/>
          </w:divBdr>
        </w:div>
        <w:div w:id="109709704">
          <w:marLeft w:val="0"/>
          <w:marRight w:val="0"/>
          <w:marTop w:val="0"/>
          <w:marBottom w:val="0"/>
          <w:divBdr>
            <w:top w:val="none" w:sz="0" w:space="0" w:color="auto"/>
            <w:left w:val="none" w:sz="0" w:space="0" w:color="auto"/>
            <w:bottom w:val="none" w:sz="0" w:space="0" w:color="auto"/>
            <w:right w:val="none" w:sz="0" w:space="0" w:color="auto"/>
          </w:divBdr>
        </w:div>
        <w:div w:id="676152523">
          <w:marLeft w:val="0"/>
          <w:marRight w:val="0"/>
          <w:marTop w:val="0"/>
          <w:marBottom w:val="0"/>
          <w:divBdr>
            <w:top w:val="none" w:sz="0" w:space="0" w:color="auto"/>
            <w:left w:val="none" w:sz="0" w:space="0" w:color="auto"/>
            <w:bottom w:val="none" w:sz="0" w:space="0" w:color="auto"/>
            <w:right w:val="none" w:sz="0" w:space="0" w:color="auto"/>
          </w:divBdr>
        </w:div>
        <w:div w:id="956370650">
          <w:marLeft w:val="0"/>
          <w:marRight w:val="0"/>
          <w:marTop w:val="0"/>
          <w:marBottom w:val="0"/>
          <w:divBdr>
            <w:top w:val="none" w:sz="0" w:space="0" w:color="auto"/>
            <w:left w:val="none" w:sz="0" w:space="0" w:color="auto"/>
            <w:bottom w:val="none" w:sz="0" w:space="0" w:color="auto"/>
            <w:right w:val="none" w:sz="0" w:space="0" w:color="auto"/>
          </w:divBdr>
        </w:div>
        <w:div w:id="1222789312">
          <w:marLeft w:val="0"/>
          <w:marRight w:val="0"/>
          <w:marTop w:val="0"/>
          <w:marBottom w:val="0"/>
          <w:divBdr>
            <w:top w:val="none" w:sz="0" w:space="0" w:color="auto"/>
            <w:left w:val="none" w:sz="0" w:space="0" w:color="auto"/>
            <w:bottom w:val="none" w:sz="0" w:space="0" w:color="auto"/>
            <w:right w:val="none" w:sz="0" w:space="0" w:color="auto"/>
          </w:divBdr>
        </w:div>
        <w:div w:id="205676919">
          <w:marLeft w:val="0"/>
          <w:marRight w:val="0"/>
          <w:marTop w:val="0"/>
          <w:marBottom w:val="0"/>
          <w:divBdr>
            <w:top w:val="none" w:sz="0" w:space="0" w:color="auto"/>
            <w:left w:val="none" w:sz="0" w:space="0" w:color="auto"/>
            <w:bottom w:val="none" w:sz="0" w:space="0" w:color="auto"/>
            <w:right w:val="none" w:sz="0" w:space="0" w:color="auto"/>
          </w:divBdr>
        </w:div>
        <w:div w:id="803041296">
          <w:marLeft w:val="0"/>
          <w:marRight w:val="0"/>
          <w:marTop w:val="0"/>
          <w:marBottom w:val="0"/>
          <w:divBdr>
            <w:top w:val="none" w:sz="0" w:space="0" w:color="auto"/>
            <w:left w:val="none" w:sz="0" w:space="0" w:color="auto"/>
            <w:bottom w:val="none" w:sz="0" w:space="0" w:color="auto"/>
            <w:right w:val="none" w:sz="0" w:space="0" w:color="auto"/>
          </w:divBdr>
        </w:div>
        <w:div w:id="898636168">
          <w:marLeft w:val="0"/>
          <w:marRight w:val="0"/>
          <w:marTop w:val="0"/>
          <w:marBottom w:val="0"/>
          <w:divBdr>
            <w:top w:val="none" w:sz="0" w:space="0" w:color="auto"/>
            <w:left w:val="none" w:sz="0" w:space="0" w:color="auto"/>
            <w:bottom w:val="none" w:sz="0" w:space="0" w:color="auto"/>
            <w:right w:val="none" w:sz="0" w:space="0" w:color="auto"/>
          </w:divBdr>
        </w:div>
        <w:div w:id="382096065">
          <w:marLeft w:val="0"/>
          <w:marRight w:val="0"/>
          <w:marTop w:val="0"/>
          <w:marBottom w:val="0"/>
          <w:divBdr>
            <w:top w:val="none" w:sz="0" w:space="0" w:color="auto"/>
            <w:left w:val="none" w:sz="0" w:space="0" w:color="auto"/>
            <w:bottom w:val="none" w:sz="0" w:space="0" w:color="auto"/>
            <w:right w:val="none" w:sz="0" w:space="0" w:color="auto"/>
          </w:divBdr>
        </w:div>
        <w:div w:id="1225604524">
          <w:marLeft w:val="0"/>
          <w:marRight w:val="0"/>
          <w:marTop w:val="0"/>
          <w:marBottom w:val="0"/>
          <w:divBdr>
            <w:top w:val="none" w:sz="0" w:space="0" w:color="auto"/>
            <w:left w:val="none" w:sz="0" w:space="0" w:color="auto"/>
            <w:bottom w:val="none" w:sz="0" w:space="0" w:color="auto"/>
            <w:right w:val="none" w:sz="0" w:space="0" w:color="auto"/>
          </w:divBdr>
        </w:div>
        <w:div w:id="305480172">
          <w:marLeft w:val="0"/>
          <w:marRight w:val="0"/>
          <w:marTop w:val="0"/>
          <w:marBottom w:val="0"/>
          <w:divBdr>
            <w:top w:val="none" w:sz="0" w:space="0" w:color="auto"/>
            <w:left w:val="none" w:sz="0" w:space="0" w:color="auto"/>
            <w:bottom w:val="none" w:sz="0" w:space="0" w:color="auto"/>
            <w:right w:val="none" w:sz="0" w:space="0" w:color="auto"/>
          </w:divBdr>
        </w:div>
        <w:div w:id="475337097">
          <w:marLeft w:val="0"/>
          <w:marRight w:val="0"/>
          <w:marTop w:val="0"/>
          <w:marBottom w:val="0"/>
          <w:divBdr>
            <w:top w:val="none" w:sz="0" w:space="0" w:color="auto"/>
            <w:left w:val="none" w:sz="0" w:space="0" w:color="auto"/>
            <w:bottom w:val="none" w:sz="0" w:space="0" w:color="auto"/>
            <w:right w:val="none" w:sz="0" w:space="0" w:color="auto"/>
          </w:divBdr>
        </w:div>
        <w:div w:id="925697898">
          <w:marLeft w:val="0"/>
          <w:marRight w:val="0"/>
          <w:marTop w:val="0"/>
          <w:marBottom w:val="0"/>
          <w:divBdr>
            <w:top w:val="none" w:sz="0" w:space="0" w:color="auto"/>
            <w:left w:val="none" w:sz="0" w:space="0" w:color="auto"/>
            <w:bottom w:val="none" w:sz="0" w:space="0" w:color="auto"/>
            <w:right w:val="none" w:sz="0" w:space="0" w:color="auto"/>
          </w:divBdr>
        </w:div>
        <w:div w:id="1967420012">
          <w:marLeft w:val="0"/>
          <w:marRight w:val="0"/>
          <w:marTop w:val="0"/>
          <w:marBottom w:val="0"/>
          <w:divBdr>
            <w:top w:val="none" w:sz="0" w:space="0" w:color="auto"/>
            <w:left w:val="none" w:sz="0" w:space="0" w:color="auto"/>
            <w:bottom w:val="none" w:sz="0" w:space="0" w:color="auto"/>
            <w:right w:val="none" w:sz="0" w:space="0" w:color="auto"/>
          </w:divBdr>
        </w:div>
        <w:div w:id="1027757451">
          <w:marLeft w:val="0"/>
          <w:marRight w:val="0"/>
          <w:marTop w:val="0"/>
          <w:marBottom w:val="0"/>
          <w:divBdr>
            <w:top w:val="none" w:sz="0" w:space="0" w:color="auto"/>
            <w:left w:val="none" w:sz="0" w:space="0" w:color="auto"/>
            <w:bottom w:val="none" w:sz="0" w:space="0" w:color="auto"/>
            <w:right w:val="none" w:sz="0" w:space="0" w:color="auto"/>
          </w:divBdr>
        </w:div>
        <w:div w:id="1482690889">
          <w:marLeft w:val="0"/>
          <w:marRight w:val="0"/>
          <w:marTop w:val="0"/>
          <w:marBottom w:val="0"/>
          <w:divBdr>
            <w:top w:val="none" w:sz="0" w:space="0" w:color="auto"/>
            <w:left w:val="none" w:sz="0" w:space="0" w:color="auto"/>
            <w:bottom w:val="none" w:sz="0" w:space="0" w:color="auto"/>
            <w:right w:val="none" w:sz="0" w:space="0" w:color="auto"/>
          </w:divBdr>
        </w:div>
        <w:div w:id="860506961">
          <w:marLeft w:val="0"/>
          <w:marRight w:val="0"/>
          <w:marTop w:val="0"/>
          <w:marBottom w:val="0"/>
          <w:divBdr>
            <w:top w:val="none" w:sz="0" w:space="0" w:color="auto"/>
            <w:left w:val="none" w:sz="0" w:space="0" w:color="auto"/>
            <w:bottom w:val="none" w:sz="0" w:space="0" w:color="auto"/>
            <w:right w:val="none" w:sz="0" w:space="0" w:color="auto"/>
          </w:divBdr>
        </w:div>
      </w:divsChild>
    </w:div>
    <w:div w:id="202200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control" Target="activeX/activeX58.xml"/><Relationship Id="rId68" Type="http://schemas.openxmlformats.org/officeDocument/2006/relationships/control" Target="activeX/activeX63.xml"/><Relationship Id="rId76" Type="http://schemas.openxmlformats.org/officeDocument/2006/relationships/control" Target="activeX/activeX71.xml"/><Relationship Id="rId84" Type="http://schemas.openxmlformats.org/officeDocument/2006/relationships/control" Target="activeX/activeX78.xml"/><Relationship Id="rId89" Type="http://schemas.openxmlformats.org/officeDocument/2006/relationships/control" Target="activeX/activeX82.xml"/><Relationship Id="rId97" Type="http://schemas.openxmlformats.org/officeDocument/2006/relationships/theme" Target="theme/theme1.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image" Target="media/image5.gif"/><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74" Type="http://schemas.openxmlformats.org/officeDocument/2006/relationships/control" Target="activeX/activeX69.xml"/><Relationship Id="rId79" Type="http://schemas.openxmlformats.org/officeDocument/2006/relationships/control" Target="activeX/activeX73.xml"/><Relationship Id="rId87" Type="http://schemas.openxmlformats.org/officeDocument/2006/relationships/control" Target="activeX/activeX81.xml"/><Relationship Id="rId5" Type="http://schemas.openxmlformats.org/officeDocument/2006/relationships/image" Target="media/image2.wmf"/><Relationship Id="rId61" Type="http://schemas.openxmlformats.org/officeDocument/2006/relationships/control" Target="activeX/activeX56.xml"/><Relationship Id="rId82" Type="http://schemas.openxmlformats.org/officeDocument/2006/relationships/control" Target="activeX/activeX76.xml"/><Relationship Id="rId90" Type="http://schemas.openxmlformats.org/officeDocument/2006/relationships/control" Target="activeX/activeX83.xml"/><Relationship Id="rId95" Type="http://schemas.openxmlformats.org/officeDocument/2006/relationships/image" Target="media/image8.gif"/><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4.xml"/><Relationship Id="rId85" Type="http://schemas.openxmlformats.org/officeDocument/2006/relationships/control" Target="activeX/activeX79.xml"/><Relationship Id="rId93" Type="http://schemas.openxmlformats.org/officeDocument/2006/relationships/image" Target="media/image6.jpeg"/><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7.xml"/><Relationship Id="rId88" Type="http://schemas.openxmlformats.org/officeDocument/2006/relationships/image" Target="media/image4.gif"/><Relationship Id="rId91" Type="http://schemas.openxmlformats.org/officeDocument/2006/relationships/control" Target="activeX/activeX84.xm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image" Target="media/image3.gif"/><Relationship Id="rId81" Type="http://schemas.openxmlformats.org/officeDocument/2006/relationships/control" Target="activeX/activeX75.xml"/><Relationship Id="rId86" Type="http://schemas.openxmlformats.org/officeDocument/2006/relationships/control" Target="activeX/activeX80.xml"/><Relationship Id="rId94"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3673</Words>
  <Characters>20939</Characters>
  <Application>Microsoft Office Word</Application>
  <DocSecurity>0</DocSecurity>
  <Lines>174</Lines>
  <Paragraphs>49</Paragraphs>
  <ScaleCrop>false</ScaleCrop>
  <Company/>
  <LinksUpToDate>false</LinksUpToDate>
  <CharactersWithSpaces>24563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13</dc:creator>
  <cp:lastModifiedBy>USER 13</cp:lastModifiedBy>
  <cp:revision>1</cp:revision>
  <dcterms:created xsi:type="dcterms:W3CDTF">2013-07-20T05:05:00Z</dcterms:created>
  <dcterms:modified xsi:type="dcterms:W3CDTF">2013-07-20T05:08:00Z</dcterms:modified>
</cp:coreProperties>
</file>