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Default Extension="jpeg" ContentType="image/jpeg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5EF" w:rsidRPr="002315EF" w:rsidRDefault="002315EF" w:rsidP="002315EF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2315EF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2315EF" w:rsidRPr="002315EF" w:rsidRDefault="002315EF" w:rsidP="002315EF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2315EF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2315EF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2315EF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2315EF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2315EF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2315EF" w:rsidRPr="002315EF" w:rsidRDefault="002315EF" w:rsidP="00231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5E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2315EF" w:rsidRPr="002315EF" w:rsidRDefault="002315EF" w:rsidP="002315EF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2315EF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Moving into Design</w:t>
      </w:r>
    </w:p>
    <w:p w:rsidR="002315EF" w:rsidRPr="002315EF" w:rsidRDefault="002315EF" w:rsidP="00231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5EF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2315EF" w:rsidRPr="002315EF" w:rsidRDefault="002315EF" w:rsidP="002315EF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2315EF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2315EF" w:rsidRPr="002315EF" w:rsidRDefault="002315EF" w:rsidP="002315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315E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315EF" w:rsidRPr="002315EF" w:rsidRDefault="002315EF" w:rsidP="00231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5EF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7"/>
        <w:gridCol w:w="75"/>
        <w:gridCol w:w="601"/>
        <w:gridCol w:w="405"/>
        <w:gridCol w:w="7922"/>
      </w:tblGrid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best description of a design model?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35" type="#_x0000_t75" style="width:20.05pt;height:18.15pt" o:ole="">
                  <v:imagedata r:id="rId5" o:title=""/>
                </v:shape>
                <w:control r:id="rId6" w:name="DefaultOcxName" w:shapeid="_x0000_i163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It shows what the system will do.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34" type="#_x0000_t75" style="width:20.05pt;height:18.15pt" o:ole="">
                  <v:imagedata r:id="rId5" o:title=""/>
                </v:shape>
                <w:control r:id="rId7" w:name="DefaultOcxName1" w:shapeid="_x0000_i163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It shows how the system will work.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33" type="#_x0000_t75" style="width:20.05pt;height:18.15pt" o:ole="">
                  <v:imagedata r:id="rId5" o:title=""/>
                </v:shape>
                <w:control r:id="rId8" w:name="DefaultOcxName2" w:shapeid="_x0000_i163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It shows why the system is required.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an example of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32" type="#_x0000_t75" style="width:20.05pt;height:18.15pt" o:ole="">
                  <v:imagedata r:id="rId5" o:title=""/>
                </v:shape>
                <w:control r:id="rId9" w:name="DefaultOcxName3" w:shapeid="_x0000_i1632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There will be a class called Client in the Agate system.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31" type="#_x0000_t75" style="width:20.05pt;height:18.15pt" o:ole="">
                  <v:imagedata r:id="rId5" o:title=""/>
                </v:shape>
                <w:control r:id="rId10" w:name="DefaultOcxName4" w:shapeid="_x0000_i1631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The Client class has an attribute called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companyName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30" type="#_x0000_t75" style="width:20.05pt;height:18.15pt" o:ole="">
                  <v:imagedata r:id="rId5" o:title=""/>
                </v:shape>
                <w:control r:id="rId11" w:name="DefaultOcxName5" w:shapeid="_x0000_i1630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The maximum length of the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companyName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attribute when printed will be 40 characters.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statement is true?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29" type="#_x0000_t75" style="width:20.05pt;height:18.15pt" o:ole="">
                  <v:imagedata r:id="rId5" o:title=""/>
                </v:shape>
                <w:control r:id="rId12" w:name="DefaultOcxName6" w:shapeid="_x0000_i1629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Iterative processes such as the Unified Process give </w:t>
            </w:r>
            <w:proofErr w:type="gram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phases</w:t>
            </w:r>
            <w:proofErr w:type="gram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different names from activities to confuse students.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28" type="#_x0000_t75" style="width:20.05pt;height:18.15pt" o:ole="">
                  <v:imagedata r:id="rId5" o:title=""/>
                </v:shape>
                <w:control r:id="rId13" w:name="DefaultOcxName7" w:shapeid="_x0000_i1628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Iterative processes such as the Unified Process give phases different names from activities because they share the same namespace and must be unique.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27" type="#_x0000_t75" style="width:20.05pt;height:18.15pt" o:ole="">
                  <v:imagedata r:id="rId5" o:title=""/>
                </v:shape>
                <w:control r:id="rId14" w:name="DefaultOcxName8" w:shapeid="_x0000_i1627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Iterative processes such as the Unified Process give phases different names from activities to allow the same activities to take place in different phases.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reason for separating the analysis stage from the design stage?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26" type="#_x0000_t75" style="width:20.05pt;height:18.15pt" o:ole="">
                  <v:imagedata r:id="rId5" o:title=""/>
                </v:shape>
                <w:control r:id="rId15" w:name="DefaultOcxName9" w:shapeid="_x0000_i1626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Analysts and designers may be people with different skills and knowledge.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25" type="#_x0000_t75" style="width:20.05pt;height:18.15pt" o:ole="">
                  <v:imagedata r:id="rId5" o:title=""/>
                </v:shape>
                <w:control r:id="rId16" w:name="DefaultOcxName10" w:shapeid="_x0000_i162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It is not possible to begin design until all the analysis has been completed.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24" type="#_x0000_t75" style="width:20.05pt;height:18.15pt" o:ole="">
                  <v:imagedata r:id="rId5" o:title=""/>
                </v:shape>
                <w:control r:id="rId17" w:name="DefaultOcxName11" w:shapeid="_x0000_i162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Clients will want clear decision points at which they can agree that the project should progress to the next stage and incur further costs.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claimed as an advantage of iterative development processes?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23" type="#_x0000_t75" style="width:20.05pt;height:18.15pt" o:ole="">
                  <v:imagedata r:id="rId5" o:title=""/>
                </v:shape>
                <w:control r:id="rId18" w:name="DefaultOcxName12" w:shapeid="_x0000_i162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Risk mitigation—by identifying technical problems early on.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22" type="#_x0000_t75" style="width:20.05pt;height:18.15pt" o:ole="">
                  <v:imagedata r:id="rId5" o:title=""/>
                </v:shape>
                <w:control r:id="rId19" w:name="DefaultOcxName13" w:shapeid="_x0000_i1622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Logical design—by producing a design that is not tied to the physical implementation.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21" type="#_x0000_t75" style="width:20.05pt;height:18.15pt" o:ole="">
                  <v:imagedata r:id="rId5" o:title=""/>
                </v:shape>
                <w:control r:id="rId20" w:name="DefaultOcxName14" w:shapeid="_x0000_i1621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Diagram separation—by making it possible to use different kinds of diagrams in analysis from those used in design.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description of logical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20" type="#_x0000_t75" style="width:20.05pt;height:18.15pt" o:ole="">
                  <v:imagedata r:id="rId5" o:title=""/>
                </v:shape>
                <w:control r:id="rId21" w:name="DefaultOcxName15" w:shapeid="_x0000_i1620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 of aspects of the system without having to consider how they will physically be implemented.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19" type="#_x0000_t75" style="width:20.05pt;height:18.15pt" o:ole="">
                  <v:imagedata r:id="rId5" o:title=""/>
                </v:shape>
                <w:control r:id="rId22" w:name="DefaultOcxName16" w:shapeid="_x0000_i1619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 of the logic used in operations, based on decision trees, decision tables or Object Constraint Language.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18" type="#_x0000_t75" style="width:20.05pt;height:18.15pt" o:ole="">
                  <v:imagedata r:id="rId5" o:title=""/>
                </v:shape>
                <w:control r:id="rId23" w:name="DefaultOcxName17" w:shapeid="_x0000_i1618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 of the logic gates used in the implementation of the processor chips used in the system.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statement is an example of logical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17" type="#_x0000_t75" style="width:20.05pt;height:18.15pt" o:ole="">
                  <v:imagedata r:id="rId5" o:title=""/>
                </v:shape>
                <w:control r:id="rId24" w:name="DefaultOcxName18" w:shapeid="_x0000_i1617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Communication between the Agate system and the company accounts system will be by passing messages.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16" type="#_x0000_t75" style="width:20.05pt;height:18.15pt" o:ole="">
                  <v:imagedata r:id="rId5" o:title=""/>
                </v:shape>
                <w:control r:id="rId25" w:name="DefaultOcxName19" w:shapeid="_x0000_i1616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There will be a message sent to the accounts system called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NewInvoice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, which will be formatted in XML, and each invoice will have a six-digit invoice number allocated by the accounts system.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15" type="#_x0000_t75" style="width:20.05pt;height:18.15pt" o:ole="">
                  <v:imagedata r:id="rId5" o:title=""/>
                </v:shape>
                <w:control r:id="rId26" w:name="DefaultOcxName20" w:shapeid="_x0000_i161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Communication between the Agate system and the company accounts system will use the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OpenJMS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Java message server with persistent storage of messages provided by the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MySQL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database.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combination of cohesion and coupling is desirable in a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14" type="#_x0000_t75" style="width:20.05pt;height:18.15pt" o:ole="">
                  <v:imagedata r:id="rId5" o:title=""/>
                </v:shape>
                <w:control r:id="rId27" w:name="DefaultOcxName21" w:shapeid="_x0000_i161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High cohesion and low coupling.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13" type="#_x0000_t75" style="width:20.05pt;height:18.15pt" o:ole="">
                  <v:imagedata r:id="rId5" o:title=""/>
                </v:shape>
                <w:control r:id="rId28" w:name="DefaultOcxName22" w:shapeid="_x0000_i161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High cohesion and high coupling.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12" type="#_x0000_t75" style="width:20.05pt;height:18.15pt" o:ole="">
                  <v:imagedata r:id="rId5" o:title=""/>
                </v:shape>
                <w:control r:id="rId29" w:name="DefaultOcxName23" w:shapeid="_x0000_i1612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Low cohesion and high coupling.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system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11" type="#_x0000_t75" style="width:20.05pt;height:18.15pt" o:ole="">
                  <v:imagedata r:id="rId5" o:title=""/>
                </v:shape>
                <w:control r:id="rId30" w:name="DefaultOcxName24" w:shapeid="_x0000_i1611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Designing the architecture of the system and setting standards, for example for user interface design.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10" type="#_x0000_t75" style="width:20.05pt;height:18.15pt" o:ole="">
                  <v:imagedata r:id="rId5" o:title=""/>
                </v:shape>
                <w:control r:id="rId31" w:name="DefaultOcxName25" w:shapeid="_x0000_i1610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Designing the inputs and outputs of the system, processes and data storage.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09" type="#_x0000_t75" style="width:20.05pt;height:18.15pt" o:ole="">
                  <v:imagedata r:id="rId5" o:title=""/>
                </v:shape>
                <w:control r:id="rId32" w:name="DefaultOcxName26" w:shapeid="_x0000_i1609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Designing classes that will implement the system in an object-oriented language.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part of detailed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08" type="#_x0000_t75" style="width:20.05pt;height:18.15pt" o:ole="">
                  <v:imagedata r:id="rId5" o:title=""/>
                </v:shape>
                <w:control r:id="rId33" w:name="DefaultOcxName27" w:shapeid="_x0000_i1608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Screen and window layouts in the form of user interface classes.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07" type="#_x0000_t75" style="width:20.05pt;height:18.15pt" o:ole="">
                  <v:imagedata r:id="rId5" o:title=""/>
                </v:shape>
                <w:control r:id="rId34" w:name="DefaultOcxName28" w:shapeid="_x0000_i1607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Allocation of sub-systems to processors.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06" type="#_x0000_t75" style="width:20.05pt;height:18.15pt" o:ole="">
                  <v:imagedata r:id="rId5" o:title=""/>
                </v:shape>
                <w:control r:id="rId35" w:name="DefaultOcxName29" w:shapeid="_x0000_i1606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Allocation of responsibilities to classes.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list of characteristics of good analysis?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05" type="#_x0000_t75" style="width:20.05pt;height:18.15pt" o:ole="">
                  <v:imagedata r:id="rId5" o:title=""/>
                </v:shape>
                <w:control r:id="rId36" w:name="DefaultOcxName30" w:shapeid="_x0000_i160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Completeness, consistency, </w:t>
            </w:r>
            <w:proofErr w:type="gram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correct</w:t>
            </w:r>
            <w:proofErr w:type="gram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scope and correct content.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04" type="#_x0000_t75" style="width:20.05pt;height:18.15pt" o:ole="">
                  <v:imagedata r:id="rId5" o:title=""/>
                </v:shape>
                <w:control r:id="rId37" w:name="DefaultOcxName31" w:shapeid="_x0000_i160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Consistency, security, reliability and completeness.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03" type="#_x0000_t75" style="width:20.05pt;height:18.15pt" o:ole="">
                  <v:imagedata r:id="rId5" o:title=""/>
                </v:shape>
                <w:control r:id="rId38" w:name="DefaultOcxName32" w:shapeid="_x0000_i160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Consistency, efficiency, effectiveness and correct scope.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list of characteristics of good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02" type="#_x0000_t75" style="width:20.05pt;height:18.15pt" o:ole="">
                  <v:imagedata r:id="rId5" o:title=""/>
                </v:shape>
                <w:control r:id="rId39" w:name="DefaultOcxName33" w:shapeid="_x0000_i1602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Consistency, efficiency, effectiveness and correct scope.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01" type="#_x0000_t75" style="width:20.05pt;height:18.15pt" o:ole="">
                  <v:imagedata r:id="rId5" o:title=""/>
                </v:shape>
                <w:control r:id="rId40" w:name="DefaultOcxName34" w:shapeid="_x0000_i1601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Efficiency, reliability, security and flexibility.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600" type="#_x0000_t75" style="width:20.05pt;height:18.15pt" o:ole="">
                  <v:imagedata r:id="rId5" o:title=""/>
                </v:shape>
                <w:control r:id="rId41" w:name="DefaultOcxName35" w:shapeid="_x0000_i1600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Efficiency, redundancy, functionality and usability.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an economical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99" type="#_x0000_t75" style="width:20.05pt;height:18.15pt" o:ole="">
                  <v:imagedata r:id="rId5" o:title=""/>
                </v:shape>
                <w:control r:id="rId42" w:name="DefaultOcxName36" w:shapeid="_x0000_i1599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6" name="Picture 1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design itself was produced at a low cost.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98" type="#_x0000_t75" style="width:20.05pt;height:18.15pt" o:ole="">
                  <v:imagedata r:id="rId5" o:title=""/>
                </v:shape>
                <w:control r:id="rId43" w:name="DefaultOcxName37" w:shapeid="_x0000_i1598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fixed costs and running costs of the system will be low.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97" type="#_x0000_t75" style="width:20.05pt;height:18.15pt" o:ole="">
                  <v:imagedata r:id="rId5" o:title=""/>
                </v:shape>
                <w:control r:id="rId44" w:name="DefaultOcxName38" w:shapeid="_x0000_i1597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system will use inexpensive disks.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4" name="Picture 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a secure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96" type="#_x0000_t75" style="width:20.05pt;height:18.15pt" o:ole="">
                  <v:imagedata r:id="rId5" o:title=""/>
                </v:shape>
                <w:control r:id="rId45" w:name="DefaultOcxName39" w:shapeid="_x0000_i1596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design is held in encrypted format in a CASE tool repository.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95" type="#_x0000_t75" style="width:20.05pt;height:18.15pt" o:ole="">
                  <v:imagedata r:id="rId5" o:title=""/>
                </v:shape>
                <w:control r:id="rId46" w:name="DefaultOcxName40" w:shapeid="_x0000_i159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8" name="Picture 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models are backed up nightly and the back-up stored off-site.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94" type="#_x0000_t75" style="width:20.05pt;height:18.15pt" o:ole="">
                  <v:imagedata r:id="rId5" o:title=""/>
                </v:shape>
                <w:control r:id="rId47" w:name="DefaultOcxName41" w:shapeid="_x0000_i159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design includes measures to protect the system from deliberate or inadvertent damage.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41" name="Picture 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characteristic of a maintainable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93" type="#_x0000_t75" style="width:20.05pt;height:18.15pt" o:ole="">
                  <v:imagedata r:id="rId5" o:title=""/>
                </v:shape>
                <w:control r:id="rId48" w:name="DefaultOcxName42" w:shapeid="_x0000_i159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developed program code and the design model are kept in sync.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92" type="#_x0000_t75" style="width:20.05pt;height:18.15pt" o:ole="">
                  <v:imagedata r:id="rId5" o:title=""/>
                </v:shape>
                <w:control r:id="rId49" w:name="DefaultOcxName43" w:shapeid="_x0000_i1592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design and program code are well documented.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9" name="Picture 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91" type="#_x0000_t75" style="width:20.05pt;height:18.15pt" o:ole="">
                  <v:imagedata r:id="rId5" o:title=""/>
                </v:shape>
                <w:control r:id="rId50" w:name="DefaultOcxName44" w:shapeid="_x0000_i1591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code is designed to require maintenance work equivalent to 60% of all staff time.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52" name="Picture 1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might provide a measure of the usability of a system?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90" type="#_x0000_t75" style="width:20.05pt;height:18.15pt" o:ole="">
                  <v:imagedata r:id="rId5" o:title=""/>
                </v:shape>
                <w:control r:id="rId51" w:name="DefaultOcxName45" w:shapeid="_x0000_i1590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6" name="Picture 1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number of errors made by programmers.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89" type="#_x0000_t75" style="width:20.05pt;height:18.15pt" o:ole="">
                  <v:imagedata r:id="rId5" o:title=""/>
                </v:shape>
                <w:control r:id="rId52" w:name="DefaultOcxName46" w:shapeid="_x0000_i1589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number of errors made by users.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88" type="#_x0000_t75" style="width:20.05pt;height:18.15pt" o:ole="">
                  <v:imagedata r:id="rId5" o:title=""/>
                </v:shape>
                <w:control r:id="rId53" w:name="DefaultOcxName47" w:shapeid="_x0000_i1588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number of bugs found by system testers.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4" name="Picture 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reusability in design?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87" type="#_x0000_t75" style="width:20.05pt;height:18.15pt" o:ole="">
                  <v:imagedata r:id="rId5" o:title=""/>
                </v:shape>
                <w:control r:id="rId54" w:name="DefaultOcxName48" w:shapeid="_x0000_i1587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 of classes that can be reused in other systems.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86" type="#_x0000_t75" style="width:20.05pt;height:18.15pt" o:ole="">
                  <v:imagedata r:id="rId5" o:title=""/>
                </v:shape>
                <w:control r:id="rId55" w:name="DefaultOcxName49" w:shapeid="_x0000_i1586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Reuse of legacy systems.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85" type="#_x0000_t75" style="width:20.05pt;height:18.15pt" o:ole="">
                  <v:imagedata r:id="rId5" o:title=""/>
                </v:shape>
                <w:control r:id="rId56" w:name="DefaultOcxName50" w:shapeid="_x0000_i158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Buying rather than building software.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design trade-offs?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84" type="#_x0000_t75" style="width:20.05pt;height:18.15pt" o:ole="">
                  <v:imagedata r:id="rId5" o:title=""/>
                </v:shape>
                <w:control r:id="rId57" w:name="DefaultOcxName51" w:shapeid="_x0000_i158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A way of resolving conflicts between requirements and design constraints.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83" type="#_x0000_t75" style="width:20.05pt;height:18.15pt" o:ole="">
                  <v:imagedata r:id="rId5" o:title=""/>
                </v:shape>
                <w:control r:id="rId58" w:name="DefaultOcxName52" w:shapeid="_x0000_i158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A way of achieving measurable objectives in design.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82" type="#_x0000_t75" style="width:20.05pt;height:18.15pt" o:ole="">
                  <v:imagedata r:id="rId5" o:title=""/>
                </v:shape>
                <w:control r:id="rId59" w:name="DefaultOcxName53" w:shapeid="_x0000_i1582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A way of producing reusable code.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the term ‘measurable objectives’?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81" type="#_x0000_t75" style="width:20.05pt;height:18.15pt" o:ole="">
                  <v:imagedata r:id="rId5" o:title=""/>
                </v:shape>
                <w:control r:id="rId60" w:name="DefaultOcxName54" w:shapeid="_x0000_i1581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6" name="Picture 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Aims of the system </w:t>
            </w:r>
            <w:proofErr w:type="gram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that are</w:t>
            </w:r>
            <w:proofErr w:type="gram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vague and difficult to assess.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80" type="#_x0000_t75" style="width:20.05pt;height:18.15pt" o:ole="">
                  <v:imagedata r:id="rId5" o:title=""/>
                </v:shape>
                <w:control r:id="rId61" w:name="DefaultOcxName55" w:shapeid="_x0000_i1580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Objectives that can be quantified and have a specific numeric target.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79" type="#_x0000_t75" style="width:20.05pt;height:18.15pt" o:ole="">
                  <v:imagedata r:id="rId5" o:title=""/>
                </v:shape>
                <w:control r:id="rId62" w:name="DefaultOcxName56" w:shapeid="_x0000_i1579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Strategic aims of the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organisation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that is getting a new system.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measurable objective?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78" type="#_x0000_t75" style="width:20.05pt;height:18.15pt" o:ole="">
                  <v:imagedata r:id="rId5" o:title=""/>
                </v:shape>
                <w:control r:id="rId63" w:name="DefaultOcxName57" w:shapeid="_x0000_i1578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To reduce errors made by users by 50%.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77" type="#_x0000_t75" style="width:20.05pt;height:18.15pt" o:ole="">
                  <v:imagedata r:id="rId5" o:title=""/>
                </v:shape>
                <w:control r:id="rId64" w:name="DefaultOcxName58" w:shapeid="_x0000_i1577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8" name="Picture 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To cut response times by an average of 5 seconds.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76" type="#_x0000_t75" style="width:20.05pt;height:18.15pt" o:ole="">
                  <v:imagedata r:id="rId5" o:title=""/>
                </v:shape>
                <w:control r:id="rId65" w:name="DefaultOcxName59" w:shapeid="_x0000_i1576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To process more invoices.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01" name="Picture 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measurable objective?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75" type="#_x0000_t75" style="width:20.05pt;height:18.15pt" o:ole="">
                  <v:imagedata r:id="rId5" o:title=""/>
                </v:shape>
                <w:control r:id="rId66" w:name="DefaultOcxName60" w:shapeid="_x0000_i157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To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despatch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all orders received before 11.00 am on the same day.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74" type="#_x0000_t75" style="width:20.05pt;height:18.15pt" o:ole="">
                  <v:imagedata r:id="rId5" o:title=""/>
                </v:shape>
                <w:control r:id="rId67" w:name="DefaultOcxName61" w:shapeid="_x0000_i157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To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despatch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orders more quickly.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315EF" w:rsidRPr="002315EF" w:rsidRDefault="002315EF" w:rsidP="002315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573" type="#_x0000_t75" style="width:20.05pt;height:18.15pt" o:ole="">
                  <v:imagedata r:id="rId5" o:title=""/>
                </v:shape>
                <w:control r:id="rId68" w:name="DefaultOcxName62" w:shapeid="_x0000_i157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To improve customer satisfaction.</w:t>
            </w:r>
          </w:p>
        </w:tc>
      </w:tr>
      <w:tr w:rsidR="002315EF" w:rsidRP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Pr="002315EF" w:rsidRDefault="002315EF" w:rsidP="002315EF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821" w:rsidRDefault="00412821"/>
    <w:p w:rsidR="002315EF" w:rsidRDefault="002315EF" w:rsidP="002315EF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Results Reporter</w:t>
      </w:r>
    </w:p>
    <w:p w:rsidR="002315EF" w:rsidRDefault="002315EF" w:rsidP="002315EF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Out of 21 questions, you answered 8 correctly, for a final grade of 38%.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1"/>
        <w:gridCol w:w="1971"/>
      </w:tblGrid>
      <w:tr w:rsidR="002315EF" w:rsidTr="002315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 correct (38%)</w:t>
            </w:r>
          </w:p>
        </w:tc>
        <w:tc>
          <w:tcPr>
            <w:tcW w:w="0" w:type="auto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723265" cy="135255"/>
                  <wp:effectExtent l="19050" t="0" r="635" b="0"/>
                  <wp:docPr id="612" name="Picture 61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 incorrect (62%)</w:t>
            </w:r>
          </w:p>
        </w:tc>
        <w:tc>
          <w:tcPr>
            <w:tcW w:w="0" w:type="auto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184910" cy="135255"/>
                  <wp:effectExtent l="19050" t="0" r="0" b="0"/>
                  <wp:docPr id="613" name="Picture 61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35255" cy="135255"/>
                  <wp:effectExtent l="19050" t="0" r="0" b="0"/>
                  <wp:docPr id="614" name="Picture 61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5EF" w:rsidRDefault="002315EF" w:rsidP="002315EF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615" name="Picture 6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15875"/>
                  <wp:effectExtent l="0" t="0" r="0" b="0"/>
                  <wp:docPr id="616" name="Picture 6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17" name="Picture 6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5EF" w:rsidRDefault="002315EF" w:rsidP="002315EF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2"/>
        <w:gridCol w:w="1053"/>
        <w:gridCol w:w="75"/>
        <w:gridCol w:w="270"/>
        <w:gridCol w:w="7480"/>
      </w:tblGrid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18" name="Picture 61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619" name="Picture 6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0" name="Picture 6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21" name="Picture 6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best description of a design model?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22" name="Picture 6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23" name="Picture 6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37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24" name="Picture 6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what the system will do.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25" name="Picture 6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26" name="Picture 6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27" name="Picture 62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486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28" name="Picture 62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how the system will work.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29" name="Picture 6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0" name="Picture 6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2611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31" name="Picture 6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why the system is required.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32" name="Picture 6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3" name="Picture 6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34" name="Picture 6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35" name="Picture 6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36" name="Picture 6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an example of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37" name="Picture 6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8" name="Picture 6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84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39" name="Picture 6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There will be a class called Client in the Agate system.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0" name="Picture 6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1" name="Picture 6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87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42" name="Picture 64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The Client class has an attribute called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companyName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3" name="Picture 6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4" name="Picture 6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45" name="Picture 64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24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46" name="Picture 6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The maximum length of the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companyName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attribute when printed will be 40 characters.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47" name="Picture 6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8" name="Picture 6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9" name="Picture 6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50" name="Picture 6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51" name="Picture 6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statement is true?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52" name="Picture 6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53" name="Picture 6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2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54" name="Picture 6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Iterative processes such as the Unified Process give 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phases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different names from activities to confuse students.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55" name="Picture 6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56" name="Picture 6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02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57" name="Picture 6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Iterative processes such as the Unified Process give phases different names from activities because they share the same namespace and must be unique.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58" name="Picture 6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59" name="Picture 6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60" name="Picture 6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61" name="Picture 6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Iterative processes such as the Unified Process give phases different names from activities to allow the same activities to take place in different phases.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62" name="Picture 6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63" name="Picture 6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64" name="Picture 6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65" name="Picture 6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66" name="Picture 6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reason for separating the analysis stage from the design stage?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67" name="Picture 6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668" name="Picture 6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25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69" name="Picture 6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Analysts and designers may be people with different skills and knowledge.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70" name="Picture 6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71" name="Picture 6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72" name="Picture 67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271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73" name="Picture 6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not possible to begin design until all the analysis has been completed.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74" name="Picture 6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75" name="Picture 6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76" name="Picture 6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Clients will want clear decision points at which they can agree that the project should progress to the next stage and incur further costs.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77" name="Picture 6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78" name="Picture 6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79" name="Picture 6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80" name="Picture 6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81" name="Picture 6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claimed as an advantage of iterative development processes?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82" name="Picture 6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83" name="Picture 6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84" name="Picture 68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18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85" name="Picture 68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Risk mitigation—by identifying technical problems early on.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86" name="Picture 6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87" name="Picture 6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04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88" name="Picture 6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Logical design—by producing a design that is not tied to the physical implementation.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89" name="Picture 6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90" name="Picture 6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91" name="Picture 6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Diagram separation—by making it possible to use different kinds of diagrams in analysis from those used in design.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92" name="Picture 6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93" name="Picture 6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94" name="Picture 6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95" name="Picture 6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696" name="Picture 6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description of logical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97" name="Picture 6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98" name="Picture 6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99" name="Picture 6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2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00" name="Picture 7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 of aspects of the system without having to consider how they will physically be implemented.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01" name="Picture 7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02" name="Picture 7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02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03" name="Picture 70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 of the logic used in operations, based on decision trees, decision tables or Object Constraint Language.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04" name="Picture 7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05" name="Picture 7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758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06" name="Picture 70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 of the logic gates used in the implementation of the processor chips used in the system.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07" name="Picture 7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08" name="Picture 7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09" name="Picture 7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10" name="Picture 7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11" name="Picture 7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statement is an example of logical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12" name="Picture 7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13" name="Picture 7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14" name="Picture 71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2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15" name="Picture 71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Communication between the Agate system and the company accounts system will be by passing messages.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16" name="Picture 7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17" name="Picture 7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02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18" name="Picture 7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There will be a message sent to the accounts system called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NewInvoice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, which will be formatted in 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lastRenderedPageBreak/>
                    <w:t>XML, and each invoice will have a six-digit invoice number allocated by the accounts system.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719" name="Picture 7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20" name="Picture 7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21" name="Picture 7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Communication between the Agate system and the company accounts system will use the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OpenJMS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Java message server with persistent storage of messages provided by the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MySQL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database.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22" name="Picture 7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23" name="Picture 7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24" name="Picture 7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5" name="Picture 7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26" name="Picture 7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combination of cohesion and coupling is desirable in a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27" name="Picture 7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28" name="Picture 7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29" name="Picture 7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26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30" name="Picture 7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High cohesion and low coupling.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31" name="Picture 7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2" name="Picture 7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33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33" name="Picture 7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High cohesion and high coupling.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34" name="Picture 7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5" name="Picture 7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229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36" name="Picture 7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Low cohesion and high coupling.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37" name="Picture 7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8" name="Picture 7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39" name="Picture 7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40" name="Picture 7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41" name="Picture 7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system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2" name="Picture 7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43" name="Picture 7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44" name="Picture 74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2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45" name="Picture 74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Designing the architecture of the system and setting standards, for example for user interface design.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6" name="Picture 7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47" name="Picture 7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44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48" name="Picture 7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Designing the inputs and outputs of the system, processes and data storage.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9" name="Picture 7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50" name="Picture 7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74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51" name="Picture 7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Designing classes that will implement the system in an object-oriented language.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52" name="Picture 7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53" name="Picture 7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54" name="Picture 7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55" name="Picture 7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56" name="Picture 7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part of detailed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57" name="Picture 7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58" name="Picture 7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558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59" name="Picture 7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Screen and window layouts in the form of user interface classes.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60" name="Picture 7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61" name="Picture 7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62" name="Picture 7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84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63" name="Picture 7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Allocation of sub-systems to processors.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64" name="Picture 7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65" name="Picture 7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274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66" name="Picture 7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Allocation of responsibilities to classes.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67" name="Picture 7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768" name="Picture 7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69" name="Picture 7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70" name="Picture 7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71" name="Picture 7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list of characteristics of good analysis?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72" name="Picture 7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73" name="Picture 7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74" name="Picture 7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41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75" name="Picture 7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Completeness, consistency, 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correct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scope and correct content.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76" name="Picture 7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77" name="Picture 7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60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78" name="Picture 7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Consistency, security, reliability and completeness.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79" name="Picture 7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80" name="Picture 7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96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81" name="Picture 7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Consistency, efficiency, effectiveness and correct scope.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82" name="Picture 7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83" name="Picture 7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84" name="Picture 7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85" name="Picture 7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86" name="Picture 7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list of characteristics of good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87" name="Picture 7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88" name="Picture 7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96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89" name="Picture 7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Consistency, efficiency, effectiveness and correct scope.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90" name="Picture 7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91" name="Picture 7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92" name="Picture 7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106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93" name="Picture 7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Efficiency, reliability, security and flexibility.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94" name="Picture 7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95" name="Picture 7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54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96" name="Picture 7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Efficiency, redundancy, functionality and usability.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797" name="Picture 7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98" name="Picture 7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99" name="Picture 7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00" name="Picture 8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01" name="Picture 8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an economical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2" name="Picture 8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3" name="Picture 8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16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04" name="Picture 80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design itself was produced at a low cost.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5" name="Picture 8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6" name="Picture 8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07" name="Picture 80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21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08" name="Picture 8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fixed costs and running costs of the system will be low.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9" name="Picture 8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0" name="Picture 8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2718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11" name="Picture 8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will use inexpensive disks.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12" name="Picture 8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3" name="Picture 8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4" name="Picture 8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15" name="Picture 8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16" name="Picture 8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a secure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7" name="Picture 8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8" name="Picture 8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577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19" name="Picture 8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design is held in encrypted format in a CASE tool repository.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820" name="Picture 8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1" name="Picture 8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67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2" name="Picture 82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models are backed up nightly and the back-up stored off-site.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3" name="Picture 8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4" name="Picture 8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25" name="Picture 82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52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6" name="Picture 8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design includes measures to protect the system from deliberate or inadvertent damage.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27" name="Picture 8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8" name="Picture 8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9" name="Picture 8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30" name="Picture 8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31" name="Picture 8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characteristic of a maintainable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2" name="Picture 8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3" name="Picture 8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85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4" name="Picture 83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developed program code and the design model are kept in sync.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5" name="Picture 8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6" name="Picture 8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66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7" name="Picture 83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design and program code are well documented.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8" name="Picture 8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9" name="Picture 8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40" name="Picture 84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071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1" name="Picture 8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code is designed to require maintenance work equivalent to 60% of all staff time.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42" name="Picture 8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3" name="Picture 8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4" name="Picture 8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45" name="Picture 8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46" name="Picture 8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might provide a measure of the usability of a system?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7" name="Picture 8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8" name="Picture 8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216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9" name="Picture 8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number of errors made by programmers.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0" name="Picture 8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1" name="Picture 8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52" name="Picture 8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642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3" name="Picture 8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number of errors made by users.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4" name="Picture 8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5" name="Picture 8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22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6" name="Picture 8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number of bugs found by system testers.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57" name="Picture 8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8" name="Picture 8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9" name="Picture 8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60" name="Picture 8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61" name="Picture 8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reusability in design?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2" name="Picture 8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63" name="Picture 8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64" name="Picture 86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85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5" name="Picture 86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 of classes that can be reused in other systems.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6" name="Picture 8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67" name="Picture 8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1784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8" name="Picture 8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Reuse of legacy systems.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9" name="Picture 8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0" name="Picture 8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263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1" name="Picture 8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Buying rather than building software.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72" name="Picture 8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3" name="Picture 8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874" name="Picture 8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75" name="Picture 8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76" name="Picture 8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design trade-offs?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7" name="Picture 8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8" name="Picture 8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79" name="Picture 87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24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0" name="Picture 88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way of resolving conflicts between requirements and design constraints.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1" name="Picture 8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2" name="Picture 8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684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3" name="Picture 8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way of achieving measurable objectives in design.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4" name="Picture 8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5" name="Picture 8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243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6" name="Picture 8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way of producing reusable code.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87" name="Picture 8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8" name="Picture 8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9" name="Picture 8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90" name="Picture 8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91" name="Picture 8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the term ‘measurable objectives’?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2" name="Picture 8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3" name="Picture 8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06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4" name="Picture 8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Aims of the system 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that are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vague and difficult to assess.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5" name="Picture 8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6" name="Picture 8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97" name="Picture 8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86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8" name="Picture 8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Objectives that can be quantified and have a specific numeric target.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9" name="Picture 8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0" name="Picture 9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499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1" name="Picture 9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Strategic aims of the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organisation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that is getting a new system.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02" name="Picture 9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3" name="Picture 9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4" name="Picture 9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05" name="Picture 9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06" name="Picture 9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measurable objective?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7" name="Picture 9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8" name="Picture 9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900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9" name="Picture 9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reduce errors made by users by 50%.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0" name="Picture 9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1" name="Picture 9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59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2" name="Picture 9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cut response times by an average of 5 seconds.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3" name="Picture 9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4" name="Picture 9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15" name="Picture 91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1831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6" name="Picture 9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process more invoices.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17" name="Picture 9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8" name="Picture 9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9" name="Picture 9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0" name="Picture 9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21" name="Picture 9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measurable objective?</w:t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2" name="Picture 9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3" name="Picture 9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24" name="Picture 92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703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5" name="Picture 9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To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despatch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all orders received before 11.00 am on the same day.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6" name="Picture 9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927" name="Picture 9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355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8" name="Picture 92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To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despatch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orders more quickly.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9" name="Picture 9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0" name="Picture 9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315EF" w:rsidRDefault="002315EF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2394"/>
            </w:tblGrid>
            <w:tr w:rsidR="002315E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1" name="Picture 9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315EF" w:rsidRDefault="002315EF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improve customer satisfaction.</w:t>
                  </w:r>
                </w:p>
              </w:tc>
            </w:tr>
          </w:tbl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32" name="Picture 9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3" name="Picture 9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2315EF" w:rsidTr="002315EF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315EF" w:rsidRDefault="002315EF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4" name="Picture 9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5EF" w:rsidRDefault="002315EF"/>
    <w:sectPr w:rsidR="002315EF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315EF"/>
    <w:rsid w:val="002315EF"/>
    <w:rsid w:val="00412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231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5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15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15E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1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15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15EF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E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315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2315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" Type="http://schemas.openxmlformats.org/officeDocument/2006/relationships/control" Target="activeX/activeX2.xml"/><Relationship Id="rId71" Type="http://schemas.openxmlformats.org/officeDocument/2006/relationships/image" Target="media/image5.gi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control" Target="activeX/activeX56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image" Target="media/image3.gif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image" Target="media/image6.gif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2402</Words>
  <Characters>13697</Characters>
  <Application>Microsoft Office Word</Application>
  <DocSecurity>0</DocSecurity>
  <Lines>114</Lines>
  <Paragraphs>32</Paragraphs>
  <ScaleCrop>false</ScaleCrop>
  <Company/>
  <LinksUpToDate>false</LinksUpToDate>
  <CharactersWithSpaces>16067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USER 13</cp:lastModifiedBy>
  <cp:revision>1</cp:revision>
  <dcterms:created xsi:type="dcterms:W3CDTF">2013-07-20T04:26:00Z</dcterms:created>
  <dcterms:modified xsi:type="dcterms:W3CDTF">2013-07-20T04:28:00Z</dcterms:modified>
</cp:coreProperties>
</file>