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第十章 模式、自动机和正则表达式</w:t>
      </w:r>
    </w:p>
    <w:p>
      <w:pPr>
        <w:pStyle w:val="Normal"/>
        <w:rPr/>
      </w:pPr>
      <w:r>
        <w:rPr/>
      </w:r>
    </w:p>
    <w:p>
      <w:pPr>
        <w:pStyle w:val="Normal"/>
        <w:rPr/>
      </w:pPr>
      <w:r>
        <w:rPr/>
        <w:tab/>
      </w:r>
      <w:r>
        <w:rPr/>
        <w:t>与模式相关的两个基本问题是模式的定义和识别，这也是本章和下一章的主题。在某些应用中，模式识别是必不可少的，比如图</w:t>
      </w:r>
      <w:r>
        <w:rPr/>
        <w:t>10.1</w:t>
      </w:r>
      <w:r>
        <w:rPr/>
        <w:t>所示的光学字符识别的例子。在有些应用中，模式识别是一个较大问题的一部分。比如，程序的模式识别是编译器的必要的组成部分，即将一种语言翻译为另一种语言，如将</w:t>
      </w:r>
      <w:r>
        <w:rPr/>
        <w:t>C</w:t>
      </w:r>
      <w:r>
        <w:rPr/>
        <w:t>语言翻译为机器语言。</w:t>
      </w:r>
    </w:p>
    <w:p>
      <w:pPr>
        <w:pStyle w:val="Normal"/>
        <w:rPr/>
      </w:pPr>
      <w:r>
        <w:rPr/>
        <w:tab/>
      </w:r>
      <w:r>
        <w:rPr/>
        <w:t>在计算机科学中开有许多其它应用模式的例子。模式在构造计算机和其它数字设备的电子电路中起着关键作用。在文本编辑中，模式用来查找指定的单词或字符串，比如“</w:t>
      </w:r>
      <w:r>
        <w:rPr/>
        <w:t xml:space="preserve">the letters if followed by any </w:t>
      </w:r>
    </w:p>
    <w:p>
      <w:pPr>
        <w:pStyle w:val="Normal"/>
        <w:rPr/>
      </w:pPr>
      <w:r>
        <w:rPr/>
        <w:t>sequence of characters followed by then”</w:t>
      </w:r>
      <w:r>
        <w:rPr/>
        <w:t>。大多数操作系统可以在命来中使用模式，比如在</w:t>
      </w:r>
      <w:r>
        <w:rPr/>
        <w:t>UNIX</w:t>
      </w:r>
      <w:r>
        <w:rPr/>
        <w:t>操作系统中“</w:t>
      </w:r>
      <w:r>
        <w:rPr/>
        <w:t>ls *tex”</w:t>
      </w:r>
      <w:r>
        <w:rPr/>
        <w:t>可以列出以“</w:t>
      </w:r>
      <w:r>
        <w:rPr/>
        <w:t>tex”</w:t>
      </w:r>
      <w:r>
        <w:rPr/>
        <w:t>三个字符结尾的文件。</w:t>
      </w:r>
    </w:p>
    <w:p>
      <w:pPr>
        <w:pStyle w:val="Normal"/>
        <w:rPr/>
      </w:pPr>
      <w:r>
        <w:rPr/>
        <w:tab/>
      </w:r>
      <w:r>
        <w:rPr/>
        <w:t>围绕着模式定义和识别已经进行了广泛的研究，这些理论称为“自动机理论”或“语言理论”，它的基本定义和技术是计算机科学核心组成部分。</w:t>
      </w:r>
    </w:p>
    <w:p>
      <w:pPr>
        <w:pStyle w:val="Normal"/>
        <w:rPr/>
      </w:pPr>
      <w:r>
        <w:rPr/>
        <w:tab/>
      </w:r>
    </w:p>
    <w:p>
      <w:pPr>
        <w:pStyle w:val="Normal"/>
        <w:rPr/>
      </w:pPr>
      <w:r>
        <w:rPr/>
        <w:t xml:space="preserve">10.1 </w:t>
      </w:r>
      <w:r>
        <w:rPr/>
        <w:t>本章内容</w:t>
      </w:r>
    </w:p>
    <w:p>
      <w:pPr>
        <w:pStyle w:val="Normal"/>
        <w:rPr/>
      </w:pPr>
      <w:r>
        <w:rPr/>
        <w:tab/>
      </w:r>
      <w:r>
        <w:rPr/>
        <w:t>本章处理包含字符串集合的模式。通过本章，我们将学习：</w:t>
      </w:r>
    </w:p>
    <w:p>
      <w:pPr>
        <w:pStyle w:val="Normal"/>
        <w:numPr>
          <w:ilvl w:val="0"/>
          <w:numId w:val="1"/>
        </w:numPr>
        <w:rPr/>
      </w:pPr>
      <w:r>
        <w:rPr>
          <w:b/>
          <w:bCs/>
        </w:rPr>
        <w:t>有穷自动机</w:t>
      </w:r>
      <w:r>
        <w:rPr/>
        <w:t>是一种基于图形的模式表示方法。它有两种变形：</w:t>
      </w:r>
      <w:r>
        <w:rPr>
          <w:b/>
          <w:bCs/>
        </w:rPr>
        <w:t>确定型有穷自动</w:t>
      </w:r>
      <w:r>
        <w:rPr/>
        <w:t>机（</w:t>
      </w:r>
      <w:r>
        <w:rPr/>
        <w:t>10.2</w:t>
      </w:r>
      <w:r>
        <w:rPr/>
        <w:t>节）和</w:t>
      </w:r>
      <w:r>
        <w:rPr>
          <w:b/>
          <w:bCs/>
        </w:rPr>
        <w:t>非确定型有穷自动机</w:t>
      </w:r>
      <w:r>
        <w:rPr/>
        <w:t>（</w:t>
      </w:r>
      <w:r>
        <w:rPr/>
        <w:t>10.3</w:t>
      </w:r>
      <w:r>
        <w:rPr/>
        <w:t>节）。</w:t>
      </w:r>
    </w:p>
    <w:p>
      <w:pPr>
        <w:pStyle w:val="Normal"/>
        <w:numPr>
          <w:ilvl w:val="0"/>
          <w:numId w:val="1"/>
        </w:numPr>
        <w:rPr/>
      </w:pPr>
      <w:r>
        <w:rPr/>
        <w:t>确定型有穷自动机可以通过一种简单的方法转换为识别其模式的程序（</w:t>
      </w:r>
      <w:r>
        <w:rPr/>
        <w:t>10.2</w:t>
      </w:r>
      <w:r>
        <w:rPr/>
        <w:t>节）。</w:t>
      </w:r>
    </w:p>
    <w:p>
      <w:pPr>
        <w:pStyle w:val="Normal"/>
        <w:numPr>
          <w:ilvl w:val="0"/>
          <w:numId w:val="1"/>
        </w:numPr>
        <w:rPr/>
      </w:pPr>
      <w:r>
        <w:rPr/>
        <w:t>使用</w:t>
      </w:r>
      <w:r>
        <w:rPr>
          <w:b/>
          <w:bCs/>
        </w:rPr>
        <w:t>子集构造</w:t>
      </w:r>
      <w:r>
        <w:rPr/>
        <w:t>的方法可以将非确定型有穷自动机转换成识别同样模式的确定型有穷自动机（</w:t>
      </w:r>
      <w:r>
        <w:rPr/>
        <w:t>10.4</w:t>
      </w:r>
      <w:r>
        <w:rPr/>
        <w:t>节）。</w:t>
      </w:r>
    </w:p>
    <w:p>
      <w:pPr>
        <w:pStyle w:val="Normal"/>
        <w:numPr>
          <w:ilvl w:val="0"/>
          <w:numId w:val="1"/>
        </w:numPr>
        <w:rPr/>
      </w:pPr>
      <w:r>
        <w:rPr>
          <w:b/>
          <w:bCs/>
        </w:rPr>
        <w:t>正则表达式</w:t>
      </w:r>
      <w:r>
        <w:rPr/>
        <w:t>是可以被自动机描述的模式的代数描述（</w:t>
      </w:r>
      <w:r>
        <w:rPr/>
        <w:t>10.5</w:t>
      </w:r>
      <w:r>
        <w:rPr/>
        <w:t>和</w:t>
      </w:r>
      <w:r>
        <w:rPr/>
        <w:t>10.7</w:t>
      </w:r>
      <w:r>
        <w:rPr/>
        <w:t>节）。</w:t>
      </w:r>
    </w:p>
    <w:p>
      <w:pPr>
        <w:pStyle w:val="Normal"/>
        <w:numPr>
          <w:ilvl w:val="0"/>
          <w:numId w:val="1"/>
        </w:numPr>
        <w:rPr/>
      </w:pPr>
      <w:r>
        <w:rPr/>
        <w:t>正则表达式可以转换为自动机（</w:t>
      </w:r>
      <w:r>
        <w:rPr/>
        <w:t>10.8</w:t>
      </w:r>
      <w:r>
        <w:rPr/>
        <w:t>节），反之亦然（</w:t>
      </w:r>
      <w:r>
        <w:rPr/>
        <w:t>10.9</w:t>
      </w:r>
      <w:r>
        <w:rPr/>
        <w:t>节）。</w:t>
      </w:r>
    </w:p>
    <w:p>
      <w:pPr>
        <w:pStyle w:val="Normal"/>
        <w:rPr/>
      </w:pPr>
      <w:r>
        <w:rPr/>
        <w:tab/>
      </w:r>
      <w:r>
        <w:rPr/>
        <w:t>下一章也会讨论字符串模式，将介绍一种用来定义模式 的递归表示标记法：“上下文无关文法”。我们将会看到这种标记法可以描述自动机或正则表达式无法表达的模式。然而，在很多情况下，无法像自动机或者正则表达式那样简单的方式转换为程序。</w:t>
      </w:r>
    </w:p>
    <w:p>
      <w:pPr>
        <w:pStyle w:val="Normal"/>
        <w:rPr/>
      </w:pPr>
      <w:r>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Droid Sans Fallback"/>
      <w:color w:val="00000A"/>
      <w:sz w:val="24"/>
      <w:szCs w:val="24"/>
      <w:lang w:val="en-US" w:eastAsia="zh-CN" w:bidi="hi-IN"/>
    </w:rPr>
  </w:style>
  <w:style w:type="character" w:styleId="Style14">
    <w:name w:val="项目符号"/>
    <w:rPr>
      <w:rFonts w:ascii="OpenSymbol" w:hAnsi="OpenSymbol" w:eastAsia="OpenSymbol" w:cs="OpenSymbol"/>
    </w:rPr>
  </w:style>
  <w:style w:type="paragraph" w:styleId="Style15">
    <w:name w:val="标题"/>
    <w:basedOn w:val="Normal"/>
    <w:next w:val="Style16"/>
    <w:pPr>
      <w:keepNext/>
      <w:spacing w:before="240" w:after="120"/>
    </w:pPr>
    <w:rPr>
      <w:rFonts w:ascii="Liberation Sans" w:hAnsi="Liberation Sans" w:eastAsia="Droid Sans Fallback" w:cs="Droid Sans Fallback"/>
      <w:sz w:val="28"/>
      <w:szCs w:val="28"/>
    </w:rPr>
  </w:style>
  <w:style w:type="paragraph" w:styleId="Style16">
    <w:name w:val="正文"/>
    <w:basedOn w:val="Normal"/>
    <w:pPr>
      <w:spacing w:lineRule="auto" w:line="288" w:before="0" w:after="140"/>
    </w:pPr>
    <w:rPr/>
  </w:style>
  <w:style w:type="paragraph" w:styleId="Style17">
    <w:name w:val="列表"/>
    <w:basedOn w:val="Style16"/>
    <w:pPr/>
    <w:rPr/>
  </w:style>
  <w:style w:type="paragraph" w:styleId="Style18">
    <w:name w:val="题注"/>
    <w:basedOn w:val="Normal"/>
    <w:pPr>
      <w:suppressLineNumbers/>
      <w:spacing w:before="120" w:after="120"/>
    </w:pPr>
    <w:rPr>
      <w:i/>
      <w:iCs/>
      <w:sz w:val="24"/>
      <w:szCs w:val="24"/>
    </w:rPr>
  </w:style>
  <w:style w:type="paragraph" w:styleId="Style19">
    <w:name w:val="索引"/>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1857</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2014-10-25T09:18:13Z</dcterms:created>
  <dc:language>zh-CN</dc:language>
  <dcterms:modified xsi:type="dcterms:W3CDTF">2014-10-25T09:51:43Z</dcterms:modified>
  <cp:revision>36</cp:revision>
</cp:coreProperties>
</file>