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CÔNG TY TNHH BBETOOLS MẪU</w:t>
      </w:r>
    </w:p>
    <w:p>
      <w:pPr>
        <w:jc w:val="center"/>
        <w:spacing w:after="360"/>
      </w:pPr>
      <w:r>
        <w:rPr>
          <w:i/>
        </w:rPr>
        <w:t xml:space="preserve">Số 1 đường Giả Định, phường Mẫu, Hà Nội</w:t>
      </w:r>
    </w:p>
    <w:p>
      <w:pPr>
        <w:jc w:val="center"/>
        <w:spacing w:after="240"/>
      </w:pPr>
      <w:r>
        <w:rPr>
          <w:b/>
          <w:sz w:val="40"/>
          <w:color w:val="C0392B"/>
        </w:rPr>
        <w:t xml:space="preserve">GIẤY MỜI</w:t>
      </w:r>
    </w:p>
    <w:p>
      <w:r>
        <w:t xml:space="preserve">Trân trọng kính mời: </w:t>
      </w:r>
      <w:r>
        <w:rPr>
          <w:b/>
        </w:rPr>
        <w:t xml:space="preserve">{{Danh xưng}} </w:t>
      </w:r>
      <w:r>
        <w:rPr>
          <w:b/>
        </w:rPr>
        <w:t xml:space="preserve">{{Họ</w:t>
      </w:r>
      <w:proofErr w:type="spellStart"/>
      <w:r>
        <w:rPr>
          <w:b/>
        </w:rPr>
        <w:t xml:space="preserve"> tên}}</w:t>
      </w:r>
    </w:p>
    <w:p>
      <w:r>
        <w:t xml:space="preserve">Chức vụ: {{Chức</w:t>
      </w:r>
      <w:r>
        <w:t xml:space="preserve"> vụ}}</w:t>
      </w:r>
      <w:r>
        <w:t xml:space="preserve"> – {{Đơn vị}}</w:t>
      </w:r>
    </w:p>
    <w:p>
      <w:pPr>
        <w:spacing w:before="200"/>
      </w:pPr>
      <w:r>
        <w:t xml:space="preserve">Tới dự Lễ kỷ niệm 10 năm thành lập Công ty.</w:t>
      </w:r>
    </w:p>
    <w:p>
      <w:r>
        <w:rPr>
          <w:b/>
        </w:rPr>
        <w:t xml:space="preserve">Thời gian: </w:t>
      </w:r>
      <w:r>
        <w:t xml:space="preserve">18 giờ 00, thứ Sáu, ngày 20/11/2026</w:t>
      </w:r>
    </w:p>
    <w:p>
      <w:r>
        <w:rPr>
          <w:b/>
        </w:rPr>
        <w:t xml:space="preserve">Địa điểm: </w:t>
      </w:r>
      <w:r>
        <w:t xml:space="preserve">Khách sạn Mẫu, số 1 đường Giả Định, Hà Nội</w:t>
      </w:r>
    </w:p>
    <w:p>
      <w:r>
        <w:rPr>
          <w:b/>
        </w:rPr>
        <w:t xml:space="preserve">Vị trí bàn: </w:t>
      </w:r>
      <w:r>
        <w:t xml:space="preserve">Bàn số </w:t>
      </w:r>
      <w:r>
        <w:fldChar w:fldCharType="begin"/>
      </w:r>
      <w:r>
        <w:instrText xml:space="preserve"> MERGEFIELD "Bàn số" </w:instrText>
      </w:r>
      <w:r>
        <w:fldChar w:fldCharType="separate"/>
      </w:r>
      <w:r>
        <w:rPr>
          <w:b/>
        </w:rPr>
        <w:t xml:space="preserve">«Bàn số»</w:t>
      </w:r>
      <w:r>
        <w:fldChar w:fldCharType="end"/>
      </w:r>
    </w:p>
    <w:p>
      <w:pPr>
        <w:spacing w:before="200" w:after="360"/>
      </w:pPr>
      <w:r>
        <w:t xml:space="preserve">Sự hiện diện của {{Danh xưng}} là niềm vinh hạnh của chúng tôi.</w:t>
      </w:r>
    </w:p>
    <w:p>
      <w:pPr>
        <w:jc w:val="right"/>
      </w:pPr>
      <w:r>
        <w:rPr>
          <w:i/>
        </w:rPr>
        <w:t xml:space="preserve">Hà Nội, ngày 01 tháng 11 năm 2026</w:t>
      </w:r>
    </w:p>
    <w:p>
      <w:pPr>
        <w:jc w:val="right"/>
      </w:pPr>
      <w:r>
        <w:rPr>
          <w:b/>
        </w:rPr>
        <w:t xml:space="preserve">TM. BAN TỔ CHỨC</w:t>
      </w:r>
    </w:p>
    <w:sectPr>
      <w:pgSz w:w="11906" w:h="16838"/>
      <w:pgMar w:top="1418" w:right="1418" w:bottom="1418" w:left="1701" w:header="709" w:footer="709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8"/>
        <w:lang w:val="vi-VN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