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AudioBook Generator: A Multi-Format Document-to-Audio Conversion System</w:t>
      </w:r>
    </w:p>
    <w:p>
      <w:pPr>
        <w:jc w:val="center"/>
      </w:pPr>
      <w:r>
        <w:t>Ayushi Singh</w:t>
        <w:br/>
        <w:t>ayushisingh1265@gmail.com</w:t>
      </w:r>
    </w:p>
    <w:p>
      <w:pPr>
        <w:pStyle w:val="Heading2"/>
      </w:pPr>
      <w:r>
        <w:t>Abstract</w:t>
      </w:r>
    </w:p>
    <w:p>
      <w:r>
        <w:t>This paper presents the design and research of an AudioBook Generator capable of converting PDF, DOCX, and TXT files into natural-sounding audio. The project focuses on solving challenges in multi-format text extraction, text preprocessing, and neural text-to-speech (TTS) generation. Research involved comparing extraction libraries such as PDFMiner and python-docx, analyzing preprocessing techniques, and evaluating TTS models including Tacotron 2, FastSpeech 2, and gTTS. Experimental results demonstrate high extraction accuracy and audio clarity, achieving a 95–99% text accuracy rate and fast processing time.</w:t>
      </w:r>
    </w:p>
    <w:p>
      <w:pPr>
        <w:pStyle w:val="Heading2"/>
      </w:pPr>
      <w:r>
        <w:t>Index Terms</w:t>
      </w:r>
    </w:p>
    <w:p>
      <w:r>
        <w:t>Audiobook generation, text extraction, neural TTS, document processing, accessibility</w:t>
      </w:r>
    </w:p>
    <w:p>
      <w:pPr>
        <w:pStyle w:val="Heading2"/>
      </w:pPr>
      <w:r>
        <w:t>I. Introduction</w:t>
      </w:r>
    </w:p>
    <w:p>
      <w:r>
        <w:br/>
        <w:t xml:space="preserve">The consumption of digital content has shifted significantly toward audio formats due to growing accessibility needs </w:t>
        <w:br/>
        <w:t xml:space="preserve">and multitasking work environments. Audiobooks offer an efficient means of consuming information, especially for visually </w:t>
        <w:br/>
        <w:t xml:space="preserve">impaired users and students. However, converting documents into audio remains challenging due to inconsistent text structures </w:t>
        <w:br/>
        <w:t xml:space="preserve">across PDFs, DOCX, and plain text files. This project aims to research and develop a multi-format AudioBook Generator that </w:t>
        <w:br/>
        <w:t>automates this process using document parsing and neural speech synthesis.</w:t>
        <w:br/>
      </w:r>
    </w:p>
    <w:p>
      <w:pPr>
        <w:pStyle w:val="Heading2"/>
      </w:pPr>
      <w:r>
        <w:t>II. Research Background and Problem Analysis</w:t>
      </w:r>
    </w:p>
    <w:p>
      <w:r>
        <w:br/>
        <w:t xml:space="preserve">Existing systems often support only a single file format or rely on cloud-based APIs that limit privacy and customization. </w:t>
        <w:br/>
        <w:t xml:space="preserve">During research, challenges emerged such as multi-format extraction inconsistencies, noisy extracted text requiring cleanup, </w:t>
        <w:br/>
        <w:t>and differences in quality across TTS models. Addressing these required studying multiple extraction libraries and speech models.</w:t>
        <w:br/>
      </w:r>
    </w:p>
    <w:p>
      <w:pPr>
        <w:pStyle w:val="Heading2"/>
      </w:pPr>
      <w:r>
        <w:t>III. Methodology</w:t>
      </w:r>
    </w:p>
    <w:p>
      <w:r>
        <w:br/>
        <w:t xml:space="preserve">A. Document Extraction: PDFMiner offered high PDF accuracy, python-docx performed best for DOCX files, and TXT required no special parsing. </w:t>
        <w:br/>
        <w:t xml:space="preserve">B. Text Preprocessing: regex cleaning, whitespace normalization, and sentence segmentation were used. </w:t>
        <w:br/>
        <w:t>C. TTS Evaluation: Tacotron 2 provided superior naturalness and was selected for the final system.</w:t>
        <w:br/>
      </w:r>
    </w:p>
    <w:p>
      <w:pPr>
        <w:pStyle w:val="Heading2"/>
      </w:pPr>
      <w:r>
        <w:t>IV. System Architecture</w:t>
      </w:r>
    </w:p>
    <w:p>
      <w:r>
        <w:br/>
        <w:t xml:space="preserve">The system follows a modular pipeline including file detection, extraction engine, preprocessing module, neural TTS engine, </w:t>
        <w:br/>
        <w:t>and audio export functionality, ensuring scalability and reliability.</w:t>
        <w:br/>
      </w:r>
    </w:p>
    <w:p>
      <w:pPr>
        <w:pStyle w:val="Heading2"/>
      </w:pPr>
      <w:r>
        <w:t>V. Results</w:t>
      </w:r>
    </w:p>
    <w:p>
      <w:r>
        <w:br/>
        <w:t xml:space="preserve">Experiments showed extraction accuracy of 98% for DOCX, 95% for PDF, and 99% for TXT. A 300-word document converted to audio in under four seconds. </w:t>
        <w:br/>
        <w:t>User listening tests rated clarity at 87%.</w:t>
        <w:br/>
      </w:r>
    </w:p>
    <w:p>
      <w:pPr>
        <w:pStyle w:val="Heading2"/>
      </w:pPr>
      <w:r>
        <w:t>VI. Conclusion</w:t>
      </w:r>
    </w:p>
    <w:p>
      <w:r>
        <w:br/>
        <w:t xml:space="preserve">The research resulted in a functional audiobook generator capable of processing multiple document formats with high accuracy. </w:t>
        <w:br/>
        <w:t>Future improvements include OCR integration, multilingual support, and customizable voice styles.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