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0091B4"/>
          <w:sz w:val="68"/>
        </w:rPr>
        <w:t>MetroFlow</w:t>
      </w:r>
    </w:p>
    <w:p>
      <w:pPr>
        <w:jc w:val="center"/>
      </w:pPr>
      <w:r>
        <w:rPr>
          <w:b/>
          <w:sz w:val="42"/>
        </w:rPr>
        <w:t>AI Platform for Metro Crowd Management and Scheduling</w:t>
      </w:r>
    </w:p>
    <w:p>
      <w:pPr>
        <w:jc w:val="center"/>
      </w:pPr>
      <w:r>
        <w:rPr>
          <w:b/>
          <w:sz w:val="36"/>
        </w:rPr>
        <w:t>Milestone 4 Report</w:t>
        <w:br/>
        <w:t>AI Schedule Optimization &amp; Final Decision Support</w:t>
      </w:r>
    </w:p>
    <w:p/>
    <w:p>
      <w:pPr>
        <w:jc w:val="center"/>
      </w:pPr>
      <w:r>
        <w:rPr>
          <w:sz w:val="24"/>
        </w:rPr>
        <w:t>Prepared by: Ankita Jana</w:t>
        <w:br/>
        <w:t>August 2026</w:t>
      </w:r>
    </w:p>
    <w:p/>
    <w:p>
      <w:pPr>
        <w:jc w:val="center"/>
      </w:pPr>
      <w:r>
        <w:rPr>
          <w:i/>
          <w:sz w:val="22"/>
        </w:rPr>
        <w:t>Milestone 4 validates the integrated schedule-optimization decision layer through a live API request and a structured optimizer response.</w:t>
      </w:r>
    </w:p>
    <w:p>
      <w:r>
        <w:br w:type="page"/>
      </w:r>
    </w:p>
    <w:p>
      <w:pPr>
        <w:pStyle w:val="Heading1"/>
      </w:pPr>
      <w:r>
        <w:t>1. Milestone 4 Overview</w:t>
      </w:r>
    </w:p>
    <w:p>
      <w:r>
        <w:t>Milestone 4 represents the final decision-support and validation stage of the MetroFlow workflow documented across the previous milestones. Milestone 2 established prediction, scheduling, frequency adjustment and platform-allocation capabilities, while Milestone 3 extended the platform with alerts, user-facing communication, analytics and operational monitoring. The current evidence focuses on validating the integrated Train Schedule Optimizer API.</w:t>
      </w:r>
    </w:p>
    <w:p>
      <w:pPr>
        <w:pStyle w:val="Heading2"/>
      </w:pPr>
      <w:r>
        <w:t>1.1 Purpose of Milestone 4</w:t>
      </w:r>
    </w:p>
    <w:p>
      <w:pPr>
        <w:pStyle w:val="ListBullet"/>
        <w:spacing w:after="80"/>
      </w:pPr>
      <w:r>
        <w:t>Validate the integrated AI-assisted train schedule optimization endpoint.</w:t>
      </w:r>
    </w:p>
    <w:p>
      <w:pPr>
        <w:pStyle w:val="ListBullet"/>
        <w:spacing w:after="80"/>
      </w:pPr>
      <w:r>
        <w:t>Combine passenger-demand prediction, crowd level, train frequency, platform assignment and delay information into one decision result.</w:t>
      </w:r>
    </w:p>
    <w:p>
      <w:pPr>
        <w:pStyle w:val="ListBullet"/>
        <w:spacing w:after="80"/>
      </w:pPr>
      <w:r>
        <w:t>Support train allocation and rescheduling decisions for operational planning.</w:t>
      </w:r>
    </w:p>
    <w:p>
      <w:pPr>
        <w:pStyle w:val="ListBullet"/>
        <w:spacing w:after="80"/>
      </w:pPr>
      <w:r>
        <w:t>Return an explicit schedule action, recommendation and human-readable reason.</w:t>
      </w:r>
    </w:p>
    <w:p>
      <w:pPr>
        <w:pStyle w:val="ListBullet"/>
        <w:spacing w:after="80"/>
      </w:pPr>
      <w:r>
        <w:t>Verify that the optimizer is accessible through the backend API and returns a successful HTTP response.</w:t>
      </w:r>
    </w:p>
    <w:p>
      <w:pPr>
        <w:pStyle w:val="ListBullet"/>
        <w:spacing w:after="80"/>
      </w:pPr>
      <w:r>
        <w:t>Provide a traceable API-level result suitable for final testing and presentation.</w:t>
      </w:r>
    </w:p>
    <w:p>
      <w:pPr>
        <w:pStyle w:val="Heading2"/>
      </w:pPr>
      <w:r>
        <w:t>1.2 Connection with Previous Milestones</w:t>
      </w:r>
    </w:p>
    <w:tbl>
      <w:tblPr>
        <w:tblStyle w:val="TableGrid"/>
        <w:tblW w:type="auto" w:w="0"/>
        <w:jc w:val="center"/>
        <w:tblLook w:firstColumn="1" w:firstRow="1" w:lastColumn="0" w:lastRow="0" w:noHBand="0" w:noVBand="1" w:val="04A0"/>
      </w:tblPr>
      <w:tblGrid>
        <w:gridCol w:w="5112"/>
        <w:gridCol w:w="5112"/>
      </w:tblGrid>
      <w:tr>
        <w:tc>
          <w:tcPr>
            <w:tcW w:type="dxa" w:w="5112"/>
            <w:shd w:fill="123B56"/>
            <w:tcMar>
              <w:top w:w="100" w:type="dxa"/>
              <w:start w:w="100" w:type="dxa"/>
              <w:bottom w:w="100" w:type="dxa"/>
              <w:end w:w="100" w:type="dxa"/>
            </w:tcMar>
          </w:tcPr>
          <w:p>
            <w:r>
              <w:rPr>
                <w:b/>
                <w:color w:val="FFFFFF"/>
              </w:rPr>
              <w:t>Milestone</w:t>
            </w:r>
          </w:p>
        </w:tc>
        <w:tc>
          <w:tcPr>
            <w:tcW w:type="dxa" w:w="5112"/>
            <w:shd w:fill="123B56"/>
            <w:tcMar>
              <w:top w:w="100" w:type="dxa"/>
              <w:start w:w="100" w:type="dxa"/>
              <w:bottom w:w="100" w:type="dxa"/>
              <w:end w:w="100" w:type="dxa"/>
            </w:tcMar>
          </w:tcPr>
          <w:p>
            <w:r>
              <w:rPr>
                <w:b/>
                <w:color w:val="FFFFFF"/>
              </w:rPr>
              <w:t>Foundation carried forward</w:t>
            </w:r>
          </w:p>
        </w:tc>
      </w:tr>
      <w:tr>
        <w:tc>
          <w:tcPr>
            <w:tcW w:type="dxa" w:w="5112"/>
            <w:tcMar>
              <w:top w:w="100" w:type="dxa"/>
              <w:start w:w="100" w:type="dxa"/>
              <w:bottom w:w="100" w:type="dxa"/>
              <w:end w:w="100" w:type="dxa"/>
            </w:tcMar>
            <w:vAlign w:val="center"/>
          </w:tcPr>
          <w:p>
            <w:r>
              <w:t>Milestone 1</w:t>
            </w:r>
          </w:p>
        </w:tc>
        <w:tc>
          <w:tcPr>
            <w:tcW w:type="dxa" w:w="5112"/>
            <w:tcMar>
              <w:top w:w="100" w:type="dxa"/>
              <w:start w:w="100" w:type="dxa"/>
              <w:bottom w:w="100" w:type="dxa"/>
              <w:end w:w="100" w:type="dxa"/>
            </w:tcMar>
            <w:vAlign w:val="center"/>
          </w:tcPr>
          <w:p>
            <w:r>
              <w:t>Full-stack setup, data preparation, EDA and backend/frontend foundation</w:t>
            </w:r>
          </w:p>
        </w:tc>
      </w:tr>
      <w:tr>
        <w:tc>
          <w:tcPr>
            <w:tcW w:type="dxa" w:w="5112"/>
            <w:tcMar>
              <w:top w:w="100" w:type="dxa"/>
              <w:start w:w="100" w:type="dxa"/>
              <w:bottom w:w="100" w:type="dxa"/>
              <w:end w:w="100" w:type="dxa"/>
            </w:tcMar>
            <w:vAlign w:val="center"/>
          </w:tcPr>
          <w:p>
            <w:r>
              <w:t>Milestone 2</w:t>
            </w:r>
          </w:p>
        </w:tc>
        <w:tc>
          <w:tcPr>
            <w:tcW w:type="dxa" w:w="5112"/>
            <w:tcMar>
              <w:top w:w="100" w:type="dxa"/>
              <w:start w:w="100" w:type="dxa"/>
              <w:bottom w:w="100" w:type="dxa"/>
              <w:end w:w="100" w:type="dxa"/>
            </w:tcMar>
            <w:vAlign w:val="center"/>
          </w:tcPr>
          <w:p>
            <w:r>
              <w:t>Crowd/ridership prediction, frequency adjustment, train status and schedule optimization</w:t>
            </w:r>
          </w:p>
        </w:tc>
      </w:tr>
      <w:tr>
        <w:tc>
          <w:tcPr>
            <w:tcW w:type="dxa" w:w="5112"/>
            <w:tcMar>
              <w:top w:w="100" w:type="dxa"/>
              <w:start w:w="100" w:type="dxa"/>
              <w:bottom w:w="100" w:type="dxa"/>
              <w:end w:w="100" w:type="dxa"/>
            </w:tcMar>
            <w:vAlign w:val="center"/>
          </w:tcPr>
          <w:p>
            <w:r>
              <w:t>Milestone 3</w:t>
            </w:r>
          </w:p>
        </w:tc>
        <w:tc>
          <w:tcPr>
            <w:tcW w:type="dxa" w:w="5112"/>
            <w:tcMar>
              <w:top w:w="100" w:type="dxa"/>
              <w:start w:w="100" w:type="dxa"/>
              <w:bottom w:w="100" w:type="dxa"/>
              <w:end w:w="100" w:type="dxa"/>
            </w:tcMar>
            <w:vAlign w:val="center"/>
          </w:tcPr>
          <w:p>
            <w:r>
              <w:t>Alerts, user-facing alert visibility, analytics/reporting and operational communication</w:t>
            </w:r>
          </w:p>
        </w:tc>
      </w:tr>
      <w:tr>
        <w:tc>
          <w:tcPr>
            <w:tcW w:type="dxa" w:w="5112"/>
            <w:tcMar>
              <w:top w:w="100" w:type="dxa"/>
              <w:start w:w="100" w:type="dxa"/>
              <w:bottom w:w="100" w:type="dxa"/>
              <w:end w:w="100" w:type="dxa"/>
            </w:tcMar>
            <w:vAlign w:val="center"/>
          </w:tcPr>
          <w:p>
            <w:r>
              <w:t>Milestone 4</w:t>
            </w:r>
          </w:p>
        </w:tc>
        <w:tc>
          <w:tcPr>
            <w:tcW w:type="dxa" w:w="5112"/>
            <w:tcMar>
              <w:top w:w="100" w:type="dxa"/>
              <w:start w:w="100" w:type="dxa"/>
              <w:bottom w:w="100" w:type="dxa"/>
              <w:end w:w="100" w:type="dxa"/>
            </w:tcMar>
            <w:vAlign w:val="center"/>
          </w:tcPr>
          <w:p>
            <w:r>
              <w:t>Integrated optimization decision, API validation and final decision-support evidence</w:t>
            </w:r>
          </w:p>
        </w:tc>
      </w:tr>
    </w:tbl>
    <w:p>
      <w:r>
        <w:t>This report is deliberately grounded in the supplied API screenshot. Features not demonstrated by the screenshot are described as future validation or deployment work rather than as completed functionality.</w:t>
      </w:r>
    </w:p>
    <w:p>
      <w:r>
        <w:br w:type="page"/>
      </w:r>
    </w:p>
    <w:p>
      <w:pPr>
        <w:pStyle w:val="Heading1"/>
      </w:pPr>
      <w:r>
        <w:t>2. Schedule Optimizer API</w:t>
      </w:r>
    </w:p>
    <w:p>
      <w:r>
        <w:t>The supplied evidence shows a POST request to the MetroFlow schedule optimizer endpoint. The request is executed against the local FastAPI backend and returns HTTP 200, confirming that the endpoint processed the submitted input successfully.</w:t>
      </w:r>
    </w:p>
    <w:tbl>
      <w:tblPr>
        <w:tblStyle w:val="TableGrid"/>
        <w:tblW w:type="auto" w:w="0"/>
        <w:jc w:val="center"/>
        <w:tblLook w:firstColumn="1" w:firstRow="1" w:lastColumn="0" w:lastRow="0" w:noHBand="0" w:noVBand="1" w:val="04A0"/>
      </w:tblPr>
      <w:tblGrid>
        <w:gridCol w:w="5112"/>
        <w:gridCol w:w="5112"/>
      </w:tblGrid>
      <w:tr>
        <w:tc>
          <w:tcPr>
            <w:tcW w:type="dxa" w:w="5112"/>
            <w:shd w:fill="123B56"/>
            <w:tcMar>
              <w:top w:w="100" w:type="dxa"/>
              <w:start w:w="100" w:type="dxa"/>
              <w:bottom w:w="100" w:type="dxa"/>
              <w:end w:w="100" w:type="dxa"/>
            </w:tcMar>
          </w:tcPr>
          <w:p>
            <w:r>
              <w:rPr>
                <w:b/>
                <w:color w:val="FFFFFF"/>
              </w:rPr>
              <w:t>API property</w:t>
            </w:r>
          </w:p>
        </w:tc>
        <w:tc>
          <w:tcPr>
            <w:tcW w:type="dxa" w:w="5112"/>
            <w:shd w:fill="123B56"/>
            <w:tcMar>
              <w:top w:w="100" w:type="dxa"/>
              <w:start w:w="100" w:type="dxa"/>
              <w:bottom w:w="100" w:type="dxa"/>
              <w:end w:w="100" w:type="dxa"/>
            </w:tcMar>
          </w:tcPr>
          <w:p>
            <w:r>
              <w:rPr>
                <w:b/>
                <w:color w:val="FFFFFF"/>
              </w:rPr>
              <w:t>Captured value</w:t>
            </w:r>
          </w:p>
        </w:tc>
      </w:tr>
      <w:tr>
        <w:tc>
          <w:tcPr>
            <w:tcW w:type="dxa" w:w="5112"/>
            <w:tcMar>
              <w:top w:w="100" w:type="dxa"/>
              <w:start w:w="100" w:type="dxa"/>
              <w:bottom w:w="100" w:type="dxa"/>
              <w:end w:w="100" w:type="dxa"/>
            </w:tcMar>
            <w:vAlign w:val="center"/>
          </w:tcPr>
          <w:p>
            <w:r>
              <w:t>HTTP method</w:t>
            </w:r>
          </w:p>
        </w:tc>
        <w:tc>
          <w:tcPr>
            <w:tcW w:type="dxa" w:w="5112"/>
            <w:tcMar>
              <w:top w:w="100" w:type="dxa"/>
              <w:start w:w="100" w:type="dxa"/>
              <w:bottom w:w="100" w:type="dxa"/>
              <w:end w:w="100" w:type="dxa"/>
            </w:tcMar>
            <w:vAlign w:val="center"/>
          </w:tcPr>
          <w:p>
            <w:r>
              <w:t>POST</w:t>
            </w:r>
          </w:p>
        </w:tc>
      </w:tr>
      <w:tr>
        <w:tc>
          <w:tcPr>
            <w:tcW w:type="dxa" w:w="5112"/>
            <w:tcMar>
              <w:top w:w="100" w:type="dxa"/>
              <w:start w:w="100" w:type="dxa"/>
              <w:bottom w:w="100" w:type="dxa"/>
              <w:end w:w="100" w:type="dxa"/>
            </w:tcMar>
            <w:vAlign w:val="center"/>
          </w:tcPr>
          <w:p>
            <w:r>
              <w:t>Endpoint</w:t>
            </w:r>
          </w:p>
        </w:tc>
        <w:tc>
          <w:tcPr>
            <w:tcW w:type="dxa" w:w="5112"/>
            <w:tcMar>
              <w:top w:w="100" w:type="dxa"/>
              <w:start w:w="100" w:type="dxa"/>
              <w:bottom w:w="100" w:type="dxa"/>
              <w:end w:w="100" w:type="dxa"/>
            </w:tcMar>
            <w:vAlign w:val="center"/>
          </w:tcPr>
          <w:p>
            <w:r>
              <w:t>/api/v1/schedule-optimizer/optimize</w:t>
            </w:r>
          </w:p>
        </w:tc>
      </w:tr>
      <w:tr>
        <w:tc>
          <w:tcPr>
            <w:tcW w:type="dxa" w:w="5112"/>
            <w:tcMar>
              <w:top w:w="100" w:type="dxa"/>
              <w:start w:w="100" w:type="dxa"/>
              <w:bottom w:w="100" w:type="dxa"/>
              <w:end w:w="100" w:type="dxa"/>
            </w:tcMar>
            <w:vAlign w:val="center"/>
          </w:tcPr>
          <w:p>
            <w:r>
              <w:t>Request URL</w:t>
            </w:r>
          </w:p>
        </w:tc>
        <w:tc>
          <w:tcPr>
            <w:tcW w:type="dxa" w:w="5112"/>
            <w:tcMar>
              <w:top w:w="100" w:type="dxa"/>
              <w:start w:w="100" w:type="dxa"/>
              <w:bottom w:w="100" w:type="dxa"/>
              <w:end w:w="100" w:type="dxa"/>
            </w:tcMar>
            <w:vAlign w:val="center"/>
          </w:tcPr>
          <w:p>
            <w:r>
              <w:t>http://localhost:8000/api/v1/schedule-optimizer/optimize</w:t>
            </w:r>
          </w:p>
        </w:tc>
      </w:tr>
      <w:tr>
        <w:tc>
          <w:tcPr>
            <w:tcW w:type="dxa" w:w="5112"/>
            <w:tcMar>
              <w:top w:w="100" w:type="dxa"/>
              <w:start w:w="100" w:type="dxa"/>
              <w:bottom w:w="100" w:type="dxa"/>
              <w:end w:w="100" w:type="dxa"/>
            </w:tcMar>
            <w:vAlign w:val="center"/>
          </w:tcPr>
          <w:p>
            <w:r>
              <w:t>Content type</w:t>
            </w:r>
          </w:p>
        </w:tc>
        <w:tc>
          <w:tcPr>
            <w:tcW w:type="dxa" w:w="5112"/>
            <w:tcMar>
              <w:top w:w="100" w:type="dxa"/>
              <w:start w:w="100" w:type="dxa"/>
              <w:bottom w:w="100" w:type="dxa"/>
              <w:end w:w="100" w:type="dxa"/>
            </w:tcMar>
            <w:vAlign w:val="center"/>
          </w:tcPr>
          <w:p>
            <w:r>
              <w:t>application/json</w:t>
            </w:r>
          </w:p>
        </w:tc>
      </w:tr>
      <w:tr>
        <w:tc>
          <w:tcPr>
            <w:tcW w:type="dxa" w:w="5112"/>
            <w:tcMar>
              <w:top w:w="100" w:type="dxa"/>
              <w:start w:w="100" w:type="dxa"/>
              <w:bottom w:w="100" w:type="dxa"/>
              <w:end w:w="100" w:type="dxa"/>
            </w:tcMar>
            <w:vAlign w:val="center"/>
          </w:tcPr>
          <w:p>
            <w:r>
              <w:t>Response code</w:t>
            </w:r>
          </w:p>
        </w:tc>
        <w:tc>
          <w:tcPr>
            <w:tcW w:type="dxa" w:w="5112"/>
            <w:tcMar>
              <w:top w:w="100" w:type="dxa"/>
              <w:start w:w="100" w:type="dxa"/>
              <w:bottom w:w="100" w:type="dxa"/>
              <w:end w:w="100" w:type="dxa"/>
            </w:tcMar>
            <w:vAlign w:val="center"/>
          </w:tcPr>
          <w:p>
            <w:r>
              <w:t>200 OK</w:t>
            </w:r>
          </w:p>
        </w:tc>
      </w:tr>
      <w:tr>
        <w:tc>
          <w:tcPr>
            <w:tcW w:type="dxa" w:w="5112"/>
            <w:tcMar>
              <w:top w:w="100" w:type="dxa"/>
              <w:start w:w="100" w:type="dxa"/>
              <w:bottom w:w="100" w:type="dxa"/>
              <w:end w:w="100" w:type="dxa"/>
            </w:tcMar>
            <w:vAlign w:val="center"/>
          </w:tcPr>
          <w:p>
            <w:r>
              <w:t>Backend context</w:t>
            </w:r>
          </w:p>
        </w:tc>
        <w:tc>
          <w:tcPr>
            <w:tcW w:type="dxa" w:w="5112"/>
            <w:tcMar>
              <w:top w:w="100" w:type="dxa"/>
              <w:start w:w="100" w:type="dxa"/>
              <w:bottom w:w="100" w:type="dxa"/>
              <w:end w:w="100" w:type="dxa"/>
            </w:tcMar>
            <w:vAlign w:val="center"/>
          </w:tcPr>
          <w:p>
            <w:r>
              <w:t>Localhost FastAPI service</w:t>
            </w:r>
          </w:p>
        </w:tc>
      </w:tr>
    </w:tbl>
    <w:p>
      <w:pPr>
        <w:pStyle w:val="Heading2"/>
      </w:pPr>
      <w:r>
        <w:t>2.1 Request Payload</w:t>
      </w:r>
    </w:p>
    <w:tbl>
      <w:tblPr>
        <w:tblStyle w:val="TableGrid"/>
        <w:tblW w:type="auto" w:w="0"/>
        <w:jc w:val="center"/>
        <w:tblLook w:firstColumn="1" w:firstRow="1" w:lastColumn="0" w:lastRow="0" w:noHBand="0" w:noVBand="1" w:val="04A0"/>
      </w:tblPr>
      <w:tblGrid>
        <w:gridCol w:w="5112"/>
        <w:gridCol w:w="5112"/>
      </w:tblGrid>
      <w:tr>
        <w:tc>
          <w:tcPr>
            <w:tcW w:type="dxa" w:w="5112"/>
            <w:shd w:fill="123B56"/>
            <w:tcMar>
              <w:top w:w="100" w:type="dxa"/>
              <w:start w:w="100" w:type="dxa"/>
              <w:bottom w:w="100" w:type="dxa"/>
              <w:end w:w="100" w:type="dxa"/>
            </w:tcMar>
          </w:tcPr>
          <w:p>
            <w:r>
              <w:rPr>
                <w:b/>
                <w:color w:val="FFFFFF"/>
              </w:rPr>
              <w:t>Input field</w:t>
            </w:r>
          </w:p>
        </w:tc>
        <w:tc>
          <w:tcPr>
            <w:tcW w:type="dxa" w:w="5112"/>
            <w:shd w:fill="123B56"/>
            <w:tcMar>
              <w:top w:w="100" w:type="dxa"/>
              <w:start w:w="100" w:type="dxa"/>
              <w:bottom w:w="100" w:type="dxa"/>
              <w:end w:w="100" w:type="dxa"/>
            </w:tcMar>
          </w:tcPr>
          <w:p>
            <w:r>
              <w:rPr>
                <w:b/>
                <w:color w:val="FFFFFF"/>
              </w:rPr>
              <w:t>Value</w:t>
            </w:r>
          </w:p>
        </w:tc>
      </w:tr>
      <w:tr>
        <w:tc>
          <w:tcPr>
            <w:tcW w:type="dxa" w:w="5112"/>
            <w:tcMar>
              <w:top w:w="100" w:type="dxa"/>
              <w:start w:w="100" w:type="dxa"/>
              <w:bottom w:w="100" w:type="dxa"/>
              <w:end w:w="100" w:type="dxa"/>
            </w:tcMar>
            <w:vAlign w:val="center"/>
          </w:tcPr>
          <w:p>
            <w:r>
              <w:t>station_name</w:t>
            </w:r>
          </w:p>
        </w:tc>
        <w:tc>
          <w:tcPr>
            <w:tcW w:type="dxa" w:w="5112"/>
            <w:tcMar>
              <w:top w:w="100" w:type="dxa"/>
              <w:start w:w="100" w:type="dxa"/>
              <w:bottom w:w="100" w:type="dxa"/>
              <w:end w:w="100" w:type="dxa"/>
            </w:tcMar>
            <w:vAlign w:val="center"/>
          </w:tcPr>
          <w:p>
            <w:r>
              <w:t>Rajiv Chowk</w:t>
            </w:r>
          </w:p>
        </w:tc>
      </w:tr>
      <w:tr>
        <w:tc>
          <w:tcPr>
            <w:tcW w:type="dxa" w:w="5112"/>
            <w:tcMar>
              <w:top w:w="100" w:type="dxa"/>
              <w:start w:w="100" w:type="dxa"/>
              <w:bottom w:w="100" w:type="dxa"/>
              <w:end w:w="100" w:type="dxa"/>
            </w:tcMar>
            <w:vAlign w:val="center"/>
          </w:tcPr>
          <w:p>
            <w:r>
              <w:t>hour</w:t>
            </w:r>
          </w:p>
        </w:tc>
        <w:tc>
          <w:tcPr>
            <w:tcW w:type="dxa" w:w="5112"/>
            <w:tcMar>
              <w:top w:w="100" w:type="dxa"/>
              <w:start w:w="100" w:type="dxa"/>
              <w:bottom w:w="100" w:type="dxa"/>
              <w:end w:w="100" w:type="dxa"/>
            </w:tcMar>
            <w:vAlign w:val="center"/>
          </w:tcPr>
          <w:p>
            <w:r>
              <w:t>18</w:t>
            </w:r>
          </w:p>
        </w:tc>
      </w:tr>
      <w:tr>
        <w:tc>
          <w:tcPr>
            <w:tcW w:type="dxa" w:w="5112"/>
            <w:tcMar>
              <w:top w:w="100" w:type="dxa"/>
              <w:start w:w="100" w:type="dxa"/>
              <w:bottom w:w="100" w:type="dxa"/>
              <w:end w:w="100" w:type="dxa"/>
            </w:tcMar>
            <w:vAlign w:val="center"/>
          </w:tcPr>
          <w:p>
            <w:r>
              <w:t>day</w:t>
            </w:r>
          </w:p>
        </w:tc>
        <w:tc>
          <w:tcPr>
            <w:tcW w:type="dxa" w:w="5112"/>
            <w:tcMar>
              <w:top w:w="100" w:type="dxa"/>
              <w:start w:w="100" w:type="dxa"/>
              <w:bottom w:w="100" w:type="dxa"/>
              <w:end w:w="100" w:type="dxa"/>
            </w:tcMar>
            <w:vAlign w:val="center"/>
          </w:tcPr>
          <w:p>
            <w:r>
              <w:t>16</w:t>
            </w:r>
          </w:p>
        </w:tc>
      </w:tr>
      <w:tr>
        <w:tc>
          <w:tcPr>
            <w:tcW w:type="dxa" w:w="5112"/>
            <w:tcMar>
              <w:top w:w="100" w:type="dxa"/>
              <w:start w:w="100" w:type="dxa"/>
              <w:bottom w:w="100" w:type="dxa"/>
              <w:end w:w="100" w:type="dxa"/>
            </w:tcMar>
            <w:vAlign w:val="center"/>
          </w:tcPr>
          <w:p>
            <w:r>
              <w:t>month</w:t>
            </w:r>
          </w:p>
        </w:tc>
        <w:tc>
          <w:tcPr>
            <w:tcW w:type="dxa" w:w="5112"/>
            <w:tcMar>
              <w:top w:w="100" w:type="dxa"/>
              <w:start w:w="100" w:type="dxa"/>
              <w:bottom w:w="100" w:type="dxa"/>
              <w:end w:w="100" w:type="dxa"/>
            </w:tcMar>
            <w:vAlign w:val="center"/>
          </w:tcPr>
          <w:p>
            <w:r>
              <w:t>8</w:t>
            </w:r>
          </w:p>
        </w:tc>
      </w:tr>
      <w:tr>
        <w:tc>
          <w:tcPr>
            <w:tcW w:type="dxa" w:w="5112"/>
            <w:tcMar>
              <w:top w:w="100" w:type="dxa"/>
              <w:start w:w="100" w:type="dxa"/>
              <w:bottom w:w="100" w:type="dxa"/>
              <w:end w:w="100" w:type="dxa"/>
            </w:tcMar>
            <w:vAlign w:val="center"/>
          </w:tcPr>
          <w:p>
            <w:r>
              <w:t>weekend</w:t>
            </w:r>
          </w:p>
        </w:tc>
        <w:tc>
          <w:tcPr>
            <w:tcW w:type="dxa" w:w="5112"/>
            <w:tcMar>
              <w:top w:w="100" w:type="dxa"/>
              <w:start w:w="100" w:type="dxa"/>
              <w:bottom w:w="100" w:type="dxa"/>
              <w:end w:w="100" w:type="dxa"/>
            </w:tcMar>
            <w:vAlign w:val="center"/>
          </w:tcPr>
          <w:p>
            <w:r>
              <w:t>false</w:t>
            </w:r>
          </w:p>
        </w:tc>
      </w:tr>
    </w:tbl>
    <w:p>
      <w:pPr>
        <w:pStyle w:val="Heading2"/>
      </w:pPr>
      <w:r>
        <w:t>2.2 Interpretation of the Request</w:t>
      </w:r>
    </w:p>
    <w:p>
      <w:r>
        <w:t>The optimizer receives a station and time-context representation. In the captured test, the station is Rajiv Chowk and the request represents hour 18 on day 16 of month 8, with weekend set to false. This gives the decision layer temporal and location context for generating an operational recommendation.</w:t>
      </w:r>
    </w:p>
    <w:p>
      <w:r>
        <w:br w:type="page"/>
      </w:r>
    </w:p>
    <w:p>
      <w:pPr>
        <w:pStyle w:val="Heading1"/>
      </w:pPr>
      <w:r>
        <w:t>3. Optimizer Response</w:t>
      </w:r>
    </w:p>
    <w:p>
      <w:r>
        <w:t>The response contains the major decision variables required by the MetroFlow train scheduling optimizer: train identity, current and recommended platform, schedule action, departure times, passenger demand, crowd level, frequency, train allocation, delay and rescheduling status.</w:t>
      </w:r>
    </w:p>
    <w:p>
      <w:pPr>
        <w:jc w:val="center"/>
      </w:pPr>
      <w:r>
        <w:drawing>
          <wp:inline xmlns:a="http://schemas.openxmlformats.org/drawingml/2006/main" xmlns:pic="http://schemas.openxmlformats.org/drawingml/2006/picture">
            <wp:extent cx="6080760" cy="2895433"/>
            <wp:docPr id="1" name="Picture 1"/>
            <wp:cNvGraphicFramePr>
              <a:graphicFrameLocks noChangeAspect="1"/>
            </wp:cNvGraphicFramePr>
            <a:graphic>
              <a:graphicData uri="http://schemas.openxmlformats.org/drawingml/2006/picture">
                <pic:pic>
                  <pic:nvPicPr>
                    <pic:cNvPr id="0" name="817c339f-10e0-4d35-b02b-e00f11cc3a6f.png"/>
                    <pic:cNvPicPr/>
                  </pic:nvPicPr>
                  <pic:blipFill>
                    <a:blip r:embed="rId10"/>
                    <a:stretch>
                      <a:fillRect/>
                    </a:stretch>
                  </pic:blipFill>
                  <pic:spPr>
                    <a:xfrm>
                      <a:off x="0" y="0"/>
                      <a:ext cx="6080760" cy="2895433"/>
                    </a:xfrm>
                    <a:prstGeom prst="rect"/>
                  </pic:spPr>
                </pic:pic>
              </a:graphicData>
            </a:graphic>
          </wp:inline>
        </w:drawing>
      </w:r>
    </w:p>
    <w:p>
      <w:pPr>
        <w:jc w:val="center"/>
      </w:pPr>
      <w:r>
        <w:rPr>
          <w:i/>
          <w:color w:val="505A69"/>
          <w:sz w:val="18"/>
        </w:rPr>
        <w:t>Figure 1. Successful Schedule Optimizer API request and response captured from the FastAPI documentation interface.</w:t>
      </w:r>
    </w:p>
    <w:p>
      <w:pPr>
        <w:pStyle w:val="Heading2"/>
      </w:pPr>
      <w:r>
        <w:t>3.1 HTTP-Level Validation</w:t>
      </w:r>
    </w:p>
    <w:tbl>
      <w:tblPr>
        <w:tblStyle w:val="TableGrid"/>
        <w:tblW w:type="auto" w:w="0"/>
        <w:jc w:val="center"/>
        <w:tblLook w:firstColumn="1" w:firstRow="1" w:lastColumn="0" w:lastRow="0" w:noHBand="0" w:noVBand="1" w:val="04A0"/>
      </w:tblPr>
      <w:tblGrid>
        <w:gridCol w:w="5112"/>
        <w:gridCol w:w="5112"/>
      </w:tblGrid>
      <w:tr>
        <w:tc>
          <w:tcPr>
            <w:tcW w:type="dxa" w:w="5112"/>
            <w:shd w:fill="123B56"/>
            <w:tcMar>
              <w:top w:w="100" w:type="dxa"/>
              <w:start w:w="100" w:type="dxa"/>
              <w:bottom w:w="100" w:type="dxa"/>
              <w:end w:w="100" w:type="dxa"/>
            </w:tcMar>
          </w:tcPr>
          <w:p>
            <w:r>
              <w:rPr>
                <w:b/>
                <w:color w:val="FFFFFF"/>
              </w:rPr>
              <w:t>Validation item</w:t>
            </w:r>
          </w:p>
        </w:tc>
        <w:tc>
          <w:tcPr>
            <w:tcW w:type="dxa" w:w="5112"/>
            <w:shd w:fill="123B56"/>
            <w:tcMar>
              <w:top w:w="100" w:type="dxa"/>
              <w:start w:w="100" w:type="dxa"/>
              <w:bottom w:w="100" w:type="dxa"/>
              <w:end w:w="100" w:type="dxa"/>
            </w:tcMar>
          </w:tcPr>
          <w:p>
            <w:r>
              <w:rPr>
                <w:b/>
                <w:color w:val="FFFFFF"/>
              </w:rPr>
              <w:t>Observed result</w:t>
            </w:r>
          </w:p>
        </w:tc>
      </w:tr>
      <w:tr>
        <w:tc>
          <w:tcPr>
            <w:tcW w:type="dxa" w:w="5112"/>
            <w:tcMar>
              <w:top w:w="100" w:type="dxa"/>
              <w:start w:w="100" w:type="dxa"/>
              <w:bottom w:w="100" w:type="dxa"/>
              <w:end w:w="100" w:type="dxa"/>
            </w:tcMar>
            <w:vAlign w:val="center"/>
          </w:tcPr>
          <w:p>
            <w:r>
              <w:t>Request accepted</w:t>
            </w:r>
          </w:p>
        </w:tc>
        <w:tc>
          <w:tcPr>
            <w:tcW w:type="dxa" w:w="5112"/>
            <w:tcMar>
              <w:top w:w="100" w:type="dxa"/>
              <w:start w:w="100" w:type="dxa"/>
              <w:bottom w:w="100" w:type="dxa"/>
              <w:end w:w="100" w:type="dxa"/>
            </w:tcMar>
            <w:vAlign w:val="center"/>
          </w:tcPr>
          <w:p>
            <w:r>
              <w:t>Yes</w:t>
            </w:r>
          </w:p>
        </w:tc>
      </w:tr>
      <w:tr>
        <w:tc>
          <w:tcPr>
            <w:tcW w:type="dxa" w:w="5112"/>
            <w:tcMar>
              <w:top w:w="100" w:type="dxa"/>
              <w:start w:w="100" w:type="dxa"/>
              <w:bottom w:w="100" w:type="dxa"/>
              <w:end w:w="100" w:type="dxa"/>
            </w:tcMar>
            <w:vAlign w:val="center"/>
          </w:tcPr>
          <w:p>
            <w:r>
              <w:t>Endpoint executed</w:t>
            </w:r>
          </w:p>
        </w:tc>
        <w:tc>
          <w:tcPr>
            <w:tcW w:type="dxa" w:w="5112"/>
            <w:tcMar>
              <w:top w:w="100" w:type="dxa"/>
              <w:start w:w="100" w:type="dxa"/>
              <w:bottom w:w="100" w:type="dxa"/>
              <w:end w:w="100" w:type="dxa"/>
            </w:tcMar>
            <w:vAlign w:val="center"/>
          </w:tcPr>
          <w:p>
            <w:r>
              <w:t>Yes</w:t>
            </w:r>
          </w:p>
        </w:tc>
      </w:tr>
      <w:tr>
        <w:tc>
          <w:tcPr>
            <w:tcW w:type="dxa" w:w="5112"/>
            <w:tcMar>
              <w:top w:w="100" w:type="dxa"/>
              <w:start w:w="100" w:type="dxa"/>
              <w:bottom w:w="100" w:type="dxa"/>
              <w:end w:w="100" w:type="dxa"/>
            </w:tcMar>
            <w:vAlign w:val="center"/>
          </w:tcPr>
          <w:p>
            <w:r>
              <w:t>HTTP status</w:t>
            </w:r>
          </w:p>
        </w:tc>
        <w:tc>
          <w:tcPr>
            <w:tcW w:type="dxa" w:w="5112"/>
            <w:tcMar>
              <w:top w:w="100" w:type="dxa"/>
              <w:start w:w="100" w:type="dxa"/>
              <w:bottom w:w="100" w:type="dxa"/>
              <w:end w:w="100" w:type="dxa"/>
            </w:tcMar>
            <w:vAlign w:val="center"/>
          </w:tcPr>
          <w:p>
            <w:r>
              <w:t>200</w:t>
            </w:r>
          </w:p>
        </w:tc>
      </w:tr>
      <w:tr>
        <w:tc>
          <w:tcPr>
            <w:tcW w:type="dxa" w:w="5112"/>
            <w:tcMar>
              <w:top w:w="100" w:type="dxa"/>
              <w:start w:w="100" w:type="dxa"/>
              <w:bottom w:w="100" w:type="dxa"/>
              <w:end w:w="100" w:type="dxa"/>
            </w:tcMar>
            <w:vAlign w:val="center"/>
          </w:tcPr>
          <w:p>
            <w:r>
              <w:t>Structured JSON response</w:t>
            </w:r>
          </w:p>
        </w:tc>
        <w:tc>
          <w:tcPr>
            <w:tcW w:type="dxa" w:w="5112"/>
            <w:tcMar>
              <w:top w:w="100" w:type="dxa"/>
              <w:start w:w="100" w:type="dxa"/>
              <w:bottom w:w="100" w:type="dxa"/>
              <w:end w:w="100" w:type="dxa"/>
            </w:tcMar>
            <w:vAlign w:val="center"/>
          </w:tcPr>
          <w:p>
            <w:r>
              <w:t>Yes</w:t>
            </w:r>
          </w:p>
        </w:tc>
      </w:tr>
      <w:tr>
        <w:tc>
          <w:tcPr>
            <w:tcW w:type="dxa" w:w="5112"/>
            <w:tcMar>
              <w:top w:w="100" w:type="dxa"/>
              <w:start w:w="100" w:type="dxa"/>
              <w:bottom w:w="100" w:type="dxa"/>
              <w:end w:w="100" w:type="dxa"/>
            </w:tcMar>
            <w:vAlign w:val="center"/>
          </w:tcPr>
          <w:p>
            <w:r>
              <w:t>Station returned</w:t>
            </w:r>
          </w:p>
        </w:tc>
        <w:tc>
          <w:tcPr>
            <w:tcW w:type="dxa" w:w="5112"/>
            <w:tcMar>
              <w:top w:w="100" w:type="dxa"/>
              <w:start w:w="100" w:type="dxa"/>
              <w:bottom w:w="100" w:type="dxa"/>
              <w:end w:w="100" w:type="dxa"/>
            </w:tcMar>
            <w:vAlign w:val="center"/>
          </w:tcPr>
          <w:p>
            <w:r>
              <w:t>Rajiv Chowk</w:t>
            </w:r>
          </w:p>
        </w:tc>
      </w:tr>
      <w:tr>
        <w:tc>
          <w:tcPr>
            <w:tcW w:type="dxa" w:w="5112"/>
            <w:tcMar>
              <w:top w:w="100" w:type="dxa"/>
              <w:start w:w="100" w:type="dxa"/>
              <w:bottom w:w="100" w:type="dxa"/>
              <w:end w:w="100" w:type="dxa"/>
            </w:tcMar>
            <w:vAlign w:val="center"/>
          </w:tcPr>
          <w:p>
            <w:r>
              <w:t>Schedule action returned</w:t>
            </w:r>
          </w:p>
        </w:tc>
        <w:tc>
          <w:tcPr>
            <w:tcW w:type="dxa" w:w="5112"/>
            <w:tcMar>
              <w:top w:w="100" w:type="dxa"/>
              <w:start w:w="100" w:type="dxa"/>
              <w:bottom w:w="100" w:type="dxa"/>
              <w:end w:w="100" w:type="dxa"/>
            </w:tcMar>
            <w:vAlign w:val="center"/>
          </w:tcPr>
          <w:p>
            <w:r>
              <w:t>Shift Earlier</w:t>
            </w:r>
          </w:p>
        </w:tc>
      </w:tr>
      <w:tr>
        <w:tc>
          <w:tcPr>
            <w:tcW w:type="dxa" w:w="5112"/>
            <w:tcMar>
              <w:top w:w="100" w:type="dxa"/>
              <w:start w:w="100" w:type="dxa"/>
              <w:bottom w:w="100" w:type="dxa"/>
              <w:end w:w="100" w:type="dxa"/>
            </w:tcMar>
            <w:vAlign w:val="center"/>
          </w:tcPr>
          <w:p>
            <w:r>
              <w:t>Reschedule decision returned</w:t>
            </w:r>
          </w:p>
        </w:tc>
        <w:tc>
          <w:tcPr>
            <w:tcW w:type="dxa" w:w="5112"/>
            <w:tcMar>
              <w:top w:w="100" w:type="dxa"/>
              <w:start w:w="100" w:type="dxa"/>
              <w:bottom w:w="100" w:type="dxa"/>
              <w:end w:w="100" w:type="dxa"/>
            </w:tcMar>
            <w:vAlign w:val="center"/>
          </w:tcPr>
          <w:p>
            <w:r>
              <w:t>true</w:t>
            </w:r>
          </w:p>
        </w:tc>
      </w:tr>
    </w:tbl>
    <w:p>
      <w:r>
        <w:t>The HTTP 200 status demonstrates successful endpoint execution for this test case. It does not by itself establish model accuracy, production reliability or real-world operational correctness; those require additional evaluation.</w:t>
      </w:r>
    </w:p>
    <w:p>
      <w:r>
        <w:br w:type="page"/>
      </w:r>
    </w:p>
    <w:p>
      <w:pPr>
        <w:pStyle w:val="Heading1"/>
      </w:pPr>
      <w:r>
        <w:t>4. Detailed Decision Output</w:t>
      </w:r>
    </w:p>
    <w:tbl>
      <w:tblPr>
        <w:tblStyle w:val="TableGrid"/>
        <w:tblW w:type="auto" w:w="0"/>
        <w:jc w:val="center"/>
        <w:tblLook w:firstColumn="1" w:firstRow="1" w:lastColumn="0" w:lastRow="0" w:noHBand="0" w:noVBand="1" w:val="04A0"/>
      </w:tblPr>
      <w:tblGrid>
        <w:gridCol w:w="5112"/>
        <w:gridCol w:w="5112"/>
      </w:tblGrid>
      <w:tr>
        <w:tc>
          <w:tcPr>
            <w:tcW w:type="dxa" w:w="5112"/>
            <w:shd w:fill="123B56"/>
            <w:tcMar>
              <w:top w:w="100" w:type="dxa"/>
              <w:start w:w="100" w:type="dxa"/>
              <w:bottom w:w="100" w:type="dxa"/>
              <w:end w:w="100" w:type="dxa"/>
            </w:tcMar>
          </w:tcPr>
          <w:p>
            <w:r>
              <w:rPr>
                <w:b/>
                <w:color w:val="FFFFFF"/>
              </w:rPr>
              <w:t>Output field</w:t>
            </w:r>
          </w:p>
        </w:tc>
        <w:tc>
          <w:tcPr>
            <w:tcW w:type="dxa" w:w="5112"/>
            <w:shd w:fill="123B56"/>
            <w:tcMar>
              <w:top w:w="100" w:type="dxa"/>
              <w:start w:w="100" w:type="dxa"/>
              <w:bottom w:w="100" w:type="dxa"/>
              <w:end w:w="100" w:type="dxa"/>
            </w:tcMar>
          </w:tcPr>
          <w:p>
            <w:r>
              <w:rPr>
                <w:b/>
                <w:color w:val="FFFFFF"/>
              </w:rPr>
              <w:t>Captured value</w:t>
            </w:r>
          </w:p>
        </w:tc>
      </w:tr>
      <w:tr>
        <w:tc>
          <w:tcPr>
            <w:tcW w:type="dxa" w:w="5112"/>
            <w:tcMar>
              <w:top w:w="100" w:type="dxa"/>
              <w:start w:w="100" w:type="dxa"/>
              <w:bottom w:w="100" w:type="dxa"/>
              <w:end w:w="100" w:type="dxa"/>
            </w:tcMar>
            <w:vAlign w:val="center"/>
          </w:tcPr>
          <w:p>
            <w:r>
              <w:t>station_name</w:t>
            </w:r>
          </w:p>
        </w:tc>
        <w:tc>
          <w:tcPr>
            <w:tcW w:type="dxa" w:w="5112"/>
            <w:tcMar>
              <w:top w:w="100" w:type="dxa"/>
              <w:start w:w="100" w:type="dxa"/>
              <w:bottom w:w="100" w:type="dxa"/>
              <w:end w:w="100" w:type="dxa"/>
            </w:tcMar>
            <w:vAlign w:val="center"/>
          </w:tcPr>
          <w:p>
            <w:r>
              <w:t>Rajiv Chowk</w:t>
            </w:r>
          </w:p>
        </w:tc>
      </w:tr>
      <w:tr>
        <w:tc>
          <w:tcPr>
            <w:tcW w:type="dxa" w:w="5112"/>
            <w:tcMar>
              <w:top w:w="100" w:type="dxa"/>
              <w:start w:w="100" w:type="dxa"/>
              <w:bottom w:w="100" w:type="dxa"/>
              <w:end w:w="100" w:type="dxa"/>
            </w:tcMar>
            <w:vAlign w:val="center"/>
          </w:tcPr>
          <w:p>
            <w:r>
              <w:t>train_id</w:t>
            </w:r>
          </w:p>
        </w:tc>
        <w:tc>
          <w:tcPr>
            <w:tcW w:type="dxa" w:w="5112"/>
            <w:tcMar>
              <w:top w:w="100" w:type="dxa"/>
              <w:start w:w="100" w:type="dxa"/>
              <w:bottom w:w="100" w:type="dxa"/>
              <w:end w:w="100" w:type="dxa"/>
            </w:tcMar>
            <w:vAlign w:val="center"/>
          </w:tcPr>
          <w:p>
            <w:r>
              <w:t>TRN_005</w:t>
            </w:r>
          </w:p>
        </w:tc>
      </w:tr>
      <w:tr>
        <w:tc>
          <w:tcPr>
            <w:tcW w:type="dxa" w:w="5112"/>
            <w:tcMar>
              <w:top w:w="100" w:type="dxa"/>
              <w:start w:w="100" w:type="dxa"/>
              <w:bottom w:w="100" w:type="dxa"/>
              <w:end w:w="100" w:type="dxa"/>
            </w:tcMar>
            <w:vAlign w:val="center"/>
          </w:tcPr>
          <w:p>
            <w:r>
              <w:t>current_platform</w:t>
            </w:r>
          </w:p>
        </w:tc>
        <w:tc>
          <w:tcPr>
            <w:tcW w:type="dxa" w:w="5112"/>
            <w:tcMar>
              <w:top w:w="100" w:type="dxa"/>
              <w:start w:w="100" w:type="dxa"/>
              <w:bottom w:w="100" w:type="dxa"/>
              <w:end w:w="100" w:type="dxa"/>
            </w:tcMar>
            <w:vAlign w:val="center"/>
          </w:tcPr>
          <w:p>
            <w:r>
              <w:t>1</w:t>
            </w:r>
          </w:p>
        </w:tc>
      </w:tr>
      <w:tr>
        <w:tc>
          <w:tcPr>
            <w:tcW w:type="dxa" w:w="5112"/>
            <w:tcMar>
              <w:top w:w="100" w:type="dxa"/>
              <w:start w:w="100" w:type="dxa"/>
              <w:bottom w:w="100" w:type="dxa"/>
              <w:end w:w="100" w:type="dxa"/>
            </w:tcMar>
            <w:vAlign w:val="center"/>
          </w:tcPr>
          <w:p>
            <w:r>
              <w:t>recommended_platform</w:t>
            </w:r>
          </w:p>
        </w:tc>
        <w:tc>
          <w:tcPr>
            <w:tcW w:type="dxa" w:w="5112"/>
            <w:tcMar>
              <w:top w:w="100" w:type="dxa"/>
              <w:start w:w="100" w:type="dxa"/>
              <w:bottom w:w="100" w:type="dxa"/>
              <w:end w:w="100" w:type="dxa"/>
            </w:tcMar>
            <w:vAlign w:val="center"/>
          </w:tcPr>
          <w:p>
            <w:r>
              <w:t>1</w:t>
            </w:r>
          </w:p>
        </w:tc>
      </w:tr>
      <w:tr>
        <w:tc>
          <w:tcPr>
            <w:tcW w:type="dxa" w:w="5112"/>
            <w:tcMar>
              <w:top w:w="100" w:type="dxa"/>
              <w:start w:w="100" w:type="dxa"/>
              <w:bottom w:w="100" w:type="dxa"/>
              <w:end w:w="100" w:type="dxa"/>
            </w:tcMar>
            <w:vAlign w:val="center"/>
          </w:tcPr>
          <w:p>
            <w:r>
              <w:t>schedule_action</w:t>
            </w:r>
          </w:p>
        </w:tc>
        <w:tc>
          <w:tcPr>
            <w:tcW w:type="dxa" w:w="5112"/>
            <w:tcMar>
              <w:top w:w="100" w:type="dxa"/>
              <w:start w:w="100" w:type="dxa"/>
              <w:bottom w:w="100" w:type="dxa"/>
              <w:end w:w="100" w:type="dxa"/>
            </w:tcMar>
            <w:vAlign w:val="center"/>
          </w:tcPr>
          <w:p>
            <w:r>
              <w:t>Shift Earlier</w:t>
            </w:r>
          </w:p>
        </w:tc>
      </w:tr>
      <w:tr>
        <w:tc>
          <w:tcPr>
            <w:tcW w:type="dxa" w:w="5112"/>
            <w:tcMar>
              <w:top w:w="100" w:type="dxa"/>
              <w:start w:w="100" w:type="dxa"/>
              <w:bottom w:w="100" w:type="dxa"/>
              <w:end w:w="100" w:type="dxa"/>
            </w:tcMar>
            <w:vAlign w:val="center"/>
          </w:tcPr>
          <w:p>
            <w:r>
              <w:t>action_code</w:t>
            </w:r>
          </w:p>
        </w:tc>
        <w:tc>
          <w:tcPr>
            <w:tcW w:type="dxa" w:w="5112"/>
            <w:tcMar>
              <w:top w:w="100" w:type="dxa"/>
              <w:start w:w="100" w:type="dxa"/>
              <w:bottom w:w="100" w:type="dxa"/>
              <w:end w:w="100" w:type="dxa"/>
            </w:tcMar>
            <w:vAlign w:val="center"/>
          </w:tcPr>
          <w:p>
            <w:r>
              <w:t>1</w:t>
            </w:r>
          </w:p>
        </w:tc>
      </w:tr>
      <w:tr>
        <w:tc>
          <w:tcPr>
            <w:tcW w:type="dxa" w:w="5112"/>
            <w:tcMar>
              <w:top w:w="100" w:type="dxa"/>
              <w:start w:w="100" w:type="dxa"/>
              <w:bottom w:w="100" w:type="dxa"/>
              <w:end w:w="100" w:type="dxa"/>
            </w:tcMar>
            <w:vAlign w:val="center"/>
          </w:tcPr>
          <w:p>
            <w:r>
              <w:t>current_departure_time</w:t>
            </w:r>
          </w:p>
        </w:tc>
        <w:tc>
          <w:tcPr>
            <w:tcW w:type="dxa" w:w="5112"/>
            <w:tcMar>
              <w:top w:w="100" w:type="dxa"/>
              <w:start w:w="100" w:type="dxa"/>
              <w:bottom w:w="100" w:type="dxa"/>
              <w:end w:w="100" w:type="dxa"/>
            </w:tcMar>
            <w:vAlign w:val="center"/>
          </w:tcPr>
          <w:p>
            <w:r>
              <w:t>10:57:18</w:t>
            </w:r>
          </w:p>
        </w:tc>
      </w:tr>
      <w:tr>
        <w:tc>
          <w:tcPr>
            <w:tcW w:type="dxa" w:w="5112"/>
            <w:tcMar>
              <w:top w:w="100" w:type="dxa"/>
              <w:start w:w="100" w:type="dxa"/>
              <w:bottom w:w="100" w:type="dxa"/>
              <w:end w:w="100" w:type="dxa"/>
            </w:tcMar>
            <w:vAlign w:val="center"/>
          </w:tcPr>
          <w:p>
            <w:r>
              <w:t>recommended_departure_time</w:t>
            </w:r>
          </w:p>
        </w:tc>
        <w:tc>
          <w:tcPr>
            <w:tcW w:type="dxa" w:w="5112"/>
            <w:tcMar>
              <w:top w:w="100" w:type="dxa"/>
              <w:start w:w="100" w:type="dxa"/>
              <w:bottom w:w="100" w:type="dxa"/>
              <w:end w:w="100" w:type="dxa"/>
            </w:tcMar>
            <w:vAlign w:val="center"/>
          </w:tcPr>
          <w:p>
            <w:r>
              <w:t>10:52:00</w:t>
            </w:r>
          </w:p>
        </w:tc>
      </w:tr>
      <w:tr>
        <w:tc>
          <w:tcPr>
            <w:tcW w:type="dxa" w:w="5112"/>
            <w:tcMar>
              <w:top w:w="100" w:type="dxa"/>
              <w:start w:w="100" w:type="dxa"/>
              <w:bottom w:w="100" w:type="dxa"/>
              <w:end w:w="100" w:type="dxa"/>
            </w:tcMar>
            <w:vAlign w:val="center"/>
          </w:tcPr>
          <w:p>
            <w:r>
              <w:t>predicted_passengers</w:t>
            </w:r>
          </w:p>
        </w:tc>
        <w:tc>
          <w:tcPr>
            <w:tcW w:type="dxa" w:w="5112"/>
            <w:tcMar>
              <w:top w:w="100" w:type="dxa"/>
              <w:start w:w="100" w:type="dxa"/>
              <w:bottom w:w="100" w:type="dxa"/>
              <w:end w:w="100" w:type="dxa"/>
            </w:tcMar>
            <w:vAlign w:val="center"/>
          </w:tcPr>
          <w:p>
            <w:r>
              <w:t>2322</w:t>
            </w:r>
          </w:p>
        </w:tc>
      </w:tr>
      <w:tr>
        <w:tc>
          <w:tcPr>
            <w:tcW w:type="dxa" w:w="5112"/>
            <w:tcMar>
              <w:top w:w="100" w:type="dxa"/>
              <w:start w:w="100" w:type="dxa"/>
              <w:bottom w:w="100" w:type="dxa"/>
              <w:end w:w="100" w:type="dxa"/>
            </w:tcMar>
            <w:vAlign w:val="center"/>
          </w:tcPr>
          <w:p>
            <w:r>
              <w:t>crowd_level</w:t>
            </w:r>
          </w:p>
        </w:tc>
        <w:tc>
          <w:tcPr>
            <w:tcW w:type="dxa" w:w="5112"/>
            <w:tcMar>
              <w:top w:w="100" w:type="dxa"/>
              <w:start w:w="100" w:type="dxa"/>
              <w:bottom w:w="100" w:type="dxa"/>
              <w:end w:w="100" w:type="dxa"/>
            </w:tcMar>
            <w:vAlign w:val="center"/>
          </w:tcPr>
          <w:p>
            <w:r>
              <w:t>Very High</w:t>
            </w:r>
          </w:p>
        </w:tc>
      </w:tr>
      <w:tr>
        <w:tc>
          <w:tcPr>
            <w:tcW w:type="dxa" w:w="5112"/>
            <w:tcMar>
              <w:top w:w="100" w:type="dxa"/>
              <w:start w:w="100" w:type="dxa"/>
              <w:bottom w:w="100" w:type="dxa"/>
              <w:end w:w="100" w:type="dxa"/>
            </w:tcMar>
            <w:vAlign w:val="center"/>
          </w:tcPr>
          <w:p>
            <w:r>
              <w:t>current_frequency</w:t>
            </w:r>
          </w:p>
        </w:tc>
        <w:tc>
          <w:tcPr>
            <w:tcW w:type="dxa" w:w="5112"/>
            <w:tcMar>
              <w:top w:w="100" w:type="dxa"/>
              <w:start w:w="100" w:type="dxa"/>
              <w:bottom w:w="100" w:type="dxa"/>
              <w:end w:w="100" w:type="dxa"/>
            </w:tcMar>
            <w:vAlign w:val="center"/>
          </w:tcPr>
          <w:p>
            <w:r>
              <w:t>8 min</w:t>
            </w:r>
          </w:p>
        </w:tc>
      </w:tr>
      <w:tr>
        <w:tc>
          <w:tcPr>
            <w:tcW w:type="dxa" w:w="5112"/>
            <w:tcMar>
              <w:top w:w="100" w:type="dxa"/>
              <w:start w:w="100" w:type="dxa"/>
              <w:bottom w:w="100" w:type="dxa"/>
              <w:end w:w="100" w:type="dxa"/>
            </w:tcMar>
            <w:vAlign w:val="center"/>
          </w:tcPr>
          <w:p>
            <w:r>
              <w:t>recommended_frequency</w:t>
            </w:r>
          </w:p>
        </w:tc>
        <w:tc>
          <w:tcPr>
            <w:tcW w:type="dxa" w:w="5112"/>
            <w:tcMar>
              <w:top w:w="100" w:type="dxa"/>
              <w:start w:w="100" w:type="dxa"/>
              <w:bottom w:w="100" w:type="dxa"/>
              <w:end w:w="100" w:type="dxa"/>
            </w:tcMar>
            <w:vAlign w:val="center"/>
          </w:tcPr>
          <w:p>
            <w:r>
              <w:t>8 min</w:t>
            </w:r>
          </w:p>
        </w:tc>
      </w:tr>
      <w:tr>
        <w:tc>
          <w:tcPr>
            <w:tcW w:type="dxa" w:w="5112"/>
            <w:tcMar>
              <w:top w:w="100" w:type="dxa"/>
              <w:start w:w="100" w:type="dxa"/>
              <w:bottom w:w="100" w:type="dxa"/>
              <w:end w:w="100" w:type="dxa"/>
            </w:tcMar>
            <w:vAlign w:val="center"/>
          </w:tcPr>
          <w:p>
            <w:r>
              <w:t>train_to_allocate</w:t>
            </w:r>
          </w:p>
        </w:tc>
        <w:tc>
          <w:tcPr>
            <w:tcW w:type="dxa" w:w="5112"/>
            <w:tcMar>
              <w:top w:w="100" w:type="dxa"/>
              <w:start w:w="100" w:type="dxa"/>
              <w:bottom w:w="100" w:type="dxa"/>
              <w:end w:w="100" w:type="dxa"/>
            </w:tcMar>
            <w:vAlign w:val="center"/>
          </w:tcPr>
          <w:p>
            <w:r>
              <w:t>DL-4814</w:t>
            </w:r>
          </w:p>
        </w:tc>
      </w:tr>
      <w:tr>
        <w:tc>
          <w:tcPr>
            <w:tcW w:type="dxa" w:w="5112"/>
            <w:tcMar>
              <w:top w:w="100" w:type="dxa"/>
              <w:start w:w="100" w:type="dxa"/>
              <w:bottom w:w="100" w:type="dxa"/>
              <w:end w:w="100" w:type="dxa"/>
            </w:tcMar>
            <w:vAlign w:val="center"/>
          </w:tcPr>
          <w:p>
            <w:r>
              <w:t>delay_minutes</w:t>
            </w:r>
          </w:p>
        </w:tc>
        <w:tc>
          <w:tcPr>
            <w:tcW w:type="dxa" w:w="5112"/>
            <w:tcMar>
              <w:top w:w="100" w:type="dxa"/>
              <w:start w:w="100" w:type="dxa"/>
              <w:bottom w:w="100" w:type="dxa"/>
              <w:end w:w="100" w:type="dxa"/>
            </w:tcMar>
            <w:vAlign w:val="center"/>
          </w:tcPr>
          <w:p>
            <w:r>
              <w:t>17</w:t>
            </w:r>
          </w:p>
        </w:tc>
      </w:tr>
      <w:tr>
        <w:tc>
          <w:tcPr>
            <w:tcW w:type="dxa" w:w="5112"/>
            <w:tcMar>
              <w:top w:w="100" w:type="dxa"/>
              <w:start w:w="100" w:type="dxa"/>
              <w:bottom w:w="100" w:type="dxa"/>
              <w:end w:w="100" w:type="dxa"/>
            </w:tcMar>
            <w:vAlign w:val="center"/>
          </w:tcPr>
          <w:p>
            <w:r>
              <w:t>reschedule_required</w:t>
            </w:r>
          </w:p>
        </w:tc>
        <w:tc>
          <w:tcPr>
            <w:tcW w:type="dxa" w:w="5112"/>
            <w:tcMar>
              <w:top w:w="100" w:type="dxa"/>
              <w:start w:w="100" w:type="dxa"/>
              <w:bottom w:w="100" w:type="dxa"/>
              <w:end w:w="100" w:type="dxa"/>
            </w:tcMar>
            <w:vAlign w:val="center"/>
          </w:tcPr>
          <w:p>
            <w:r>
              <w:t>true</w:t>
            </w:r>
          </w:p>
        </w:tc>
      </w:tr>
    </w:tbl>
    <w:p>
      <w:pPr>
        <w:pStyle w:val="Heading2"/>
      </w:pPr>
      <w:r>
        <w:t>4.1 Key Decision</w:t>
      </w:r>
    </w:p>
    <w:p>
      <w:r>
        <w:t>For Rajiv Chowk, the optimizer recommends shifting the train schedule earlier. The current departure is 10:57:18, while the recommended departure is 10:52:00. The current and recommended platform both remain Platform 1, and the current and recommended frequency both remain 8 minutes.</w:t>
      </w:r>
    </w:p>
    <w:p>
      <w:pPr>
        <w:pStyle w:val="Heading2"/>
      </w:pPr>
      <w:r>
        <w:t>4.2 Demand and Crowd Context</w:t>
      </w:r>
    </w:p>
    <w:p>
      <w:r>
        <w:t>The optimizer reports 2,322 predicted passengers and a Very High crowd level. This provides the demand-side context behind the scheduling decision. The response also reports a 17-minute delay, which is classified in the explanation as a major delay.</w:t>
      </w:r>
    </w:p>
    <w:p>
      <w:r>
        <w:br w:type="page"/>
      </w:r>
    </w:p>
    <w:p>
      <w:pPr>
        <w:pStyle w:val="Heading1"/>
      </w:pPr>
      <w:r>
        <w:t>5. AI Decision Logic Demonstrated by the Response</w:t>
      </w:r>
    </w:p>
    <w:p>
      <w:r>
        <w:t>The captured response demonstrates a multi-factor decision-support workflow rather than a simple timetable lookup. The optimizer combines demand, crowd condition, frequency, platform state, train allocation and delay information before returning an operational action.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23B56"/>
            <w:tcMar>
              <w:top w:w="100" w:type="dxa"/>
              <w:start w:w="100" w:type="dxa"/>
              <w:bottom w:w="100" w:type="dxa"/>
              <w:end w:w="100" w:type="dxa"/>
            </w:tcMar>
          </w:tcPr>
          <w:p>
            <w:r>
              <w:rPr>
                <w:b/>
                <w:color w:val="FFFFFF"/>
              </w:rPr>
              <w:t>Decision factor</w:t>
            </w:r>
          </w:p>
        </w:tc>
        <w:tc>
          <w:tcPr>
            <w:tcW w:type="dxa" w:w="3408"/>
            <w:shd w:fill="123B56"/>
            <w:tcMar>
              <w:top w:w="100" w:type="dxa"/>
              <w:start w:w="100" w:type="dxa"/>
              <w:bottom w:w="100" w:type="dxa"/>
              <w:end w:w="100" w:type="dxa"/>
            </w:tcMar>
          </w:tcPr>
          <w:p>
            <w:r>
              <w:rPr>
                <w:b/>
                <w:color w:val="FFFFFF"/>
              </w:rPr>
              <w:t>Captured value</w:t>
            </w:r>
          </w:p>
        </w:tc>
        <w:tc>
          <w:tcPr>
            <w:tcW w:type="dxa" w:w="3408"/>
            <w:shd w:fill="123B56"/>
            <w:tcMar>
              <w:top w:w="100" w:type="dxa"/>
              <w:start w:w="100" w:type="dxa"/>
              <w:bottom w:w="100" w:type="dxa"/>
              <w:end w:w="100" w:type="dxa"/>
            </w:tcMar>
          </w:tcPr>
          <w:p>
            <w:r>
              <w:rPr>
                <w:b/>
                <w:color w:val="FFFFFF"/>
              </w:rPr>
              <w:t>Operational role</w:t>
            </w:r>
          </w:p>
        </w:tc>
      </w:tr>
      <w:tr>
        <w:tc>
          <w:tcPr>
            <w:tcW w:type="dxa" w:w="3408"/>
            <w:tcMar>
              <w:top w:w="100" w:type="dxa"/>
              <w:start w:w="100" w:type="dxa"/>
              <w:bottom w:w="100" w:type="dxa"/>
              <w:end w:w="100" w:type="dxa"/>
            </w:tcMar>
            <w:vAlign w:val="center"/>
          </w:tcPr>
          <w:p>
            <w:r>
              <w:t>Predicted passengers</w:t>
            </w:r>
          </w:p>
        </w:tc>
        <w:tc>
          <w:tcPr>
            <w:tcW w:type="dxa" w:w="3408"/>
            <w:tcMar>
              <w:top w:w="100" w:type="dxa"/>
              <w:start w:w="100" w:type="dxa"/>
              <w:bottom w:w="100" w:type="dxa"/>
              <w:end w:w="100" w:type="dxa"/>
            </w:tcMar>
            <w:vAlign w:val="center"/>
          </w:tcPr>
          <w:p>
            <w:r>
              <w:t>2322</w:t>
            </w:r>
          </w:p>
        </w:tc>
        <w:tc>
          <w:tcPr>
            <w:tcW w:type="dxa" w:w="3408"/>
            <w:tcMar>
              <w:top w:w="100" w:type="dxa"/>
              <w:start w:w="100" w:type="dxa"/>
              <w:bottom w:w="100" w:type="dxa"/>
              <w:end w:w="100" w:type="dxa"/>
            </w:tcMar>
            <w:vAlign w:val="center"/>
          </w:tcPr>
          <w:p>
            <w:r>
              <w:t>Represents expected passenger flow</w:t>
            </w:r>
          </w:p>
        </w:tc>
      </w:tr>
      <w:tr>
        <w:tc>
          <w:tcPr>
            <w:tcW w:type="dxa" w:w="3408"/>
            <w:tcMar>
              <w:top w:w="100" w:type="dxa"/>
              <w:start w:w="100" w:type="dxa"/>
              <w:bottom w:w="100" w:type="dxa"/>
              <w:end w:w="100" w:type="dxa"/>
            </w:tcMar>
            <w:vAlign w:val="center"/>
          </w:tcPr>
          <w:p>
            <w:r>
              <w:t>Crowd level</w:t>
            </w:r>
          </w:p>
        </w:tc>
        <w:tc>
          <w:tcPr>
            <w:tcW w:type="dxa" w:w="3408"/>
            <w:tcMar>
              <w:top w:w="100" w:type="dxa"/>
              <w:start w:w="100" w:type="dxa"/>
              <w:bottom w:w="100" w:type="dxa"/>
              <w:end w:w="100" w:type="dxa"/>
            </w:tcMar>
            <w:vAlign w:val="center"/>
          </w:tcPr>
          <w:p>
            <w:r>
              <w:t>Very High</w:t>
            </w:r>
          </w:p>
        </w:tc>
        <w:tc>
          <w:tcPr>
            <w:tcW w:type="dxa" w:w="3408"/>
            <w:tcMar>
              <w:top w:w="100" w:type="dxa"/>
              <w:start w:w="100" w:type="dxa"/>
              <w:bottom w:w="100" w:type="dxa"/>
              <w:end w:w="100" w:type="dxa"/>
            </w:tcMar>
            <w:vAlign w:val="center"/>
          </w:tcPr>
          <w:p>
            <w:r>
              <w:t>Indicates severe demand pressure</w:t>
            </w:r>
          </w:p>
        </w:tc>
      </w:tr>
      <w:tr>
        <w:tc>
          <w:tcPr>
            <w:tcW w:type="dxa" w:w="3408"/>
            <w:tcMar>
              <w:top w:w="100" w:type="dxa"/>
              <w:start w:w="100" w:type="dxa"/>
              <w:bottom w:w="100" w:type="dxa"/>
              <w:end w:w="100" w:type="dxa"/>
            </w:tcMar>
            <w:vAlign w:val="center"/>
          </w:tcPr>
          <w:p>
            <w:r>
              <w:t>Current frequency</w:t>
            </w:r>
          </w:p>
        </w:tc>
        <w:tc>
          <w:tcPr>
            <w:tcW w:type="dxa" w:w="3408"/>
            <w:tcMar>
              <w:top w:w="100" w:type="dxa"/>
              <w:start w:w="100" w:type="dxa"/>
              <w:bottom w:w="100" w:type="dxa"/>
              <w:end w:w="100" w:type="dxa"/>
            </w:tcMar>
            <w:vAlign w:val="center"/>
          </w:tcPr>
          <w:p>
            <w:r>
              <w:t>8 min</w:t>
            </w:r>
          </w:p>
        </w:tc>
        <w:tc>
          <w:tcPr>
            <w:tcW w:type="dxa" w:w="3408"/>
            <w:tcMar>
              <w:top w:w="100" w:type="dxa"/>
              <w:start w:w="100" w:type="dxa"/>
              <w:bottom w:w="100" w:type="dxa"/>
              <w:end w:w="100" w:type="dxa"/>
            </w:tcMar>
            <w:vAlign w:val="center"/>
          </w:tcPr>
          <w:p>
            <w:r>
              <w:t>Current train interval</w:t>
            </w:r>
          </w:p>
        </w:tc>
      </w:tr>
      <w:tr>
        <w:tc>
          <w:tcPr>
            <w:tcW w:type="dxa" w:w="3408"/>
            <w:tcMar>
              <w:top w:w="100" w:type="dxa"/>
              <w:start w:w="100" w:type="dxa"/>
              <w:bottom w:w="100" w:type="dxa"/>
              <w:end w:w="100" w:type="dxa"/>
            </w:tcMar>
            <w:vAlign w:val="center"/>
          </w:tcPr>
          <w:p>
            <w:r>
              <w:t>Recommended frequency</w:t>
            </w:r>
          </w:p>
        </w:tc>
        <w:tc>
          <w:tcPr>
            <w:tcW w:type="dxa" w:w="3408"/>
            <w:tcMar>
              <w:top w:w="100" w:type="dxa"/>
              <w:start w:w="100" w:type="dxa"/>
              <w:bottom w:w="100" w:type="dxa"/>
              <w:end w:w="100" w:type="dxa"/>
            </w:tcMar>
            <w:vAlign w:val="center"/>
          </w:tcPr>
          <w:p>
            <w:r>
              <w:t>8 min</w:t>
            </w:r>
          </w:p>
        </w:tc>
        <w:tc>
          <w:tcPr>
            <w:tcW w:type="dxa" w:w="3408"/>
            <w:tcMar>
              <w:top w:w="100" w:type="dxa"/>
              <w:start w:w="100" w:type="dxa"/>
              <w:bottom w:w="100" w:type="dxa"/>
              <w:end w:w="100" w:type="dxa"/>
            </w:tcMar>
            <w:vAlign w:val="center"/>
          </w:tcPr>
          <w:p>
            <w:r>
              <w:t>Optimizer keeps interval unchanged</w:t>
            </w:r>
          </w:p>
        </w:tc>
      </w:tr>
      <w:tr>
        <w:tc>
          <w:tcPr>
            <w:tcW w:type="dxa" w:w="3408"/>
            <w:tcMar>
              <w:top w:w="100" w:type="dxa"/>
              <w:start w:w="100" w:type="dxa"/>
              <w:bottom w:w="100" w:type="dxa"/>
              <w:end w:w="100" w:type="dxa"/>
            </w:tcMar>
            <w:vAlign w:val="center"/>
          </w:tcPr>
          <w:p>
            <w:r>
              <w:t>Current platform</w:t>
            </w:r>
          </w:p>
        </w:tc>
        <w:tc>
          <w:tcPr>
            <w:tcW w:type="dxa" w:w="3408"/>
            <w:tcMar>
              <w:top w:w="100" w:type="dxa"/>
              <w:start w:w="100" w:type="dxa"/>
              <w:bottom w:w="100" w:type="dxa"/>
              <w:end w:w="100" w:type="dxa"/>
            </w:tcMar>
            <w:vAlign w:val="center"/>
          </w:tcPr>
          <w:p>
            <w:r>
              <w:t>1</w:t>
            </w:r>
          </w:p>
        </w:tc>
        <w:tc>
          <w:tcPr>
            <w:tcW w:type="dxa" w:w="3408"/>
            <w:tcMar>
              <w:top w:w="100" w:type="dxa"/>
              <w:start w:w="100" w:type="dxa"/>
              <w:bottom w:w="100" w:type="dxa"/>
              <w:end w:w="100" w:type="dxa"/>
            </w:tcMar>
            <w:vAlign w:val="center"/>
          </w:tcPr>
          <w:p>
            <w:r>
              <w:t>Existing platform assignment</w:t>
            </w:r>
          </w:p>
        </w:tc>
      </w:tr>
      <w:tr>
        <w:tc>
          <w:tcPr>
            <w:tcW w:type="dxa" w:w="3408"/>
            <w:tcMar>
              <w:top w:w="100" w:type="dxa"/>
              <w:start w:w="100" w:type="dxa"/>
              <w:bottom w:w="100" w:type="dxa"/>
              <w:end w:w="100" w:type="dxa"/>
            </w:tcMar>
            <w:vAlign w:val="center"/>
          </w:tcPr>
          <w:p>
            <w:r>
              <w:t>Recommended platform</w:t>
            </w:r>
          </w:p>
        </w:tc>
        <w:tc>
          <w:tcPr>
            <w:tcW w:type="dxa" w:w="3408"/>
            <w:tcMar>
              <w:top w:w="100" w:type="dxa"/>
              <w:start w:w="100" w:type="dxa"/>
              <w:bottom w:w="100" w:type="dxa"/>
              <w:end w:w="100" w:type="dxa"/>
            </w:tcMar>
            <w:vAlign w:val="center"/>
          </w:tcPr>
          <w:p>
            <w:r>
              <w:t>1</w:t>
            </w:r>
          </w:p>
        </w:tc>
        <w:tc>
          <w:tcPr>
            <w:tcW w:type="dxa" w:w="3408"/>
            <w:tcMar>
              <w:top w:w="100" w:type="dxa"/>
              <w:start w:w="100" w:type="dxa"/>
              <w:bottom w:w="100" w:type="dxa"/>
              <w:end w:w="100" w:type="dxa"/>
            </w:tcMar>
            <w:vAlign w:val="center"/>
          </w:tcPr>
          <w:p>
            <w:r>
              <w:t>No platform change required</w:t>
            </w:r>
          </w:p>
        </w:tc>
      </w:tr>
      <w:tr>
        <w:tc>
          <w:tcPr>
            <w:tcW w:type="dxa" w:w="3408"/>
            <w:tcMar>
              <w:top w:w="100" w:type="dxa"/>
              <w:start w:w="100" w:type="dxa"/>
              <w:bottom w:w="100" w:type="dxa"/>
              <w:end w:w="100" w:type="dxa"/>
            </w:tcMar>
            <w:vAlign w:val="center"/>
          </w:tcPr>
          <w:p>
            <w:r>
              <w:t>Delay</w:t>
            </w:r>
          </w:p>
        </w:tc>
        <w:tc>
          <w:tcPr>
            <w:tcW w:type="dxa" w:w="3408"/>
            <w:tcMar>
              <w:top w:w="100" w:type="dxa"/>
              <w:start w:w="100" w:type="dxa"/>
              <w:bottom w:w="100" w:type="dxa"/>
              <w:end w:w="100" w:type="dxa"/>
            </w:tcMar>
            <w:vAlign w:val="center"/>
          </w:tcPr>
          <w:p>
            <w:r>
              <w:t>17 min</w:t>
            </w:r>
          </w:p>
        </w:tc>
        <w:tc>
          <w:tcPr>
            <w:tcW w:type="dxa" w:w="3408"/>
            <w:tcMar>
              <w:top w:w="100" w:type="dxa"/>
              <w:start w:w="100" w:type="dxa"/>
              <w:bottom w:w="100" w:type="dxa"/>
              <w:end w:w="100" w:type="dxa"/>
            </w:tcMar>
            <w:vAlign w:val="center"/>
          </w:tcPr>
          <w:p>
            <w:r>
              <w:t>Major operational disruption</w:t>
            </w:r>
          </w:p>
        </w:tc>
      </w:tr>
      <w:tr>
        <w:tc>
          <w:tcPr>
            <w:tcW w:type="dxa" w:w="3408"/>
            <w:tcMar>
              <w:top w:w="100" w:type="dxa"/>
              <w:start w:w="100" w:type="dxa"/>
              <w:bottom w:w="100" w:type="dxa"/>
              <w:end w:w="100" w:type="dxa"/>
            </w:tcMar>
            <w:vAlign w:val="center"/>
          </w:tcPr>
          <w:p>
            <w:r>
              <w:t>Train to allocate</w:t>
            </w:r>
          </w:p>
        </w:tc>
        <w:tc>
          <w:tcPr>
            <w:tcW w:type="dxa" w:w="3408"/>
            <w:tcMar>
              <w:top w:w="100" w:type="dxa"/>
              <w:start w:w="100" w:type="dxa"/>
              <w:bottom w:w="100" w:type="dxa"/>
              <w:end w:w="100" w:type="dxa"/>
            </w:tcMar>
            <w:vAlign w:val="center"/>
          </w:tcPr>
          <w:p>
            <w:r>
              <w:t>DL-4814</w:t>
            </w:r>
          </w:p>
        </w:tc>
        <w:tc>
          <w:tcPr>
            <w:tcW w:type="dxa" w:w="3408"/>
            <w:tcMar>
              <w:top w:w="100" w:type="dxa"/>
              <w:start w:w="100" w:type="dxa"/>
              <w:bottom w:w="100" w:type="dxa"/>
              <w:end w:w="100" w:type="dxa"/>
            </w:tcMar>
            <w:vAlign w:val="center"/>
          </w:tcPr>
          <w:p>
            <w:r>
              <w:t>Train selected for allocation</w:t>
            </w:r>
          </w:p>
        </w:tc>
      </w:tr>
      <w:tr>
        <w:tc>
          <w:tcPr>
            <w:tcW w:type="dxa" w:w="3408"/>
            <w:tcMar>
              <w:top w:w="100" w:type="dxa"/>
              <w:start w:w="100" w:type="dxa"/>
              <w:bottom w:w="100" w:type="dxa"/>
              <w:end w:w="100" w:type="dxa"/>
            </w:tcMar>
            <w:vAlign w:val="center"/>
          </w:tcPr>
          <w:p>
            <w:r>
              <w:t>Schedule action</w:t>
            </w:r>
          </w:p>
        </w:tc>
        <w:tc>
          <w:tcPr>
            <w:tcW w:type="dxa" w:w="3408"/>
            <w:tcMar>
              <w:top w:w="100" w:type="dxa"/>
              <w:start w:w="100" w:type="dxa"/>
              <w:bottom w:w="100" w:type="dxa"/>
              <w:end w:w="100" w:type="dxa"/>
            </w:tcMar>
            <w:vAlign w:val="center"/>
          </w:tcPr>
          <w:p>
            <w:r>
              <w:t>Shift Earlier</w:t>
            </w:r>
          </w:p>
        </w:tc>
        <w:tc>
          <w:tcPr>
            <w:tcW w:type="dxa" w:w="3408"/>
            <w:tcMar>
              <w:top w:w="100" w:type="dxa"/>
              <w:start w:w="100" w:type="dxa"/>
              <w:bottom w:w="100" w:type="dxa"/>
              <w:end w:w="100" w:type="dxa"/>
            </w:tcMar>
            <w:vAlign w:val="center"/>
          </w:tcPr>
          <w:p>
            <w:r>
              <w:t>Primary scheduling decision</w:t>
            </w:r>
          </w:p>
        </w:tc>
      </w:tr>
      <w:tr>
        <w:tc>
          <w:tcPr>
            <w:tcW w:type="dxa" w:w="3408"/>
            <w:tcMar>
              <w:top w:w="100" w:type="dxa"/>
              <w:start w:w="100" w:type="dxa"/>
              <w:bottom w:w="100" w:type="dxa"/>
              <w:end w:w="100" w:type="dxa"/>
            </w:tcMar>
            <w:vAlign w:val="center"/>
          </w:tcPr>
          <w:p>
            <w:r>
              <w:t>Reschedule required</w:t>
            </w:r>
          </w:p>
        </w:tc>
        <w:tc>
          <w:tcPr>
            <w:tcW w:type="dxa" w:w="3408"/>
            <w:tcMar>
              <w:top w:w="100" w:type="dxa"/>
              <w:start w:w="100" w:type="dxa"/>
              <w:bottom w:w="100" w:type="dxa"/>
              <w:end w:w="100" w:type="dxa"/>
            </w:tcMar>
            <w:vAlign w:val="center"/>
          </w:tcPr>
          <w:p>
            <w:r>
              <w:t>true</w:t>
            </w:r>
          </w:p>
        </w:tc>
        <w:tc>
          <w:tcPr>
            <w:tcW w:type="dxa" w:w="3408"/>
            <w:tcMar>
              <w:top w:w="100" w:type="dxa"/>
              <w:start w:w="100" w:type="dxa"/>
              <w:bottom w:w="100" w:type="dxa"/>
              <w:end w:w="100" w:type="dxa"/>
            </w:tcMar>
            <w:vAlign w:val="center"/>
          </w:tcPr>
          <w:p>
            <w:r>
              <w:t>Indicates timetable intervention</w:t>
            </w:r>
          </w:p>
        </w:tc>
      </w:tr>
    </w:tbl>
    <w:p>
      <w:pPr>
        <w:pStyle w:val="Heading2"/>
      </w:pPr>
      <w:r>
        <w:t>5.1 Decision Flow</w:t>
      </w:r>
    </w:p>
    <w:p>
      <w:pPr>
        <w:pStyle w:val="ListBullet"/>
        <w:spacing w:after="80"/>
      </w:pPr>
      <w:r>
        <w:t>Receive station and time context.</w:t>
      </w:r>
    </w:p>
    <w:p>
      <w:pPr>
        <w:pStyle w:val="ListBullet"/>
        <w:spacing w:after="80"/>
      </w:pPr>
      <w:r>
        <w:t>Estimate passenger demand and crowd level.</w:t>
      </w:r>
    </w:p>
    <w:p>
      <w:pPr>
        <w:pStyle w:val="ListBullet"/>
        <w:spacing w:after="80"/>
      </w:pPr>
      <w:r>
        <w:t>Inspect current frequency and platform assignment.</w:t>
      </w:r>
    </w:p>
    <w:p>
      <w:pPr>
        <w:pStyle w:val="ListBullet"/>
        <w:spacing w:after="80"/>
      </w:pPr>
      <w:r>
        <w:t>Account for predicted operational delay.</w:t>
      </w:r>
    </w:p>
    <w:p>
      <w:pPr>
        <w:pStyle w:val="ListBullet"/>
        <w:spacing w:after="80"/>
      </w:pPr>
      <w:r>
        <w:t>Select/identify the train to allocate.</w:t>
      </w:r>
    </w:p>
    <w:p>
      <w:pPr>
        <w:pStyle w:val="ListBullet"/>
        <w:spacing w:after="80"/>
      </w:pPr>
      <w:r>
        <w:t>Determine schedule action.</w:t>
      </w:r>
    </w:p>
    <w:p>
      <w:pPr>
        <w:pStyle w:val="ListBullet"/>
        <w:spacing w:after="80"/>
      </w:pPr>
      <w:r>
        <w:t>Calculate a recommended departure time.</w:t>
      </w:r>
    </w:p>
    <w:p>
      <w:pPr>
        <w:pStyle w:val="ListBullet"/>
        <w:spacing w:after="80"/>
      </w:pPr>
      <w:r>
        <w:t>Return a rescheduling flag, recommendation and reason.</w:t>
      </w:r>
    </w:p>
    <w:p>
      <w:r>
        <w:br w:type="page"/>
      </w:r>
    </w:p>
    <w:p>
      <w:pPr>
        <w:pStyle w:val="Heading1"/>
      </w:pPr>
      <w:r>
        <w:t>6. Recommendation and Explainability</w:t>
      </w:r>
    </w:p>
    <w:p>
      <w:pPr>
        <w:pStyle w:val="Heading2"/>
      </w:pPr>
      <w:r>
        <w:t>6.1 Recommendation Returned by the API</w:t>
      </w:r>
    </w:p>
    <w:p>
      <w:r>
        <w:t>The response recommendation is: “Shift the train schedule earlier to 10:52:00.”</w:t>
      </w:r>
    </w:p>
    <w:p>
      <w:pPr>
        <w:pStyle w:val="Heading2"/>
      </w:pPr>
      <w:r>
        <w:t>6.2 Reason Returned by the API</w:t>
      </w:r>
    </w:p>
    <w:p>
      <w:r>
        <w:t>The reason explains that the ML schedule action is Shift Earlier and that an earlier departure is suitable for the current operational pattern. It explicitly references predicted passenger flow of 2,322, a Very High crowd level, and a predicted delay of 17 minutes described as a major delay.</w:t>
      </w:r>
    </w:p>
    <w:p>
      <w:pPr>
        <w:pStyle w:val="Heading2"/>
      </w:pPr>
      <w:r>
        <w:t>6.3 Explainability Value</w:t>
      </w:r>
    </w:p>
    <w:p>
      <w:pPr>
        <w:pStyle w:val="ListBullet"/>
        <w:spacing w:after="80"/>
      </w:pPr>
      <w:r>
        <w:t>The action is explicit rather than hidden inside an internal model score.</w:t>
      </w:r>
    </w:p>
    <w:p>
      <w:pPr>
        <w:pStyle w:val="ListBullet"/>
        <w:spacing w:after="80"/>
      </w:pPr>
      <w:r>
        <w:t>The response includes the recommended departure time.</w:t>
      </w:r>
    </w:p>
    <w:p>
      <w:pPr>
        <w:pStyle w:val="ListBullet"/>
        <w:spacing w:after="80"/>
      </w:pPr>
      <w:r>
        <w:t>The response identifies the demand and crowd context behind the action.</w:t>
      </w:r>
    </w:p>
    <w:p>
      <w:pPr>
        <w:pStyle w:val="ListBullet"/>
        <w:spacing w:after="80"/>
      </w:pPr>
      <w:r>
        <w:t>The delay value explains why rescheduling is necessary.</w:t>
      </w:r>
    </w:p>
    <w:p>
      <w:pPr>
        <w:pStyle w:val="ListBullet"/>
        <w:spacing w:after="80"/>
      </w:pPr>
      <w:r>
        <w:t>The reason field makes the recommendation easier for an operator to understand and review.</w:t>
      </w:r>
    </w:p>
    <w:p>
      <w:pPr>
        <w:pStyle w:val="Heading2"/>
      </w:pPr>
      <w:r>
        <w:t>6.4 Relationship to Earlier Schedule Optimization</w:t>
      </w:r>
    </w:p>
    <w:p>
      <w:r>
        <w:t>Milestone 2 already demonstrated schedule optimization and platform allocation as an operational recommendation layer. The present API evidence strengthens that workflow by showing the optimizer operating directly through the backend endpoint and returning a complete structured decision.</w:t>
      </w:r>
    </w:p>
    <w:p>
      <w:r>
        <w:br w:type="page"/>
      </w:r>
    </w:p>
    <w:p>
      <w:pPr>
        <w:pStyle w:val="Heading1"/>
      </w:pPr>
      <w:r>
        <w:t>7. Functional Validation &amp; Testing</w:t>
      </w:r>
    </w:p>
    <w:p>
      <w:pPr>
        <w:pStyle w:val="Heading2"/>
      </w:pPr>
      <w:r>
        <w:t>7.1 Test Case</w:t>
      </w:r>
    </w:p>
    <w:tbl>
      <w:tblPr>
        <w:tblStyle w:val="TableGrid"/>
        <w:tblW w:type="auto" w:w="0"/>
        <w:jc w:val="center"/>
        <w:tblLook w:firstColumn="1" w:firstRow="1" w:lastColumn="0" w:lastRow="0" w:noHBand="0" w:noVBand="1" w:val="04A0"/>
      </w:tblPr>
      <w:tblGrid>
        <w:gridCol w:w="5112"/>
        <w:gridCol w:w="5112"/>
      </w:tblGrid>
      <w:tr>
        <w:tc>
          <w:tcPr>
            <w:tcW w:type="dxa" w:w="5112"/>
            <w:shd w:fill="123B56"/>
            <w:tcMar>
              <w:top w:w="100" w:type="dxa"/>
              <w:start w:w="100" w:type="dxa"/>
              <w:bottom w:w="100" w:type="dxa"/>
              <w:end w:w="100" w:type="dxa"/>
            </w:tcMar>
          </w:tcPr>
          <w:p>
            <w:r>
              <w:rPr>
                <w:b/>
                <w:color w:val="FFFFFF"/>
              </w:rPr>
              <w:t>Test parameter</w:t>
            </w:r>
          </w:p>
        </w:tc>
        <w:tc>
          <w:tcPr>
            <w:tcW w:type="dxa" w:w="5112"/>
            <w:shd w:fill="123B56"/>
            <w:tcMar>
              <w:top w:w="100" w:type="dxa"/>
              <w:start w:w="100" w:type="dxa"/>
              <w:bottom w:w="100" w:type="dxa"/>
              <w:end w:w="100" w:type="dxa"/>
            </w:tcMar>
          </w:tcPr>
          <w:p>
            <w:r>
              <w:rPr>
                <w:b/>
                <w:color w:val="FFFFFF"/>
              </w:rPr>
              <w:t>Value</w:t>
            </w:r>
          </w:p>
        </w:tc>
      </w:tr>
      <w:tr>
        <w:tc>
          <w:tcPr>
            <w:tcW w:type="dxa" w:w="5112"/>
            <w:tcMar>
              <w:top w:w="100" w:type="dxa"/>
              <w:start w:w="100" w:type="dxa"/>
              <w:bottom w:w="100" w:type="dxa"/>
              <w:end w:w="100" w:type="dxa"/>
            </w:tcMar>
            <w:vAlign w:val="center"/>
          </w:tcPr>
          <w:p>
            <w:r>
              <w:t>Station</w:t>
            </w:r>
          </w:p>
        </w:tc>
        <w:tc>
          <w:tcPr>
            <w:tcW w:type="dxa" w:w="5112"/>
            <w:tcMar>
              <w:top w:w="100" w:type="dxa"/>
              <w:start w:w="100" w:type="dxa"/>
              <w:bottom w:w="100" w:type="dxa"/>
              <w:end w:w="100" w:type="dxa"/>
            </w:tcMar>
            <w:vAlign w:val="center"/>
          </w:tcPr>
          <w:p>
            <w:r>
              <w:t>Rajiv Chowk</w:t>
            </w:r>
          </w:p>
        </w:tc>
      </w:tr>
      <w:tr>
        <w:tc>
          <w:tcPr>
            <w:tcW w:type="dxa" w:w="5112"/>
            <w:tcMar>
              <w:top w:w="100" w:type="dxa"/>
              <w:start w:w="100" w:type="dxa"/>
              <w:bottom w:w="100" w:type="dxa"/>
              <w:end w:w="100" w:type="dxa"/>
            </w:tcMar>
            <w:vAlign w:val="center"/>
          </w:tcPr>
          <w:p>
            <w:r>
              <w:t>Hour</w:t>
            </w:r>
          </w:p>
        </w:tc>
        <w:tc>
          <w:tcPr>
            <w:tcW w:type="dxa" w:w="5112"/>
            <w:tcMar>
              <w:top w:w="100" w:type="dxa"/>
              <w:start w:w="100" w:type="dxa"/>
              <w:bottom w:w="100" w:type="dxa"/>
              <w:end w:w="100" w:type="dxa"/>
            </w:tcMar>
            <w:vAlign w:val="center"/>
          </w:tcPr>
          <w:p>
            <w:r>
              <w:t>18</w:t>
            </w:r>
          </w:p>
        </w:tc>
      </w:tr>
      <w:tr>
        <w:tc>
          <w:tcPr>
            <w:tcW w:type="dxa" w:w="5112"/>
            <w:tcMar>
              <w:top w:w="100" w:type="dxa"/>
              <w:start w:w="100" w:type="dxa"/>
              <w:bottom w:w="100" w:type="dxa"/>
              <w:end w:w="100" w:type="dxa"/>
            </w:tcMar>
            <w:vAlign w:val="center"/>
          </w:tcPr>
          <w:p>
            <w:r>
              <w:t>Day</w:t>
            </w:r>
          </w:p>
        </w:tc>
        <w:tc>
          <w:tcPr>
            <w:tcW w:type="dxa" w:w="5112"/>
            <w:tcMar>
              <w:top w:w="100" w:type="dxa"/>
              <w:start w:w="100" w:type="dxa"/>
              <w:bottom w:w="100" w:type="dxa"/>
              <w:end w:w="100" w:type="dxa"/>
            </w:tcMar>
            <w:vAlign w:val="center"/>
          </w:tcPr>
          <w:p>
            <w:r>
              <w:t>16</w:t>
            </w:r>
          </w:p>
        </w:tc>
      </w:tr>
      <w:tr>
        <w:tc>
          <w:tcPr>
            <w:tcW w:type="dxa" w:w="5112"/>
            <w:tcMar>
              <w:top w:w="100" w:type="dxa"/>
              <w:start w:w="100" w:type="dxa"/>
              <w:bottom w:w="100" w:type="dxa"/>
              <w:end w:w="100" w:type="dxa"/>
            </w:tcMar>
            <w:vAlign w:val="center"/>
          </w:tcPr>
          <w:p>
            <w:r>
              <w:t>Month</w:t>
            </w:r>
          </w:p>
        </w:tc>
        <w:tc>
          <w:tcPr>
            <w:tcW w:type="dxa" w:w="5112"/>
            <w:tcMar>
              <w:top w:w="100" w:type="dxa"/>
              <w:start w:w="100" w:type="dxa"/>
              <w:bottom w:w="100" w:type="dxa"/>
              <w:end w:w="100" w:type="dxa"/>
            </w:tcMar>
            <w:vAlign w:val="center"/>
          </w:tcPr>
          <w:p>
            <w:r>
              <w:t>8</w:t>
            </w:r>
          </w:p>
        </w:tc>
      </w:tr>
      <w:tr>
        <w:tc>
          <w:tcPr>
            <w:tcW w:type="dxa" w:w="5112"/>
            <w:tcMar>
              <w:top w:w="100" w:type="dxa"/>
              <w:start w:w="100" w:type="dxa"/>
              <w:bottom w:w="100" w:type="dxa"/>
              <w:end w:w="100" w:type="dxa"/>
            </w:tcMar>
            <w:vAlign w:val="center"/>
          </w:tcPr>
          <w:p>
            <w:r>
              <w:t>Weekend</w:t>
            </w:r>
          </w:p>
        </w:tc>
        <w:tc>
          <w:tcPr>
            <w:tcW w:type="dxa" w:w="5112"/>
            <w:tcMar>
              <w:top w:w="100" w:type="dxa"/>
              <w:start w:w="100" w:type="dxa"/>
              <w:bottom w:w="100" w:type="dxa"/>
              <w:end w:w="100" w:type="dxa"/>
            </w:tcMar>
            <w:vAlign w:val="center"/>
          </w:tcPr>
          <w:p>
            <w:r>
              <w:t>false</w:t>
            </w:r>
          </w:p>
        </w:tc>
      </w:tr>
      <w:tr>
        <w:tc>
          <w:tcPr>
            <w:tcW w:type="dxa" w:w="5112"/>
            <w:tcMar>
              <w:top w:w="100" w:type="dxa"/>
              <w:start w:w="100" w:type="dxa"/>
              <w:bottom w:w="100" w:type="dxa"/>
              <w:end w:w="100" w:type="dxa"/>
            </w:tcMar>
            <w:vAlign w:val="center"/>
          </w:tcPr>
          <w:p>
            <w:r>
              <w:t>Expected behavior</w:t>
            </w:r>
          </w:p>
        </w:tc>
        <w:tc>
          <w:tcPr>
            <w:tcW w:type="dxa" w:w="5112"/>
            <w:tcMar>
              <w:top w:w="100" w:type="dxa"/>
              <w:start w:w="100" w:type="dxa"/>
              <w:bottom w:w="100" w:type="dxa"/>
              <w:end w:w="100" w:type="dxa"/>
            </w:tcMar>
            <w:vAlign w:val="center"/>
          </w:tcPr>
          <w:p>
            <w:r>
              <w:t>Return schedule optimization recommendation</w:t>
            </w:r>
          </w:p>
        </w:tc>
      </w:tr>
      <w:tr>
        <w:tc>
          <w:tcPr>
            <w:tcW w:type="dxa" w:w="5112"/>
            <w:tcMar>
              <w:top w:w="100" w:type="dxa"/>
              <w:start w:w="100" w:type="dxa"/>
              <w:bottom w:w="100" w:type="dxa"/>
              <w:end w:w="100" w:type="dxa"/>
            </w:tcMar>
            <w:vAlign w:val="center"/>
          </w:tcPr>
          <w:p>
            <w:r>
              <w:t>Observed HTTP result</w:t>
            </w:r>
          </w:p>
        </w:tc>
        <w:tc>
          <w:tcPr>
            <w:tcW w:type="dxa" w:w="5112"/>
            <w:tcMar>
              <w:top w:w="100" w:type="dxa"/>
              <w:start w:w="100" w:type="dxa"/>
              <w:bottom w:w="100" w:type="dxa"/>
              <w:end w:w="100" w:type="dxa"/>
            </w:tcMar>
            <w:vAlign w:val="center"/>
          </w:tcPr>
          <w:p>
            <w:r>
              <w:t>200 OK</w:t>
            </w:r>
          </w:p>
        </w:tc>
      </w:tr>
      <w:tr>
        <w:tc>
          <w:tcPr>
            <w:tcW w:type="dxa" w:w="5112"/>
            <w:tcMar>
              <w:top w:w="100" w:type="dxa"/>
              <w:start w:w="100" w:type="dxa"/>
              <w:bottom w:w="100" w:type="dxa"/>
              <w:end w:w="100" w:type="dxa"/>
            </w:tcMar>
            <w:vAlign w:val="center"/>
          </w:tcPr>
          <w:p>
            <w:r>
              <w:t>Observed action</w:t>
            </w:r>
          </w:p>
        </w:tc>
        <w:tc>
          <w:tcPr>
            <w:tcW w:type="dxa" w:w="5112"/>
            <w:tcMar>
              <w:top w:w="100" w:type="dxa"/>
              <w:start w:w="100" w:type="dxa"/>
              <w:bottom w:w="100" w:type="dxa"/>
              <w:end w:w="100" w:type="dxa"/>
            </w:tcMar>
            <w:vAlign w:val="center"/>
          </w:tcPr>
          <w:p>
            <w:r>
              <w:t>Shift Earlier</w:t>
            </w:r>
          </w:p>
        </w:tc>
      </w:tr>
      <w:tr>
        <w:tc>
          <w:tcPr>
            <w:tcW w:type="dxa" w:w="5112"/>
            <w:tcMar>
              <w:top w:w="100" w:type="dxa"/>
              <w:start w:w="100" w:type="dxa"/>
              <w:bottom w:w="100" w:type="dxa"/>
              <w:end w:w="100" w:type="dxa"/>
            </w:tcMar>
            <w:vAlign w:val="center"/>
          </w:tcPr>
          <w:p>
            <w:r>
              <w:t>Observed rescheduling</w:t>
            </w:r>
          </w:p>
        </w:tc>
        <w:tc>
          <w:tcPr>
            <w:tcW w:type="dxa" w:w="5112"/>
            <w:tcMar>
              <w:top w:w="100" w:type="dxa"/>
              <w:start w:w="100" w:type="dxa"/>
              <w:bottom w:w="100" w:type="dxa"/>
              <w:end w:w="100" w:type="dxa"/>
            </w:tcMar>
            <w:vAlign w:val="center"/>
          </w:tcPr>
          <w:p>
            <w:r>
              <w:t>true</w:t>
            </w:r>
          </w:p>
        </w:tc>
      </w:tr>
    </w:tbl>
    <w:p>
      <w:pPr>
        <w:pStyle w:val="Heading2"/>
      </w:pPr>
      <w:r>
        <w:t>7.2 Validation Checklist</w:t>
      </w:r>
    </w:p>
    <w:tbl>
      <w:tblPr>
        <w:tblStyle w:val="TableGrid"/>
        <w:tblW w:type="auto" w:w="0"/>
        <w:jc w:val="center"/>
        <w:tblLook w:firstColumn="1" w:firstRow="1" w:lastColumn="0" w:lastRow="0" w:noHBand="0" w:noVBand="1" w:val="04A0"/>
      </w:tblPr>
      <w:tblGrid>
        <w:gridCol w:w="5112"/>
        <w:gridCol w:w="5112"/>
      </w:tblGrid>
      <w:tr>
        <w:tc>
          <w:tcPr>
            <w:tcW w:type="dxa" w:w="5112"/>
            <w:shd w:fill="123B56"/>
            <w:tcMar>
              <w:top w:w="100" w:type="dxa"/>
              <w:start w:w="100" w:type="dxa"/>
              <w:bottom w:w="100" w:type="dxa"/>
              <w:end w:w="100" w:type="dxa"/>
            </w:tcMar>
          </w:tcPr>
          <w:p>
            <w:r>
              <w:rPr>
                <w:b/>
                <w:color w:val="FFFFFF"/>
              </w:rPr>
              <w:t>Check</w:t>
            </w:r>
          </w:p>
        </w:tc>
        <w:tc>
          <w:tcPr>
            <w:tcW w:type="dxa" w:w="5112"/>
            <w:shd w:fill="123B56"/>
            <w:tcMar>
              <w:top w:w="100" w:type="dxa"/>
              <w:start w:w="100" w:type="dxa"/>
              <w:bottom w:w="100" w:type="dxa"/>
              <w:end w:w="100" w:type="dxa"/>
            </w:tcMar>
          </w:tcPr>
          <w:p>
            <w:r>
              <w:rPr>
                <w:b/>
                <w:color w:val="FFFFFF"/>
              </w:rPr>
              <w:t>Result</w:t>
            </w:r>
          </w:p>
        </w:tc>
      </w:tr>
      <w:tr>
        <w:tc>
          <w:tcPr>
            <w:tcW w:type="dxa" w:w="5112"/>
            <w:tcMar>
              <w:top w:w="100" w:type="dxa"/>
              <w:start w:w="100" w:type="dxa"/>
              <w:bottom w:w="100" w:type="dxa"/>
              <w:end w:w="100" w:type="dxa"/>
            </w:tcMar>
            <w:vAlign w:val="center"/>
          </w:tcPr>
          <w:p>
            <w:r>
              <w:t>Correct endpoint path</w:t>
            </w:r>
          </w:p>
        </w:tc>
        <w:tc>
          <w:tcPr>
            <w:tcW w:type="dxa" w:w="5112"/>
            <w:tcMar>
              <w:top w:w="100" w:type="dxa"/>
              <w:start w:w="100" w:type="dxa"/>
              <w:bottom w:w="100" w:type="dxa"/>
              <w:end w:w="100" w:type="dxa"/>
            </w:tcMar>
            <w:vAlign w:val="center"/>
          </w:tcPr>
          <w:p>
            <w:r>
              <w:t>PASS</w:t>
            </w:r>
          </w:p>
        </w:tc>
      </w:tr>
      <w:tr>
        <w:tc>
          <w:tcPr>
            <w:tcW w:type="dxa" w:w="5112"/>
            <w:tcMar>
              <w:top w:w="100" w:type="dxa"/>
              <w:start w:w="100" w:type="dxa"/>
              <w:bottom w:w="100" w:type="dxa"/>
              <w:end w:w="100" w:type="dxa"/>
            </w:tcMar>
            <w:vAlign w:val="center"/>
          </w:tcPr>
          <w:p>
            <w:r>
              <w:t>POST request accepted</w:t>
            </w:r>
          </w:p>
        </w:tc>
        <w:tc>
          <w:tcPr>
            <w:tcW w:type="dxa" w:w="5112"/>
            <w:tcMar>
              <w:top w:w="100" w:type="dxa"/>
              <w:start w:w="100" w:type="dxa"/>
              <w:bottom w:w="100" w:type="dxa"/>
              <w:end w:w="100" w:type="dxa"/>
            </w:tcMar>
            <w:vAlign w:val="center"/>
          </w:tcPr>
          <w:p>
            <w:r>
              <w:t>PASS</w:t>
            </w:r>
          </w:p>
        </w:tc>
      </w:tr>
      <w:tr>
        <w:tc>
          <w:tcPr>
            <w:tcW w:type="dxa" w:w="5112"/>
            <w:tcMar>
              <w:top w:w="100" w:type="dxa"/>
              <w:start w:w="100" w:type="dxa"/>
              <w:bottom w:w="100" w:type="dxa"/>
              <w:end w:w="100" w:type="dxa"/>
            </w:tcMar>
            <w:vAlign w:val="center"/>
          </w:tcPr>
          <w:p>
            <w:r>
              <w:t>JSON request processed</w:t>
            </w:r>
          </w:p>
        </w:tc>
        <w:tc>
          <w:tcPr>
            <w:tcW w:type="dxa" w:w="5112"/>
            <w:tcMar>
              <w:top w:w="100" w:type="dxa"/>
              <w:start w:w="100" w:type="dxa"/>
              <w:bottom w:w="100" w:type="dxa"/>
              <w:end w:w="100" w:type="dxa"/>
            </w:tcMar>
            <w:vAlign w:val="center"/>
          </w:tcPr>
          <w:p>
            <w:r>
              <w:t>PASS</w:t>
            </w:r>
          </w:p>
        </w:tc>
      </w:tr>
      <w:tr>
        <w:tc>
          <w:tcPr>
            <w:tcW w:type="dxa" w:w="5112"/>
            <w:tcMar>
              <w:top w:w="100" w:type="dxa"/>
              <w:start w:w="100" w:type="dxa"/>
              <w:bottom w:w="100" w:type="dxa"/>
              <w:end w:w="100" w:type="dxa"/>
            </w:tcMar>
            <w:vAlign w:val="center"/>
          </w:tcPr>
          <w:p>
            <w:r>
              <w:t>HTTP 200 response</w:t>
            </w:r>
          </w:p>
        </w:tc>
        <w:tc>
          <w:tcPr>
            <w:tcW w:type="dxa" w:w="5112"/>
            <w:tcMar>
              <w:top w:w="100" w:type="dxa"/>
              <w:start w:w="100" w:type="dxa"/>
              <w:bottom w:w="100" w:type="dxa"/>
              <w:end w:w="100" w:type="dxa"/>
            </w:tcMar>
            <w:vAlign w:val="center"/>
          </w:tcPr>
          <w:p>
            <w:r>
              <w:t>PASS</w:t>
            </w:r>
          </w:p>
        </w:tc>
      </w:tr>
      <w:tr>
        <w:tc>
          <w:tcPr>
            <w:tcW w:type="dxa" w:w="5112"/>
            <w:tcMar>
              <w:top w:w="100" w:type="dxa"/>
              <w:start w:w="100" w:type="dxa"/>
              <w:bottom w:w="100" w:type="dxa"/>
              <w:end w:w="100" w:type="dxa"/>
            </w:tcMar>
            <w:vAlign w:val="center"/>
          </w:tcPr>
          <w:p>
            <w:r>
              <w:t>Station returned correctly</w:t>
            </w:r>
          </w:p>
        </w:tc>
        <w:tc>
          <w:tcPr>
            <w:tcW w:type="dxa" w:w="5112"/>
            <w:tcMar>
              <w:top w:w="100" w:type="dxa"/>
              <w:start w:w="100" w:type="dxa"/>
              <w:bottom w:w="100" w:type="dxa"/>
              <w:end w:w="100" w:type="dxa"/>
            </w:tcMar>
            <w:vAlign w:val="center"/>
          </w:tcPr>
          <w:p>
            <w:r>
              <w:t>PASS</w:t>
            </w:r>
          </w:p>
        </w:tc>
      </w:tr>
      <w:tr>
        <w:tc>
          <w:tcPr>
            <w:tcW w:type="dxa" w:w="5112"/>
            <w:tcMar>
              <w:top w:w="100" w:type="dxa"/>
              <w:start w:w="100" w:type="dxa"/>
              <w:bottom w:w="100" w:type="dxa"/>
              <w:end w:w="100" w:type="dxa"/>
            </w:tcMar>
            <w:vAlign w:val="center"/>
          </w:tcPr>
          <w:p>
            <w:r>
              <w:t>Platform decision returned</w:t>
            </w:r>
          </w:p>
        </w:tc>
        <w:tc>
          <w:tcPr>
            <w:tcW w:type="dxa" w:w="5112"/>
            <w:tcMar>
              <w:top w:w="100" w:type="dxa"/>
              <w:start w:w="100" w:type="dxa"/>
              <w:bottom w:w="100" w:type="dxa"/>
              <w:end w:w="100" w:type="dxa"/>
            </w:tcMar>
            <w:vAlign w:val="center"/>
          </w:tcPr>
          <w:p>
            <w:r>
              <w:t>PASS</w:t>
            </w:r>
          </w:p>
        </w:tc>
      </w:tr>
      <w:tr>
        <w:tc>
          <w:tcPr>
            <w:tcW w:type="dxa" w:w="5112"/>
            <w:tcMar>
              <w:top w:w="100" w:type="dxa"/>
              <w:start w:w="100" w:type="dxa"/>
              <w:bottom w:w="100" w:type="dxa"/>
              <w:end w:w="100" w:type="dxa"/>
            </w:tcMar>
            <w:vAlign w:val="center"/>
          </w:tcPr>
          <w:p>
            <w:r>
              <w:t>Schedule action returned</w:t>
            </w:r>
          </w:p>
        </w:tc>
        <w:tc>
          <w:tcPr>
            <w:tcW w:type="dxa" w:w="5112"/>
            <w:tcMar>
              <w:top w:w="100" w:type="dxa"/>
              <w:start w:w="100" w:type="dxa"/>
              <w:bottom w:w="100" w:type="dxa"/>
              <w:end w:w="100" w:type="dxa"/>
            </w:tcMar>
            <w:vAlign w:val="center"/>
          </w:tcPr>
          <w:p>
            <w:r>
              <w:t>PASS</w:t>
            </w:r>
          </w:p>
        </w:tc>
      </w:tr>
      <w:tr>
        <w:tc>
          <w:tcPr>
            <w:tcW w:type="dxa" w:w="5112"/>
            <w:tcMar>
              <w:top w:w="100" w:type="dxa"/>
              <w:start w:w="100" w:type="dxa"/>
              <w:bottom w:w="100" w:type="dxa"/>
              <w:end w:w="100" w:type="dxa"/>
            </w:tcMar>
            <w:vAlign w:val="center"/>
          </w:tcPr>
          <w:p>
            <w:r>
              <w:t>Departure recommendation returned</w:t>
            </w:r>
          </w:p>
        </w:tc>
        <w:tc>
          <w:tcPr>
            <w:tcW w:type="dxa" w:w="5112"/>
            <w:tcMar>
              <w:top w:w="100" w:type="dxa"/>
              <w:start w:w="100" w:type="dxa"/>
              <w:bottom w:w="100" w:type="dxa"/>
              <w:end w:w="100" w:type="dxa"/>
            </w:tcMar>
            <w:vAlign w:val="center"/>
          </w:tcPr>
          <w:p>
            <w:r>
              <w:t>PASS</w:t>
            </w:r>
          </w:p>
        </w:tc>
      </w:tr>
      <w:tr>
        <w:tc>
          <w:tcPr>
            <w:tcW w:type="dxa" w:w="5112"/>
            <w:tcMar>
              <w:top w:w="100" w:type="dxa"/>
              <w:start w:w="100" w:type="dxa"/>
              <w:bottom w:w="100" w:type="dxa"/>
              <w:end w:w="100" w:type="dxa"/>
            </w:tcMar>
            <w:vAlign w:val="center"/>
          </w:tcPr>
          <w:p>
            <w:r>
              <w:t>Passenger prediction returned</w:t>
            </w:r>
          </w:p>
        </w:tc>
        <w:tc>
          <w:tcPr>
            <w:tcW w:type="dxa" w:w="5112"/>
            <w:tcMar>
              <w:top w:w="100" w:type="dxa"/>
              <w:start w:w="100" w:type="dxa"/>
              <w:bottom w:w="100" w:type="dxa"/>
              <w:end w:w="100" w:type="dxa"/>
            </w:tcMar>
            <w:vAlign w:val="center"/>
          </w:tcPr>
          <w:p>
            <w:r>
              <w:t>PASS</w:t>
            </w:r>
          </w:p>
        </w:tc>
      </w:tr>
      <w:tr>
        <w:tc>
          <w:tcPr>
            <w:tcW w:type="dxa" w:w="5112"/>
            <w:tcMar>
              <w:top w:w="100" w:type="dxa"/>
              <w:start w:w="100" w:type="dxa"/>
              <w:bottom w:w="100" w:type="dxa"/>
              <w:end w:w="100" w:type="dxa"/>
            </w:tcMar>
            <w:vAlign w:val="center"/>
          </w:tcPr>
          <w:p>
            <w:r>
              <w:t>Crowd level returned</w:t>
            </w:r>
          </w:p>
        </w:tc>
        <w:tc>
          <w:tcPr>
            <w:tcW w:type="dxa" w:w="5112"/>
            <w:tcMar>
              <w:top w:w="100" w:type="dxa"/>
              <w:start w:w="100" w:type="dxa"/>
              <w:bottom w:w="100" w:type="dxa"/>
              <w:end w:w="100" w:type="dxa"/>
            </w:tcMar>
            <w:vAlign w:val="center"/>
          </w:tcPr>
          <w:p>
            <w:r>
              <w:t>PASS</w:t>
            </w:r>
          </w:p>
        </w:tc>
      </w:tr>
      <w:tr>
        <w:tc>
          <w:tcPr>
            <w:tcW w:type="dxa" w:w="5112"/>
            <w:tcMar>
              <w:top w:w="100" w:type="dxa"/>
              <w:start w:w="100" w:type="dxa"/>
              <w:bottom w:w="100" w:type="dxa"/>
              <w:end w:w="100" w:type="dxa"/>
            </w:tcMar>
            <w:vAlign w:val="center"/>
          </w:tcPr>
          <w:p>
            <w:r>
              <w:t>Delay returned</w:t>
            </w:r>
          </w:p>
        </w:tc>
        <w:tc>
          <w:tcPr>
            <w:tcW w:type="dxa" w:w="5112"/>
            <w:tcMar>
              <w:top w:w="100" w:type="dxa"/>
              <w:start w:w="100" w:type="dxa"/>
              <w:bottom w:w="100" w:type="dxa"/>
              <w:end w:w="100" w:type="dxa"/>
            </w:tcMar>
            <w:vAlign w:val="center"/>
          </w:tcPr>
          <w:p>
            <w:r>
              <w:t>PASS</w:t>
            </w:r>
          </w:p>
        </w:tc>
      </w:tr>
      <w:tr>
        <w:tc>
          <w:tcPr>
            <w:tcW w:type="dxa" w:w="5112"/>
            <w:tcMar>
              <w:top w:w="100" w:type="dxa"/>
              <w:start w:w="100" w:type="dxa"/>
              <w:bottom w:w="100" w:type="dxa"/>
              <w:end w:w="100" w:type="dxa"/>
            </w:tcMar>
            <w:vAlign w:val="center"/>
          </w:tcPr>
          <w:p>
            <w:r>
              <w:t>Reschedule flag returned</w:t>
            </w:r>
          </w:p>
        </w:tc>
        <w:tc>
          <w:tcPr>
            <w:tcW w:type="dxa" w:w="5112"/>
            <w:tcMar>
              <w:top w:w="100" w:type="dxa"/>
              <w:start w:w="100" w:type="dxa"/>
              <w:bottom w:w="100" w:type="dxa"/>
              <w:end w:w="100" w:type="dxa"/>
            </w:tcMar>
            <w:vAlign w:val="center"/>
          </w:tcPr>
          <w:p>
            <w:r>
              <w:t>PASS</w:t>
            </w:r>
          </w:p>
        </w:tc>
      </w:tr>
      <w:tr>
        <w:tc>
          <w:tcPr>
            <w:tcW w:type="dxa" w:w="5112"/>
            <w:tcMar>
              <w:top w:w="100" w:type="dxa"/>
              <w:start w:w="100" w:type="dxa"/>
              <w:bottom w:w="100" w:type="dxa"/>
              <w:end w:w="100" w:type="dxa"/>
            </w:tcMar>
            <w:vAlign w:val="center"/>
          </w:tcPr>
          <w:p>
            <w:r>
              <w:t>Recommendation/reason returned</w:t>
            </w:r>
          </w:p>
        </w:tc>
        <w:tc>
          <w:tcPr>
            <w:tcW w:type="dxa" w:w="5112"/>
            <w:tcMar>
              <w:top w:w="100" w:type="dxa"/>
              <w:start w:w="100" w:type="dxa"/>
              <w:bottom w:w="100" w:type="dxa"/>
              <w:end w:w="100" w:type="dxa"/>
            </w:tcMar>
            <w:vAlign w:val="center"/>
          </w:tcPr>
          <w:p>
            <w:r>
              <w:t>PASS</w:t>
            </w:r>
          </w:p>
        </w:tc>
      </w:tr>
    </w:tbl>
    <w:p>
      <w:pPr>
        <w:pStyle w:val="Heading2"/>
      </w:pPr>
      <w:r>
        <w:t>7.3 What This Test Does Not Prove</w:t>
      </w:r>
    </w:p>
    <w:p>
      <w:pPr>
        <w:pStyle w:val="ListBullet"/>
        <w:spacing w:after="80"/>
      </w:pPr>
      <w:r>
        <w:t>It does not prove overall ML model accuracy.</w:t>
      </w:r>
    </w:p>
    <w:p>
      <w:pPr>
        <w:pStyle w:val="ListBullet"/>
        <w:spacing w:after="80"/>
      </w:pPr>
      <w:r>
        <w:t>It does not prove that every station/time combination produces valid recommendations.</w:t>
      </w:r>
    </w:p>
    <w:p>
      <w:pPr>
        <w:pStyle w:val="ListBullet"/>
        <w:spacing w:after="80"/>
      </w:pPr>
      <w:r>
        <w:t>It does not prove production-scale API performance.</w:t>
      </w:r>
    </w:p>
    <w:p>
      <w:pPr>
        <w:pStyle w:val="ListBullet"/>
        <w:spacing w:after="80"/>
      </w:pPr>
      <w:r>
        <w:t>It does not prove real-world safety or operational suitability without domain validation.</w:t>
      </w:r>
    </w:p>
    <w:p>
      <w:pPr>
        <w:pStyle w:val="ListBullet"/>
        <w:spacing w:after="80"/>
      </w:pPr>
      <w:r>
        <w:t>It does not prove notification delivery or deployment reliability.</w:t>
      </w:r>
    </w:p>
    <w:p>
      <w:r>
        <w:br w:type="page"/>
      </w:r>
    </w:p>
    <w:p>
      <w:pPr>
        <w:pStyle w:val="Heading1"/>
      </w:pPr>
      <w:r>
        <w:t>8. Milestone 4 Conclusion &amp; Final Integration Roadmap</w:t>
      </w:r>
    </w:p>
    <w:p>
      <w:r>
        <w:t>The supplied evidence demonstrates a successful end-to-end API-level schedule optimization decision for Rajiv Chowk. The optimizer accepted a structured station/time request and returned HTTP 200 with train allocation, platform assignment, schedule action, departure recommendation, predicted passenger flow, crowd level, frequency, delay and rescheduling information.</w:t>
      </w:r>
    </w:p>
    <w:p>
      <w:pPr>
        <w:pStyle w:val="Heading2"/>
      </w:pPr>
      <w:r>
        <w:t>8.1 Milestone 4 Achievement</w:t>
      </w:r>
    </w:p>
    <w:p>
      <w:pPr>
        <w:pStyle w:val="ListBullet"/>
        <w:spacing w:after="80"/>
      </w:pPr>
      <w:r>
        <w:t>Validated the Train Schedule Optimizer endpoint through an actual POST request.</w:t>
      </w:r>
    </w:p>
    <w:p>
      <w:pPr>
        <w:pStyle w:val="ListBullet"/>
        <w:spacing w:after="80"/>
      </w:pPr>
      <w:r>
        <w:t>Confirmed successful backend execution with HTTP 200.</w:t>
      </w:r>
    </w:p>
    <w:p>
      <w:pPr>
        <w:pStyle w:val="ListBullet"/>
        <w:spacing w:after="80"/>
      </w:pPr>
      <w:r>
        <w:t>Demonstrated integrated schedule-action generation.</w:t>
      </w:r>
    </w:p>
    <w:p>
      <w:pPr>
        <w:pStyle w:val="ListBullet"/>
        <w:spacing w:after="80"/>
      </w:pPr>
      <w:r>
        <w:t>Demonstrated platform assignment output.</w:t>
      </w:r>
    </w:p>
    <w:p>
      <w:pPr>
        <w:pStyle w:val="ListBullet"/>
        <w:spacing w:after="80"/>
      </w:pPr>
      <w:r>
        <w:t>Demonstrated train allocation output.</w:t>
      </w:r>
    </w:p>
    <w:p>
      <w:pPr>
        <w:pStyle w:val="ListBullet"/>
        <w:spacing w:after="80"/>
      </w:pPr>
      <w:r>
        <w:t>Demonstrated predicted passenger and crowd information inside the decision result.</w:t>
      </w:r>
    </w:p>
    <w:p>
      <w:pPr>
        <w:pStyle w:val="ListBullet"/>
        <w:spacing w:after="80"/>
      </w:pPr>
      <w:r>
        <w:t>Demonstrated delay-aware rescheduling.</w:t>
      </w:r>
    </w:p>
    <w:p>
      <w:pPr>
        <w:pStyle w:val="ListBullet"/>
        <w:spacing w:after="80"/>
      </w:pPr>
      <w:r>
        <w:t>Returned an explainable recommendation and reason.</w:t>
      </w:r>
    </w:p>
    <w:p>
      <w:pPr>
        <w:pStyle w:val="Heading2"/>
      </w:pPr>
      <w:r>
        <w:t>8.2 Recommended Final Validation</w:t>
      </w:r>
    </w:p>
    <w:p>
      <w:pPr>
        <w:pStyle w:val="ListBullet"/>
        <w:spacing w:after="80"/>
      </w:pPr>
      <w:r>
        <w:t>Run optimizer tests across multiple stations, peak/off-peak hours and weekday/weekend cases.</w:t>
      </w:r>
    </w:p>
    <w:p>
      <w:pPr>
        <w:pStyle w:val="ListBullet"/>
        <w:spacing w:after="80"/>
      </w:pPr>
      <w:r>
        <w:t>Verify that platform assignments do not conflict with operational constraints.</w:t>
      </w:r>
    </w:p>
    <w:p>
      <w:pPr>
        <w:pStyle w:val="ListBullet"/>
        <w:spacing w:after="80"/>
      </w:pPr>
      <w:r>
        <w:t>Validate train allocation against available train status and maintenance state.</w:t>
      </w:r>
    </w:p>
    <w:p>
      <w:pPr>
        <w:pStyle w:val="ListBullet"/>
        <w:spacing w:after="80"/>
      </w:pPr>
      <w:r>
        <w:t>Compare predicted passenger values with evaluation data and report formal model metrics.</w:t>
      </w:r>
    </w:p>
    <w:p>
      <w:pPr>
        <w:pStyle w:val="ListBullet"/>
        <w:spacing w:after="80"/>
      </w:pPr>
      <w:r>
        <w:t>Test delay and rescheduling behavior under different disruption levels.</w:t>
      </w:r>
    </w:p>
    <w:p>
      <w:pPr>
        <w:pStyle w:val="ListBullet"/>
        <w:spacing w:after="80"/>
      </w:pPr>
      <w:r>
        <w:t>Measure API response time and reliability under repeated requests.</w:t>
      </w:r>
    </w:p>
    <w:p>
      <w:pPr>
        <w:pStyle w:val="ListBullet"/>
        <w:spacing w:after="80"/>
      </w:pPr>
      <w:r>
        <w:t>Perform end-to-end integration testing across frontend, FastAPI backend, PostgreSQL and AI services.</w:t>
      </w:r>
    </w:p>
    <w:p>
      <w:pPr>
        <w:pStyle w:val="ListBullet"/>
        <w:spacing w:after="80"/>
      </w:pPr>
      <w:r>
        <w:t>Prepare deployment and final demonstration documentation.</w:t>
      </w:r>
    </w:p>
    <w:p>
      <w:pPr>
        <w:pStyle w:val="Heading2"/>
      </w:pPr>
      <w:r>
        <w:t>8.3 Final Statement</w:t>
      </w:r>
    </w:p>
    <w:p>
      <w:r>
        <w:t>Milestone 4 demonstrates that MetroFlow has progressed from separate prediction and monitoring modules toward an integrated AI-assisted operational decision engine. The schedule optimizer now produces a concrete, traceable and explainable scheduling action from structured operational inputs.</w:t>
      </w:r>
    </w:p>
    <w:p>
      <w:pPr>
        <w:jc w:val="center"/>
      </w:pPr>
      <w:r>
        <w:rPr>
          <w:b/>
          <w:color w:val="0091B4"/>
        </w:rPr>
        <w:t>End of Milestone 4 Report</w:t>
      </w:r>
    </w:p>
    <w:sectPr w:rsidR="00FC693F" w:rsidRPr="0006063C" w:rsidSect="00034616">
      <w:footerReference w:type="default" r:id="rId9"/>
      <w:pgSz w:w="12240" w:h="15840"/>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A6473"/>
        <w:sz w:val="16"/>
      </w:rPr>
      <w:t>MetroFlow — Milestone 4 Report | AI Schedule Optimization &amp; Decision Support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B56"/>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8CA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