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MetroFlow: AI Platform for Metro Crowd Management and Scheduling</w:t>
      </w:r>
    </w:p>
    <w:p>
      <w:pPr>
        <w:jc w:val="center"/>
      </w:pPr>
      <w:r>
        <w:rPr>
          <w:b/>
          <w:sz w:val="30"/>
        </w:rPr>
        <w:t>Milestone 2 Report</w:t>
      </w:r>
    </w:p>
    <w:p>
      <w:pPr>
        <w:jc w:val="center"/>
      </w:pPr>
      <w:r>
        <w:rPr>
          <w:b w:val="0"/>
          <w:sz w:val="22"/>
        </w:rPr>
        <w:t>Submitted by: Muni Pujitha Punugoti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Branch Name</w:t>
            </w:r>
          </w:p>
        </w:tc>
        <w:tc>
          <w:tcPr>
            <w:tcW w:type="dxa" w:w="4968"/>
            <w:vAlign w:val="center"/>
          </w:tcPr>
          <w:p>
            <w:r/>
            <w:r>
              <w:rPr>
                <w:b w:val="0"/>
                <w:sz w:val="20"/>
              </w:rPr>
              <w:t>muni-pujitha</w:t>
            </w:r>
          </w:p>
        </w:tc>
      </w:tr>
      <w:tr>
        <w:tc>
          <w:tcPr>
            <w:tcW w:type="dxa" w:w="4968"/>
            <w:vAlign w:val="center"/>
          </w:tcPr>
          <w:p>
            <w:r/>
            <w:r>
              <w:rPr>
                <w:b w:val="0"/>
                <w:sz w:val="20"/>
              </w:rPr>
              <w:t>Frontend</w:t>
            </w:r>
          </w:p>
        </w:tc>
        <w:tc>
          <w:tcPr>
            <w:tcW w:type="dxa" w:w="4968"/>
            <w:vAlign w:val="center"/>
          </w:tcPr>
          <w:p>
            <w:r/>
            <w:r>
              <w:rPr>
                <w:b w:val="0"/>
                <w:sz w:val="20"/>
              </w:rPr>
              <w:t>React</w:t>
            </w:r>
          </w:p>
        </w:tc>
      </w:tr>
      <w:tr>
        <w:tc>
          <w:tcPr>
            <w:tcW w:type="dxa" w:w="4968"/>
            <w:vAlign w:val="center"/>
          </w:tcPr>
          <w:p>
            <w:r/>
            <w:r>
              <w:rPr>
                <w:b w:val="0"/>
                <w:sz w:val="20"/>
              </w:rPr>
              <w:t>Backend</w:t>
            </w:r>
          </w:p>
        </w:tc>
        <w:tc>
          <w:tcPr>
            <w:tcW w:type="dxa" w:w="4968"/>
            <w:vAlign w:val="center"/>
          </w:tcPr>
          <w:p>
            <w:r/>
            <w:r>
              <w:rPr>
                <w:b w:val="0"/>
                <w:sz w:val="20"/>
              </w:rPr>
              <w:t>Python FastAPI</w:t>
            </w:r>
          </w:p>
        </w:tc>
      </w:tr>
      <w:tr>
        <w:tc>
          <w:tcPr>
            <w:tcW w:type="dxa" w:w="4968"/>
            <w:vAlign w:val="center"/>
          </w:tcPr>
          <w:p>
            <w:r/>
            <w:r>
              <w:rPr>
                <w:b w:val="0"/>
                <w:sz w:val="20"/>
              </w:rPr>
              <w:t>Authentication</w:t>
            </w:r>
          </w:p>
        </w:tc>
        <w:tc>
          <w:tcPr>
            <w:tcW w:type="dxa" w:w="4968"/>
            <w:vAlign w:val="center"/>
          </w:tcPr>
          <w:p>
            <w:r/>
            <w:r>
              <w:rPr>
                <w:b w:val="0"/>
                <w:sz w:val="20"/>
              </w:rPr>
              <w:t>JWT with admin and operator roles</w:t>
            </w:r>
          </w:p>
        </w:tc>
      </w:tr>
      <w:tr>
        <w:tc>
          <w:tcPr>
            <w:tcW w:type="dxa" w:w="4968"/>
            <w:vAlign w:val="center"/>
          </w:tcPr>
          <w:p>
            <w:r/>
            <w:r>
              <w:rPr>
                <w:b w:val="0"/>
                <w:sz w:val="20"/>
              </w:rPr>
              <w:t>Dataset</w:t>
            </w:r>
          </w:p>
        </w:tc>
        <w:tc>
          <w:tcPr>
            <w:tcW w:type="dxa" w:w="4968"/>
            <w:vAlign w:val="center"/>
          </w:tcPr>
          <w:p>
            <w:r/>
            <w:r>
              <w:rPr>
                <w:b w:val="0"/>
                <w:sz w:val="20"/>
              </w:rPr>
              <w:t>Delhi Metro Dataset - EDA &amp; Data Visualization</w:t>
            </w:r>
          </w:p>
        </w:tc>
      </w:tr>
    </w:tbl>
    <w:p>
      <w:pPr>
        <w:pStyle w:val="Heading1"/>
      </w:pPr>
      <w:r>
        <w:t>1. Project Overview</w:t>
      </w:r>
    </w:p>
    <w:p>
      <w:r>
        <w:t>MetroFlow Milestone 2 focuses on the scheduling system and AI prediction layer of the metro crowd management platform. This milestone extends the Milestone 1 authentication and crowd monitoring system by adding train scheduling workflows, frequency adjustment recommendations, real-time operational monitoring, AI based passenger demand forecasting, and traffic analysis reports.</w:t>
      </w:r>
    </w:p>
    <w:p>
      <w:pPr>
        <w:pStyle w:val="Heading1"/>
      </w:pPr>
      <w:r>
        <w:t>2. System Architecture</w:t>
      </w:r>
    </w:p>
    <w:p>
      <w:r>
        <w:t>The project continues to follow a modular full stack architecture:</w:t>
      </w:r>
    </w:p>
    <w:p>
      <w:pPr>
        <w:pStyle w:val="ListBullet"/>
      </w:pPr>
      <w:r>
        <w:t>React frontend for dashboard views, scheduling tables, AI forecasting charts, and recommendation cards.</w:t>
      </w:r>
    </w:p>
    <w:p>
      <w:pPr>
        <w:pStyle w:val="ListBullet"/>
      </w:pPr>
      <w:r>
        <w:t>FastAPI backend for protected REST APIs, schedule data, AI prediction output, and traffic reports.</w:t>
      </w:r>
    </w:p>
    <w:p>
      <w:pPr>
        <w:pStyle w:val="ListBullet"/>
      </w:pPr>
      <w:r>
        <w:t>SQLAlchemy ORM for storing stations, passenger flow records, train schedules, alerts, and analytics records.</w:t>
      </w:r>
    </w:p>
    <w:p>
      <w:pPr>
        <w:pStyle w:val="ListBullet"/>
      </w:pPr>
      <w:r>
        <w:t>Scikit-learn, Pandas, and NumPy for passenger demand forecasting and transportation data analysis.</w:t>
      </w:r>
    </w:p>
    <w:p>
      <w:pPr>
        <w:pStyle w:val="ListBullet"/>
      </w:pPr>
      <w:r>
        <w:t>Delhi Metro CSV dataset imported and reused for crowd trends, passenger demand, and station performance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User Interface</w:t>
            </w:r>
          </w:p>
        </w:tc>
        <w:tc>
          <w:tcPr>
            <w:tcW w:type="dxa" w:w="4968"/>
            <w:vAlign w:val="center"/>
          </w:tcPr>
          <w:p>
            <w:r/>
            <w:r>
              <w:rPr>
                <w:b w:val="0"/>
                <w:sz w:val="20"/>
              </w:rPr>
              <w:t>React dashboard with scheduling and AI views</w:t>
            </w:r>
          </w:p>
        </w:tc>
      </w:tr>
      <w:tr>
        <w:tc>
          <w:tcPr>
            <w:tcW w:type="dxa" w:w="4968"/>
            <w:vAlign w:val="center"/>
          </w:tcPr>
          <w:p>
            <w:r/>
            <w:r>
              <w:rPr>
                <w:b w:val="0"/>
                <w:sz w:val="20"/>
              </w:rPr>
              <w:t>API Layer</w:t>
            </w:r>
          </w:p>
        </w:tc>
        <w:tc>
          <w:tcPr>
            <w:tcW w:type="dxa" w:w="4968"/>
            <w:vAlign w:val="center"/>
          </w:tcPr>
          <w:p>
            <w:r/>
            <w:r>
              <w:rPr>
                <w:b w:val="0"/>
                <w:sz w:val="20"/>
              </w:rPr>
              <w:t>FastAPI REST endpoints for scheduling and prediction</w:t>
            </w:r>
          </w:p>
        </w:tc>
      </w:tr>
      <w:tr>
        <w:tc>
          <w:tcPr>
            <w:tcW w:type="dxa" w:w="4968"/>
            <w:vAlign w:val="center"/>
          </w:tcPr>
          <w:p>
            <w:r/>
            <w:r>
              <w:rPr>
                <w:b w:val="0"/>
                <w:sz w:val="20"/>
              </w:rPr>
              <w:t>Security Layer</w:t>
            </w:r>
          </w:p>
        </w:tc>
        <w:tc>
          <w:tcPr>
            <w:tcW w:type="dxa" w:w="4968"/>
            <w:vAlign w:val="center"/>
          </w:tcPr>
          <w:p>
            <w:r/>
            <w:r>
              <w:rPr>
                <w:b w:val="0"/>
                <w:sz w:val="20"/>
              </w:rPr>
              <w:t>JWT authentication and protected role based routes</w:t>
            </w:r>
          </w:p>
        </w:tc>
      </w:tr>
      <w:tr>
        <w:tc>
          <w:tcPr>
            <w:tcW w:type="dxa" w:w="4968"/>
            <w:vAlign w:val="center"/>
          </w:tcPr>
          <w:p>
            <w:r/>
            <w:r>
              <w:rPr>
                <w:b w:val="0"/>
                <w:sz w:val="20"/>
              </w:rPr>
              <w:t>Service Layer</w:t>
            </w:r>
          </w:p>
        </w:tc>
        <w:tc>
          <w:tcPr>
            <w:tcW w:type="dxa" w:w="4968"/>
            <w:vAlign w:val="center"/>
          </w:tcPr>
          <w:p>
            <w:r/>
            <w:r>
              <w:rPr>
                <w:b w:val="0"/>
                <w:sz w:val="20"/>
              </w:rPr>
              <w:t>Scheduling, frequency adjustment, operational monitoring, and AI prediction logic</w:t>
            </w:r>
          </w:p>
        </w:tc>
      </w:tr>
      <w:tr>
        <w:tc>
          <w:tcPr>
            <w:tcW w:type="dxa" w:w="4968"/>
            <w:vAlign w:val="center"/>
          </w:tcPr>
          <w:p>
            <w:r/>
            <w:r>
              <w:rPr>
                <w:b w:val="0"/>
                <w:sz w:val="20"/>
              </w:rPr>
              <w:t>Data Layer</w:t>
            </w:r>
          </w:p>
        </w:tc>
        <w:tc>
          <w:tcPr>
            <w:tcW w:type="dxa" w:w="4968"/>
            <w:vAlign w:val="center"/>
          </w:tcPr>
          <w:p>
            <w:r/>
            <w:r>
              <w:rPr>
                <w:b w:val="0"/>
                <w:sz w:val="20"/>
              </w:rPr>
              <w:t>SQLite/PostgreSQL with Delhi Metro passenger and station records</w:t>
            </w:r>
          </w:p>
        </w:tc>
      </w:tr>
    </w:tbl>
    <w:p>
      <w:pPr>
        <w:pStyle w:val="Heading1"/>
      </w:pPr>
      <w:r>
        <w:t>3. Scheduling Management Module</w:t>
      </w:r>
    </w:p>
    <w:p>
      <w:r>
        <w:t>The scheduling management module creates train schedule records for different metro routes and lines. It supports train number, route, line, start time, end time, current frequency, AI recommended frequency, passenger load, delay minutes, and operational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Feature</w:t>
            </w:r>
          </w:p>
        </w:tc>
        <w:tc>
          <w:tcPr>
            <w:tcW w:type="dxa" w:w="4968"/>
            <w:vAlign w:val="center"/>
          </w:tcPr>
          <w:p>
            <w:r/>
            <w:r>
              <w:rPr>
                <w:b w:val="0"/>
                <w:sz w:val="20"/>
              </w:rPr>
              <w:t>Purpose</w:t>
            </w:r>
          </w:p>
        </w:tc>
      </w:tr>
      <w:tr>
        <w:tc>
          <w:tcPr>
            <w:tcW w:type="dxa" w:w="4968"/>
            <w:vAlign w:val="center"/>
          </w:tcPr>
          <w:p>
            <w:r/>
            <w:r>
              <w:rPr>
                <w:b w:val="0"/>
                <w:sz w:val="20"/>
              </w:rPr>
              <w:t>Train schedule records</w:t>
            </w:r>
          </w:p>
        </w:tc>
        <w:tc>
          <w:tcPr>
            <w:tcW w:type="dxa" w:w="4968"/>
            <w:vAlign w:val="center"/>
          </w:tcPr>
          <w:p>
            <w:r/>
            <w:r>
              <w:rPr>
                <w:b w:val="0"/>
                <w:sz w:val="20"/>
              </w:rPr>
              <w:t>Stores train number, line, route, timings, and operational status</w:t>
            </w:r>
          </w:p>
        </w:tc>
      </w:tr>
      <w:tr>
        <w:tc>
          <w:tcPr>
            <w:tcW w:type="dxa" w:w="4968"/>
            <w:vAlign w:val="center"/>
          </w:tcPr>
          <w:p>
            <w:r/>
            <w:r>
              <w:rPr>
                <w:b w:val="0"/>
                <w:sz w:val="20"/>
              </w:rPr>
              <w:t>Delay handling</w:t>
            </w:r>
          </w:p>
        </w:tc>
        <w:tc>
          <w:tcPr>
            <w:tcW w:type="dxa" w:w="4968"/>
            <w:vAlign w:val="center"/>
          </w:tcPr>
          <w:p>
            <w:r/>
            <w:r>
              <w:rPr>
                <w:b w:val="0"/>
                <w:sz w:val="20"/>
              </w:rPr>
              <w:t>Tracks delay minutes and marks delayed trains for monitoring</w:t>
            </w:r>
          </w:p>
        </w:tc>
      </w:tr>
      <w:tr>
        <w:tc>
          <w:tcPr>
            <w:tcW w:type="dxa" w:w="4968"/>
            <w:vAlign w:val="center"/>
          </w:tcPr>
          <w:p>
            <w:r/>
            <w:r>
              <w:rPr>
                <w:b w:val="0"/>
                <w:sz w:val="20"/>
              </w:rPr>
              <w:t>Peak hour planning</w:t>
            </w:r>
          </w:p>
        </w:tc>
        <w:tc>
          <w:tcPr>
            <w:tcW w:type="dxa" w:w="4968"/>
            <w:vAlign w:val="center"/>
          </w:tcPr>
          <w:p>
            <w:r/>
            <w:r>
              <w:rPr>
                <w:b w:val="0"/>
                <w:sz w:val="20"/>
              </w:rPr>
              <w:t>Uses passenger load to identify routes that need improved frequency</w:t>
            </w:r>
          </w:p>
        </w:tc>
      </w:tr>
      <w:tr>
        <w:tc>
          <w:tcPr>
            <w:tcW w:type="dxa" w:w="4968"/>
            <w:vAlign w:val="center"/>
          </w:tcPr>
          <w:p>
            <w:r/>
            <w:r>
              <w:rPr>
                <w:b w:val="0"/>
                <w:sz w:val="20"/>
              </w:rPr>
              <w:t>Schedule status</w:t>
            </w:r>
          </w:p>
        </w:tc>
        <w:tc>
          <w:tcPr>
            <w:tcW w:type="dxa" w:w="4968"/>
            <w:vAlign w:val="center"/>
          </w:tcPr>
          <w:p>
            <w:r/>
            <w:r>
              <w:rPr>
                <w:b w:val="0"/>
                <w:sz w:val="20"/>
              </w:rPr>
              <w:t>Displays on time and delayed train records in the dashboard</w:t>
            </w:r>
          </w:p>
        </w:tc>
      </w:tr>
    </w:tbl>
    <w:p>
      <w:pPr>
        <w:pStyle w:val="Heading1"/>
      </w:pPr>
      <w:r>
        <w:t>4. Frequency Adjustment System</w:t>
      </w:r>
    </w:p>
    <w:p>
      <w:r>
        <w:t>The frequency adjustment system compares current station load with station capacity and recommends train frequency changes. Higher crowd percentage receives shorter recommended train frequency, while low crowd areas maintain normal 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Crowd Level</w:t>
            </w:r>
          </w:p>
        </w:tc>
        <w:tc>
          <w:tcPr>
            <w:tcW w:type="dxa" w:w="4968"/>
            <w:vAlign w:val="center"/>
          </w:tcPr>
          <w:p>
            <w:r/>
            <w:r>
              <w:rPr>
                <w:b w:val="0"/>
                <w:sz w:val="20"/>
              </w:rPr>
              <w:t>Recommended Action</w:t>
            </w:r>
          </w:p>
        </w:tc>
      </w:tr>
      <w:tr>
        <w:tc>
          <w:tcPr>
            <w:tcW w:type="dxa" w:w="4968"/>
            <w:vAlign w:val="center"/>
          </w:tcPr>
          <w:p>
            <w:r/>
            <w:r>
              <w:rPr>
                <w:b w:val="0"/>
                <w:sz w:val="20"/>
              </w:rPr>
              <w:t>Low</w:t>
            </w:r>
          </w:p>
        </w:tc>
        <w:tc>
          <w:tcPr>
            <w:tcW w:type="dxa" w:w="4968"/>
            <w:vAlign w:val="center"/>
          </w:tcPr>
          <w:p>
            <w:r/>
            <w:r>
              <w:rPr>
                <w:b w:val="0"/>
                <w:sz w:val="20"/>
              </w:rPr>
              <w:t>Maintain normal service and monitor every 9 minutes</w:t>
            </w:r>
          </w:p>
        </w:tc>
      </w:tr>
      <w:tr>
        <w:tc>
          <w:tcPr>
            <w:tcW w:type="dxa" w:w="4968"/>
            <w:vAlign w:val="center"/>
          </w:tcPr>
          <w:p>
            <w:r/>
            <w:r>
              <w:rPr>
                <w:b w:val="0"/>
                <w:sz w:val="20"/>
              </w:rPr>
              <w:t>Moderate</w:t>
            </w:r>
          </w:p>
        </w:tc>
        <w:tc>
          <w:tcPr>
            <w:tcW w:type="dxa" w:w="4968"/>
            <w:vAlign w:val="center"/>
          </w:tcPr>
          <w:p>
            <w:r/>
            <w:r>
              <w:rPr>
                <w:b w:val="0"/>
                <w:sz w:val="20"/>
              </w:rPr>
              <w:t>Increase train frequency to every 6 minutes during peak load</w:t>
            </w:r>
          </w:p>
        </w:tc>
      </w:tr>
      <w:tr>
        <w:tc>
          <w:tcPr>
            <w:tcW w:type="dxa" w:w="4968"/>
            <w:vAlign w:val="center"/>
          </w:tcPr>
          <w:p>
            <w:r/>
            <w:r>
              <w:rPr>
                <w:b w:val="0"/>
                <w:sz w:val="20"/>
              </w:rPr>
              <w:t>High</w:t>
            </w:r>
          </w:p>
        </w:tc>
        <w:tc>
          <w:tcPr>
            <w:tcW w:type="dxa" w:w="4968"/>
            <w:vAlign w:val="center"/>
          </w:tcPr>
          <w:p>
            <w:r/>
            <w:r>
              <w:rPr>
                <w:b w:val="0"/>
                <w:sz w:val="20"/>
              </w:rPr>
              <w:t>Increase train frequency to every 4 minutes and notify operations team</w:t>
            </w:r>
          </w:p>
        </w:tc>
      </w:tr>
      <w:tr>
        <w:tc>
          <w:tcPr>
            <w:tcW w:type="dxa" w:w="4968"/>
            <w:vAlign w:val="center"/>
          </w:tcPr>
          <w:p>
            <w:r/>
            <w:r>
              <w:rPr>
                <w:b w:val="0"/>
                <w:sz w:val="20"/>
              </w:rPr>
              <w:t>Overcrowded</w:t>
            </w:r>
          </w:p>
        </w:tc>
        <w:tc>
          <w:tcPr>
            <w:tcW w:type="dxa" w:w="4968"/>
            <w:vAlign w:val="center"/>
          </w:tcPr>
          <w:p>
            <w:r/>
            <w:r>
              <w:rPr>
                <w:b w:val="0"/>
                <w:sz w:val="20"/>
              </w:rPr>
              <w:t>Increase train frequency to every 3 minutes and trigger priority crowd control</w:t>
            </w:r>
          </w:p>
        </w:tc>
      </w:tr>
    </w:tbl>
    <w:p>
      <w:pPr>
        <w:pStyle w:val="Heading1"/>
      </w:pPr>
      <w:r>
        <w:t>5. AI Prediction Module</w:t>
      </w:r>
    </w:p>
    <w:p>
      <w:r>
        <w:t>The AI prediction module uses passenger dataset trends to forecast upcoming passenger demand. The current implementation uses Scikit-learn LinearRegression with Pandas and NumPy preprocessing to generate near future passenger load predictions for station monitoring.</w:t>
      </w:r>
    </w:p>
    <w:p>
      <w:pPr>
        <w:pStyle w:val="ListBullet"/>
      </w:pPr>
      <w:r>
        <w:t>Daily passenger records are grouped by date and passenger count.</w:t>
      </w:r>
    </w:p>
    <w:p>
      <w:pPr>
        <w:pStyle w:val="ListBullet"/>
      </w:pPr>
      <w:r>
        <w:t>A regression model is trained using sequential demand patterns.</w:t>
      </w:r>
    </w:p>
    <w:p>
      <w:pPr>
        <w:pStyle w:val="ListBullet"/>
      </w:pPr>
      <w:r>
        <w:t>The model generates forecast values for upcoming time windows.</w:t>
      </w:r>
    </w:p>
    <w:p>
      <w:pPr>
        <w:pStyle w:val="ListBullet"/>
      </w:pPr>
      <w:r>
        <w:t>Predicted station load is mapped into Low, Moderate, High, and Overcrowded categories.</w:t>
      </w:r>
    </w:p>
    <w:p>
      <w:pPr>
        <w:pStyle w:val="ListBullet"/>
      </w:pPr>
      <w:r>
        <w:t>AI recommendations are shown to support scheduling decisions.</w:t>
      </w:r>
    </w:p>
    <w:p>
      <w:pPr>
        <w:pStyle w:val="Heading1"/>
      </w:pPr>
      <w:r>
        <w:t>6. Traffic Analysis Report</w:t>
      </w:r>
    </w:p>
    <w:p>
      <w:r>
        <w:t>The traffic analysis report summarizes passenger demand using the Remarks field from the Delhi Metro dataset. It helps identify traffic context such as normal, peak, off-peak, weekend, festival, and maintenance passenger movement patterns.</w:t>
      </w:r>
    </w:p>
    <w:p>
      <w:pPr>
        <w:pStyle w:val="ListBullet"/>
      </w:pPr>
      <w:r>
        <w:t>Passenger flow is grouped by traffic context.</w:t>
      </w:r>
    </w:p>
    <w:p>
      <w:pPr>
        <w:pStyle w:val="ListBullet"/>
      </w:pPr>
      <w:r>
        <w:t>Busiest station is identified from outbound passenger volume.</w:t>
      </w:r>
    </w:p>
    <w:p>
      <w:pPr>
        <w:pStyle w:val="ListBullet"/>
      </w:pPr>
      <w:r>
        <w:t>Peak context is shown in the dashboard report.</w:t>
      </w:r>
    </w:p>
    <w:p>
      <w:pPr>
        <w:pStyle w:val="ListBullet"/>
      </w:pPr>
      <w:r>
        <w:t>The report supports scheduling and frequency planning decisions.</w:t>
      </w:r>
    </w:p>
    <w:p>
      <w:pPr>
        <w:pStyle w:val="Heading1"/>
      </w:pPr>
      <w:r>
        <w:t>7. API Endpoints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Method</w:t>
            </w:r>
          </w:p>
        </w:tc>
        <w:tc>
          <w:tcPr>
            <w:tcW w:type="dxa" w:w="3312"/>
            <w:vAlign w:val="center"/>
            <w:shd w:fill="D9EAF7"/>
          </w:tcPr>
          <w:p>
            <w:r/>
            <w:r>
              <w:rPr>
                <w:b/>
                <w:sz w:val="20"/>
              </w:rPr>
              <w:t>Endpoint</w:t>
            </w:r>
          </w:p>
        </w:tc>
        <w:tc>
          <w:tcPr>
            <w:tcW w:type="dxa" w:w="3312"/>
            <w:vAlign w:val="center"/>
            <w:shd w:fill="D9EAF7"/>
          </w:tcPr>
          <w:p>
            <w:r/>
            <w:r>
              <w:rPr>
                <w:b/>
                <w:sz w:val="20"/>
              </w:rPr>
              <w:t>Purpose</w:t>
            </w:r>
          </w:p>
        </w:tc>
      </w:tr>
      <w:tr>
        <w:tc>
          <w:tcPr>
            <w:tcW w:type="dxa" w:w="3312"/>
            <w:vAlign w:val="center"/>
          </w:tcPr>
          <w:p>
            <w:r/>
            <w:r>
              <w:rPr>
                <w:b w:val="0"/>
                <w:sz w:val="20"/>
              </w:rPr>
              <w:t>GET</w:t>
            </w:r>
          </w:p>
        </w:tc>
        <w:tc>
          <w:tcPr>
            <w:tcW w:type="dxa" w:w="3312"/>
            <w:vAlign w:val="center"/>
          </w:tcPr>
          <w:p>
            <w:r/>
            <w:r>
              <w:rPr>
                <w:b w:val="0"/>
                <w:sz w:val="20"/>
              </w:rPr>
              <w:t>/api/schedules</w:t>
            </w:r>
          </w:p>
        </w:tc>
        <w:tc>
          <w:tcPr>
            <w:tcW w:type="dxa" w:w="3312"/>
            <w:vAlign w:val="center"/>
          </w:tcPr>
          <w:p>
            <w:r/>
            <w:r>
              <w:rPr>
                <w:b w:val="0"/>
                <w:sz w:val="20"/>
              </w:rPr>
              <w:t>Train schedule management records</w:t>
            </w:r>
          </w:p>
        </w:tc>
      </w:tr>
      <w:tr>
        <w:tc>
          <w:tcPr>
            <w:tcW w:type="dxa" w:w="3312"/>
            <w:vAlign w:val="center"/>
          </w:tcPr>
          <w:p>
            <w:r/>
            <w:r>
              <w:rPr>
                <w:b w:val="0"/>
                <w:sz w:val="20"/>
              </w:rPr>
              <w:t>GET</w:t>
            </w:r>
          </w:p>
        </w:tc>
        <w:tc>
          <w:tcPr>
            <w:tcW w:type="dxa" w:w="3312"/>
            <w:vAlign w:val="center"/>
          </w:tcPr>
          <w:p>
            <w:r/>
            <w:r>
              <w:rPr>
                <w:b w:val="0"/>
                <w:sz w:val="20"/>
              </w:rPr>
              <w:t>/api/schedules/frequency-recommendations</w:t>
            </w:r>
          </w:p>
        </w:tc>
        <w:tc>
          <w:tcPr>
            <w:tcW w:type="dxa" w:w="3312"/>
            <w:vAlign w:val="center"/>
          </w:tcPr>
          <w:p>
            <w:r/>
            <w:r>
              <w:rPr>
                <w:b w:val="0"/>
                <w:sz w:val="20"/>
              </w:rPr>
              <w:t>AI assisted train frequency recommendations</w:t>
            </w:r>
          </w:p>
        </w:tc>
      </w:tr>
      <w:tr>
        <w:tc>
          <w:tcPr>
            <w:tcW w:type="dxa" w:w="3312"/>
            <w:vAlign w:val="center"/>
          </w:tcPr>
          <w:p>
            <w:r/>
            <w:r>
              <w:rPr>
                <w:b w:val="0"/>
                <w:sz w:val="20"/>
              </w:rPr>
              <w:t>GET</w:t>
            </w:r>
          </w:p>
        </w:tc>
        <w:tc>
          <w:tcPr>
            <w:tcW w:type="dxa" w:w="3312"/>
            <w:vAlign w:val="center"/>
          </w:tcPr>
          <w:p>
            <w:r/>
            <w:r>
              <w:rPr>
                <w:b w:val="0"/>
                <w:sz w:val="20"/>
              </w:rPr>
              <w:t>/api/predictions/demand-forecast</w:t>
            </w:r>
          </w:p>
        </w:tc>
        <w:tc>
          <w:tcPr>
            <w:tcW w:type="dxa" w:w="3312"/>
            <w:vAlign w:val="center"/>
          </w:tcPr>
          <w:p>
            <w:r/>
            <w:r>
              <w:rPr>
                <w:b w:val="0"/>
                <w:sz w:val="20"/>
              </w:rPr>
              <w:t>Passenger demand forecast using Scikit-learn</w:t>
            </w:r>
          </w:p>
        </w:tc>
      </w:tr>
      <w:tr>
        <w:tc>
          <w:tcPr>
            <w:tcW w:type="dxa" w:w="3312"/>
            <w:vAlign w:val="center"/>
          </w:tcPr>
          <w:p>
            <w:r/>
            <w:r>
              <w:rPr>
                <w:b w:val="0"/>
                <w:sz w:val="20"/>
              </w:rPr>
              <w:t>GET</w:t>
            </w:r>
          </w:p>
        </w:tc>
        <w:tc>
          <w:tcPr>
            <w:tcW w:type="dxa" w:w="3312"/>
            <w:vAlign w:val="center"/>
          </w:tcPr>
          <w:p>
            <w:r/>
            <w:r>
              <w:rPr>
                <w:b w:val="0"/>
                <w:sz w:val="20"/>
              </w:rPr>
              <w:t>/api/predictions/station-risk</w:t>
            </w:r>
          </w:p>
        </w:tc>
        <w:tc>
          <w:tcPr>
            <w:tcW w:type="dxa" w:w="3312"/>
            <w:vAlign w:val="center"/>
          </w:tcPr>
          <w:p>
            <w:r/>
            <w:r>
              <w:rPr>
                <w:b w:val="0"/>
                <w:sz w:val="20"/>
              </w:rPr>
              <w:t>Predicted station crowd risk levels</w:t>
            </w:r>
          </w:p>
        </w:tc>
      </w:tr>
      <w:tr>
        <w:tc>
          <w:tcPr>
            <w:tcW w:type="dxa" w:w="3312"/>
            <w:vAlign w:val="center"/>
          </w:tcPr>
          <w:p>
            <w:r/>
            <w:r>
              <w:rPr>
                <w:b w:val="0"/>
                <w:sz w:val="20"/>
              </w:rPr>
              <w:t>GET</w:t>
            </w:r>
          </w:p>
        </w:tc>
        <w:tc>
          <w:tcPr>
            <w:tcW w:type="dxa" w:w="3312"/>
            <w:vAlign w:val="center"/>
          </w:tcPr>
          <w:p>
            <w:r/>
            <w:r>
              <w:rPr>
                <w:b w:val="0"/>
                <w:sz w:val="20"/>
              </w:rPr>
              <w:t>/api/reports/traffic-analysis</w:t>
            </w:r>
          </w:p>
        </w:tc>
        <w:tc>
          <w:tcPr>
            <w:tcW w:type="dxa" w:w="3312"/>
            <w:vAlign w:val="center"/>
          </w:tcPr>
          <w:p>
            <w:r/>
            <w:r>
              <w:rPr>
                <w:b w:val="0"/>
                <w:sz w:val="20"/>
              </w:rPr>
              <w:t>Traffic context report using passenger records</w:t>
            </w:r>
          </w:p>
        </w:tc>
      </w:tr>
      <w:tr>
        <w:tc>
          <w:tcPr>
            <w:tcW w:type="dxa" w:w="3312"/>
            <w:vAlign w:val="center"/>
          </w:tcPr>
          <w:p>
            <w:r/>
            <w:r>
              <w:rPr>
                <w:b w:val="0"/>
                <w:sz w:val="20"/>
              </w:rPr>
              <w:t>GET</w:t>
            </w:r>
          </w:p>
        </w:tc>
        <w:tc>
          <w:tcPr>
            <w:tcW w:type="dxa" w:w="3312"/>
            <w:vAlign w:val="center"/>
          </w:tcPr>
          <w:p>
            <w:r/>
            <w:r>
              <w:rPr>
                <w:b w:val="0"/>
                <w:sz w:val="20"/>
              </w:rPr>
              <w:t>/api/operations/live</w:t>
            </w:r>
          </w:p>
        </w:tc>
        <w:tc>
          <w:tcPr>
            <w:tcW w:type="dxa" w:w="3312"/>
            <w:vAlign w:val="center"/>
          </w:tcPr>
          <w:p>
            <w:r/>
            <w:r>
              <w:rPr>
                <w:b w:val="0"/>
                <w:sz w:val="20"/>
              </w:rPr>
              <w:t>Real-time operational monitoring summary</w:t>
            </w:r>
          </w:p>
        </w:tc>
      </w:tr>
    </w:tbl>
    <w:p>
      <w:pPr>
        <w:pStyle w:val="Heading1"/>
      </w:pPr>
      <w:r>
        <w:t>8. Milestone 2 Outcomes Completed</w:t>
      </w:r>
    </w:p>
    <w:p>
      <w:pPr>
        <w:pStyle w:val="ListBullet"/>
      </w:pPr>
      <w:r>
        <w:t>Train scheduling workflows implemented.</w:t>
      </w:r>
    </w:p>
    <w:p>
      <w:pPr>
        <w:pStyle w:val="ListBullet"/>
      </w:pPr>
      <w:r>
        <w:t>Train schedule management table created in the React dashboard.</w:t>
      </w:r>
    </w:p>
    <w:p>
      <w:pPr>
        <w:pStyle w:val="ListBullet"/>
      </w:pPr>
      <w:r>
        <w:t>Frequency adjustment recommendation system implemented.</w:t>
      </w:r>
    </w:p>
    <w:p>
      <w:pPr>
        <w:pStyle w:val="ListBullet"/>
      </w:pPr>
      <w:r>
        <w:t>Real-time operational monitoring summary added.</w:t>
      </w:r>
    </w:p>
    <w:p>
      <w:pPr>
        <w:pStyle w:val="ListBullet"/>
      </w:pPr>
      <w:r>
        <w:t>AI passenger demand forecasting implemented using Scikit-learn LinearRegression.</w:t>
      </w:r>
    </w:p>
    <w:p>
      <w:pPr>
        <w:pStyle w:val="ListBullet"/>
      </w:pPr>
      <w:r>
        <w:t>Station risk prediction cards created.</w:t>
      </w:r>
    </w:p>
    <w:p>
      <w:pPr>
        <w:pStyle w:val="ListBullet"/>
      </w:pPr>
      <w:r>
        <w:t>Traffic analysis report generated using Delhi Metro passenger records.</w:t>
      </w:r>
    </w:p>
    <w:p>
      <w:pPr>
        <w:pStyle w:val="ListBullet"/>
      </w:pPr>
      <w:r>
        <w:t>Milestone 2 backend routes and frontend components added.</w:t>
      </w:r>
    </w:p>
    <w:p>
      <w:pPr>
        <w:pStyle w:val="ListBullet"/>
      </w:pPr>
      <w:r>
        <w:t>Postman collection updated for scheduling, prediction, and reports APIs.</w:t>
      </w:r>
    </w:p>
    <w:p>
      <w:pPr>
        <w:pStyle w:val="Heading1"/>
      </w:pPr>
      <w:r>
        <w:t>9. Future Scope</w:t>
      </w:r>
    </w:p>
    <w:p>
      <w:pPr>
        <w:pStyle w:val="ListBullet"/>
      </w:pPr>
      <w:r>
        <w:t>Improve prediction accuracy with larger multi-year datasets.</w:t>
      </w:r>
    </w:p>
    <w:p>
      <w:pPr>
        <w:pStyle w:val="ListBullet"/>
      </w:pPr>
      <w:r>
        <w:t>Add live train GPS and delay feed integration.</w:t>
      </w:r>
    </w:p>
    <w:p>
      <w:pPr>
        <w:pStyle w:val="ListBullet"/>
      </w:pPr>
      <w:r>
        <w:t>Add advanced schedule optimization algorithms.</w:t>
      </w:r>
    </w:p>
    <w:p>
      <w:pPr>
        <w:pStyle w:val="ListBullet"/>
      </w:pPr>
      <w:r>
        <w:t>Connect PostgreSQL for production database usage.</w:t>
      </w:r>
    </w:p>
    <w:p>
      <w:pPr>
        <w:pStyle w:val="ListBullet"/>
      </w:pPr>
      <w:r>
        <w:t>Integrate alert and notification workflows in Milestone 3.</w:t>
      </w:r>
    </w:p>
    <w:p/>
    <w:p>
      <w:pPr>
        <w:jc w:val="left"/>
      </w:pPr>
      <w:r>
        <w:t>Submitted by</w:t>
      </w:r>
    </w:p>
    <w:p>
      <w:r>
        <w:t>Muni Pujitha Punugoti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