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EduVision_DV</w:t>
        <w:br/>
        <w:t>Milestone 3: Tableau Dashboard Development</w:t>
      </w:r>
    </w:p>
    <w:p>
      <w:pPr>
        <w:jc w:val="center"/>
      </w:pPr>
      <w:r>
        <w:rPr>
          <w:i/>
        </w:rPr>
        <w:t>Modules 5 — University Overview &amp; Research Analytics</w:t>
      </w:r>
    </w:p>
    <w:p>
      <w:r>
        <w:t>Prepared as a practical Tableau worksheet blueprint. The structure below is based on the existing EduVision_DV implementation log, with the requested Rows / Columns / Marks / Filters instructions organized for direct dashboard construction.</w:t>
      </w:r>
    </w:p>
    <w:p>
      <w:pPr>
        <w:pStyle w:val="Heading1"/>
      </w:pPr>
      <w:r>
        <w:t>1. Data Model Reference</w:t>
      </w:r>
    </w:p>
    <w:p>
      <w:r>
        <w:t>The project uses a single unified Excel data model with a central relationship configuration. The documented logical model connects the four analytical tables, with 01 University Overview acting as the central university-level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Source Table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Target Table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Primary Key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Secondary Key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Relationship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01 University Overview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02 Research Analytics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University Id = University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Country Id = Country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Many-to-Many (Logical)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01 University Overview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03 Student Analytics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University Id = University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Country Id = Country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Many-to-Many (Logical)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01 University Overview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04 Country Comparison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Country Id = Country 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None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Many-to-One (Lookup)</w:t>
            </w:r>
          </w:p>
        </w:tc>
      </w:tr>
    </w:tbl>
    <w:p>
      <w:pPr>
        <w:pStyle w:val="Heading1"/>
      </w:pPr>
      <w:r>
        <w:t>2. Module 5 — 01 University Overview Dashboard</w:t>
      </w:r>
    </w:p>
    <w:p>
      <w:r>
        <w:t>Dashboard objective: present top university rankings, global university distribution, academic reputation, university performance movement, and institutional comparison.</w:t>
      </w:r>
    </w:p>
    <w:p>
      <w:pPr>
        <w:pStyle w:val="Heading2"/>
      </w:pPr>
      <w:r>
        <w:t>2.1 Top University Rankings (Leaderboard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rank_2024_numeric (Discrete / Blue Pill)</w:t>
              <w:br/>
              <w:t>university_name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Leave Blank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overall_score → Text (Average)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year = 2024; rank_2024_numeric = 1 to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 rank_2024_numeric ascending.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rank_2024_numeric as the first row field so rank order is immediately visible.</w:t>
            </w:r>
          </w:p>
        </w:tc>
      </w:tr>
    </w:tbl>
    <w:p>
      <w:pPr>
        <w:pStyle w:val="Heading2"/>
      </w:pPr>
      <w:r>
        <w:t>2.2 Global University Distribution (Filled 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Latitude (generated)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Longitude (generated)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Country Name → Detail; University Id → Color (Count Distinct)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Country Name must have Geographic Role → Country/Region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 numeric range filter required; optional year/country filters may be added at dashboard level.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a filled map to show the number of universities represented in each country.</w:t>
            </w:r>
          </w:p>
        </w:tc>
      </w:tr>
    </w:tbl>
    <w:p>
      <w:pPr>
        <w:pStyle w:val="Heading2"/>
      </w:pPr>
      <w:r>
        <w:t>2.3 Academic Reputation Analysis (Institutional Leaderboard)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academic_reputation (Average)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rank_2024_numeric = 1 to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 AVG(academic_reputation) descending.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Shows academic reputation among the highest-ranked universities.</w:t>
            </w:r>
          </w:p>
        </w:tc>
      </w:tr>
    </w:tbl>
    <w:p>
      <w:pPr>
        <w:pStyle w:val="Heading2"/>
      </w:pPr>
      <w:r>
        <w:t>2.4 University Performance Trends (Slope Chart)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Names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Line; Measure Names → Path; university_name → Detail and Color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Values contains only SUM(rank_2024_numeric) and SUM(rank_2025_numeric)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 university_name to a benchmark cohort of 5–10 institutions.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Reverse the vertical axis so the best rank (1) appears at the top.</w:t>
            </w:r>
          </w:p>
        </w:tc>
      </w:tr>
    </w:tbl>
    <w:p>
      <w:pPr>
        <w:pStyle w:val="Heading2"/>
      </w:pPr>
      <w:r>
        <w:t>2.5 Institutional Comparison (Clustered Bar Chart)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Names → Color; Measure Values contains AVG(academic_reputation) and AVG(overall_score)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Optional university selection / benchmark filter.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Compare the two measures for the same institutions.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a grouped/clustered bar view for direct metric comparison.</w:t>
            </w:r>
          </w:p>
        </w:tc>
      </w:tr>
    </w:tbl>
    <w:p>
      <w:pPr>
        <w:pStyle w:val="Heading1"/>
      </w:pPr>
      <w:r>
        <w:t>3. Module 5 — 02 Research Analytics Dashboard</w:t>
      </w:r>
    </w:p>
    <w:p>
      <w:r>
        <w:t>Dashboard objective: present research productivity, citation performance, research trends/comparisons, top research institutions, and research impact relationships. Use the actual fields available in 02 Research Analytics; do not invent publication counts where no publication-count field exists.</w:t>
      </w:r>
    </w:p>
    <w:p>
      <w:pPr>
        <w:pStyle w:val="Heading2"/>
      </w:pPr>
      <w:r>
        <w:t>3.1 Research Productivity Analysis (Horizontal Bar Chart)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university_name (02 Research Analytics)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scores_research (Average)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Color → scores_research using a sequential gradient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rank_2024_numeric = 1 to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 scores_research descending.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This is a research-performance view using the available Scores Research field.</w:t>
            </w:r>
          </w:p>
        </w:tc>
      </w:tr>
    </w:tbl>
    <w:p>
      <w:pPr>
        <w:pStyle w:val="Heading2"/>
      </w:pPr>
      <w:r>
        <w:t>3.2 Citation Performance vs. Research Productivity (Scatter Plot)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scores_citations (Average)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scores_research (Average)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Circle; university_name → Detail; Region → Color; opacity around 65%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rank_2024_numeric = 1 to 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Optional: uncheck Include Zero on both axes when necessary for distribution.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Interpret as research strength versus citation impact.</w:t>
            </w:r>
          </w:p>
        </w:tc>
      </w:tr>
    </w:tbl>
    <w:p>
      <w:pPr>
        <w:pStyle w:val="Heading2"/>
      </w:pPr>
      <w:r>
        <w:t>3.3 Research Productivity / Citation Comparison (Grouped Bar Chart)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university_name (02 Research Analytics)</w:t>
              <w:br/>
              <w:t>Measure Names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Names → Color; Measure Values contains AVG(scores_research) and AVG(scores_citations)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rank_2024_numeric = 1 to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Keep only the two research indicators.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Compare research and citation scores for the same top-ranked institutions.</w:t>
            </w:r>
          </w:p>
        </w:tc>
      </w:tr>
    </w:tbl>
    <w:p>
      <w:pPr>
        <w:pStyle w:val="Heading2"/>
      </w:pPr>
      <w:r>
        <w:t>3.4 Top Research Institutions (Heatmap Scorecard)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university_name (02 Research Analytics)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Names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Square; Measure Values → Color and Text/Label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Measure Names limited to scores_citations, scores_industry_income, scores_research; rank_2024_numeric = 1 to 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 institutions by research score or a clearly documented benchmark.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Compact matrix comparing multiple research indicators.</w:t>
            </w:r>
          </w:p>
        </w:tc>
      </w:tr>
    </w:tbl>
    <w:p>
      <w:pPr>
        <w:pStyle w:val="Heading2"/>
      </w:pPr>
      <w:r>
        <w:t>3.5 Research Impact Comparison (Treemap)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Tableau Area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Rows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 Rows field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Columns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 Columns field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Marks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Square; Size → AVG(scores_citations); Color → Region or Location; Label → Region + AVG(scores_citations)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Filters Shelf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Optional top-ranked or country filter.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Sorting / Axis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 size for citation impact and color for geographic grouping.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 /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Provides a geographic/block comparison of citation impact.</w:t>
            </w:r>
          </w:p>
        </w:tc>
      </w:tr>
    </w:tbl>
    <w:p>
      <w:pPr>
        <w:pStyle w:val="Heading1"/>
      </w:pPr>
      <w:r>
        <w:t>4. Field Placement Cheat Sheet</w:t>
      </w:r>
    </w:p>
    <w:p>
      <w:pPr>
        <w:pStyle w:val="Heading2"/>
      </w:pPr>
      <w:r>
        <w:t>01 University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Rows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Columns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Key Marks / Filters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Top University Rankings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rank_2024_numeric; university_name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overall_score → Text; year=2024; rank 1–10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Global University Distribution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Latitude (generated)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Longitude (generated)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Country Name → Detail; COUNTD(university_id) → Color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Academic Reputation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AVG(academic_reputation)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Bar; rank 1–10; descending reputation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Performance Trends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Measure Names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Line; Measure Names → Path; university_name → Detail + Color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Institutional Comparison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AVG(academic_reputation) + AVG(overall_score); Measure Names → Color</w:t>
            </w:r>
          </w:p>
        </w:tc>
      </w:tr>
    </w:tbl>
    <w:p>
      <w:pPr>
        <w:pStyle w:val="Heading2"/>
      </w:pPr>
      <w:r>
        <w:t>02 Research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Rows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Columns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</w:rPr>
              <w:t>Key Marks / Filters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Research 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AVG(scores_research)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Color → scores_research; rank 1–10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Research vs Citations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AVG(scores_citations)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AVG(scores_research)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Circle; university_name → Detail; Region → Color; rank 1–100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Research + Citations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university_name; Measure Names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Measure Values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AVG(scores_research) + AVG(scores_citations); Measure Names → Color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Top Research Institutions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university_name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Measure Names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Square; Color + Label → Measure Values; rank 1–10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Research Impact Treemap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Size → AVG(scores_citations); Color → Region; Label → Region + citation score</w:t>
            </w:r>
          </w:p>
        </w:tc>
      </w:tr>
    </w:tbl>
    <w:p>
      <w:pPr>
        <w:pStyle w:val="Heading1"/>
      </w:pPr>
      <w:r>
        <w:t>5. Dashboard Layout Recommendation</w:t>
      </w:r>
    </w:p>
    <w:p>
      <w:r>
        <w:t>Use a consistent executive-style layout: title and filters at the top, KPI/summary cards below the header, two primary analytical visuals in the center, and comparison/detail visuals in the lower section.</w:t>
      </w:r>
    </w:p>
    <w:p>
      <w:r>
        <w:t>01 University Overview</w:t>
      </w:r>
    </w:p>
    <w:p>
      <w:pPr>
        <w:pStyle w:val="ListBullet"/>
      </w:pPr>
      <w:r>
        <w:t>Header: University Overview + filters for Country, Region, University, and Year.</w:t>
      </w:r>
    </w:p>
    <w:p>
      <w:pPr>
        <w:pStyle w:val="ListBullet"/>
      </w:pPr>
      <w:r>
        <w:t>First visual row: Top University Rankings + Global University Distribution.</w:t>
      </w:r>
    </w:p>
    <w:p>
      <w:pPr>
        <w:pStyle w:val="ListBullet"/>
      </w:pPr>
      <w:r>
        <w:t>Second visual row: Academic Reputation + University Ranking Movement.</w:t>
      </w:r>
    </w:p>
    <w:p>
      <w:pPr>
        <w:pStyle w:val="ListBullet"/>
      </w:pPr>
      <w:r>
        <w:t>Bottom row: Institutional Comparison.</w:t>
      </w:r>
    </w:p>
    <w:p>
      <w:r>
        <w:t>02 Research Analytics</w:t>
      </w:r>
    </w:p>
    <w:p>
      <w:pPr>
        <w:pStyle w:val="ListBullet"/>
      </w:pPr>
      <w:r>
        <w:t>Header: Research Analytics + filters for Country, University, and Rank.</w:t>
      </w:r>
    </w:p>
    <w:p>
      <w:pPr>
        <w:pStyle w:val="ListBullet"/>
      </w:pPr>
      <w:r>
        <w:t>First visual row: Top Research Institutions + Citation Performance.</w:t>
      </w:r>
    </w:p>
    <w:p>
      <w:pPr>
        <w:pStyle w:val="ListBullet"/>
      </w:pPr>
      <w:r>
        <w:t>Second visual row: Research vs Citation Scatter + Research/Citation Grouped Comparison.</w:t>
      </w:r>
    </w:p>
    <w:p>
      <w:pPr>
        <w:pStyle w:val="ListBullet"/>
      </w:pPr>
      <w:r>
        <w:t>Bottom row: Research Impact Treemap / indicator scorecard.</w:t>
      </w:r>
    </w:p>
    <w:p>
      <w:pPr>
        <w:pStyle w:val="Heading1"/>
      </w:pPr>
      <w:r>
        <w:t>6. Important Data &amp; Visualization Notes</w:t>
      </w:r>
    </w:p>
    <w:p>
      <w:pPr>
        <w:pStyle w:val="ListBullet"/>
      </w:pPr>
      <w:r>
        <w:t>01 University Overview should retain rank_2024_numeric and rank_2025_numeric as the numeric ranking fields used for sorting and comparisons.</w:t>
      </w:r>
    </w:p>
    <w:p>
      <w:pPr>
        <w:pStyle w:val="ListBullet"/>
      </w:pPr>
      <w:r>
        <w:t>Because a lower rank number represents better performance, ranking axes should be reversed where a trend/slope view is used so Rank 1 is visually at the top.</w:t>
      </w:r>
    </w:p>
    <w:p>
      <w:pPr>
        <w:pStyle w:val="ListBullet"/>
      </w:pPr>
      <w:r>
        <w:t>02 Research Analytics currently provides scores_research and scores_citations, but a publication-count field is not part of the documented field list. Do not create a publications chart unless a real publication field is added.</w:t>
      </w:r>
    </w:p>
    <w:p>
      <w:pPr>
        <w:pStyle w:val="ListBullet"/>
      </w:pPr>
      <w:r>
        <w:t>A research 'trend' requires multiple years. If the current 02 Research Analytics dataset is only year 2024, present a cross-sectional comparison rather than a time-series trend.</w:t>
      </w:r>
    </w:p>
    <w:p>
      <w:pPr>
        <w:pStyle w:val="ListBullet"/>
      </w:pPr>
      <w:r>
        <w:t>Use exact university_id / country_id relationships for data integration. Avoid filtering based on unrelated micro-level measures or accidental row-level fields.</w:t>
      </w:r>
    </w:p>
    <w:p>
      <w:pPr>
        <w:pStyle w:val="ListBullet"/>
      </w:pPr>
      <w:r>
        <w:t>For dashboard actions, map Country Name → Country Name (or Location → Location where the target table uses Location) rather than passing specific score values.</w:t>
      </w:r>
    </w:p>
    <w:p>
      <w:pPr>
        <w:pStyle w:val="Heading1"/>
      </w:pPr>
      <w:r>
        <w:t>7. Dashboard Interlinking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Field Mapping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</w:rPr>
              <w:t>Run / Clear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Master Country Filter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World Map on Dashboard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All companion sheets on Dashboard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Country Name → Country 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Run on Select; Clear → Show all values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Cross-Dashboard Country Filter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World Map on Dashboard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All worksheets on Dashboard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Location → Location (or Country Name → Country Name)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Use Selected Fields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Navigation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University Overview dashboard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Research Analytics dashboard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Navigation object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Text button: Go to Research Analytics →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Back Navigation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Research Analytics dashboard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University Overview dashboard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Navigation object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</w:rPr>
              <w:t>Text button: ← Back to University Overview</w:t>
            </w:r>
          </w:p>
        </w:tc>
      </w:tr>
    </w:tbl>
    <w:p>
      <w:pPr>
        <w:pStyle w:val="Heading1"/>
      </w:pPr>
      <w:r>
        <w:t>8. Source Reference</w:t>
      </w:r>
    </w:p>
    <w:p>
      <w:r>
        <w:t>This document is based on the provided EduVision_DV Project Documentation &amp; Implementation Log, which records the unified Excel model, relationship configuration, worksheet development settings, dashboard actions, and upcoming module roadmap.</w:t>
      </w:r>
    </w:p>
    <w:p>
      <w:r>
        <w:t>The implementation log specifically documents the University Overview worksheet configurations and the Research Analytics worksheet configurations used as the structural basis for this dashboard blueprint.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EduVision_DV — Milestone 3 Dashboard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