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Summary - Day 4 Task 3</w:t>
      </w:r>
    </w:p>
    <w:p>
      <w:r>
        <w:t>Project: Solar &amp; Wind Deployment Intelligence Platform</w:t>
      </w:r>
    </w:p>
    <w:p>
      <w:pPr>
        <w:pStyle w:val="Heading2"/>
      </w:pPr>
      <w:r>
        <w:t>NASA POWER</w:t>
      </w:r>
    </w:p>
    <w:p>
      <w:r>
        <w:t>Purpose: Solar irradiance and weather analysis.</w:t>
        <w:br/>
        <w:t>Variables: ALLSKY_SFC_SW_DWN, T2M, RH2M, WS2M, PRECTOTCORR.</w:t>
        <w:br/>
        <w:t>Output: Solar potential prediction.</w:t>
      </w:r>
    </w:p>
    <w:p>
      <w:pPr>
        <w:pStyle w:val="Heading2"/>
      </w:pPr>
      <w:r>
        <w:t>Global Wind Atlas</w:t>
      </w:r>
    </w:p>
    <w:p>
      <w:r>
        <w:t>Purpose: Wind resource assessment.</w:t>
        <w:br/>
        <w:t>Variables: Wind Speed, Wind Direction, Wind Power Density.</w:t>
        <w:br/>
        <w:t>Output: Wind potential prediction.</w:t>
      </w:r>
    </w:p>
    <w:p>
      <w:pPr>
        <w:pStyle w:val="Heading2"/>
      </w:pPr>
      <w:r>
        <w:t>SRTM DEM</w:t>
      </w:r>
    </w:p>
    <w:p>
      <w:r>
        <w:t>Purpose: Elevation and terrain analysis.</w:t>
        <w:br/>
        <w:t>Variable: Elevation.</w:t>
        <w:br/>
        <w:t>Output: Terrain suitability.</w:t>
      </w:r>
    </w:p>
    <w:p>
      <w:pPr>
        <w:pStyle w:val="Heading2"/>
      </w:pPr>
      <w:r>
        <w:t>OpenStreetMap</w:t>
      </w:r>
    </w:p>
    <w:p>
      <w:r>
        <w:t>Purpose: Infrastructure mapping.</w:t>
        <w:br/>
        <w:t>Features: Roads, Buildings, Transmission Lines, Substations.</w:t>
        <w:br/>
        <w:t>Output: Accessibility analysis.</w:t>
      </w:r>
    </w:p>
    <w:p>
      <w:pPr>
        <w:pStyle w:val="Heading2"/>
      </w:pPr>
      <w:r>
        <w:t>Sentinel-2</w:t>
      </w:r>
    </w:p>
    <w:p>
      <w:r>
        <w:t>Purpose: Satellite imagery and land cover analysis.</w:t>
        <w:br/>
        <w:t>Bands: B2, B3, B4, B8, NDVI.</w:t>
        <w:br/>
        <w:t>Output: Vegetation and land suitability.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NASA POWER</w:t>
            </w:r>
          </w:p>
        </w:tc>
        <w:tc>
          <w:tcPr>
            <w:tcW w:type="dxa" w:w="2880"/>
          </w:tcPr>
          <w:p>
            <w:r>
              <w:t>Weather</w:t>
            </w:r>
          </w:p>
        </w:tc>
        <w:tc>
          <w:tcPr>
            <w:tcW w:type="dxa" w:w="2880"/>
          </w:tcPr>
          <w:p>
            <w:r>
              <w:t>Solar</w:t>
            </w:r>
          </w:p>
        </w:tc>
      </w:tr>
      <w:tr>
        <w:tc>
          <w:tcPr>
            <w:tcW w:type="dxa" w:w="2880"/>
          </w:tcPr>
          <w:p>
            <w:r>
              <w:t>Global Wind Atlas</w:t>
            </w:r>
          </w:p>
        </w:tc>
        <w:tc>
          <w:tcPr>
            <w:tcW w:type="dxa" w:w="2880"/>
          </w:tcPr>
          <w:p>
            <w:r>
              <w:t>Wind</w:t>
            </w:r>
          </w:p>
        </w:tc>
        <w:tc>
          <w:tcPr>
            <w:tcW w:type="dxa" w:w="2880"/>
          </w:tcPr>
          <w:p>
            <w:r>
              <w:t>Wind</w:t>
            </w:r>
          </w:p>
        </w:tc>
      </w:tr>
      <w:tr>
        <w:tc>
          <w:tcPr>
            <w:tcW w:type="dxa" w:w="2880"/>
          </w:tcPr>
          <w:p>
            <w:r>
              <w:t>SRTM DEM</w:t>
            </w:r>
          </w:p>
        </w:tc>
        <w:tc>
          <w:tcPr>
            <w:tcW w:type="dxa" w:w="2880"/>
          </w:tcPr>
          <w:p>
            <w:r>
              <w:t>Elevation</w:t>
            </w:r>
          </w:p>
        </w:tc>
        <w:tc>
          <w:tcPr>
            <w:tcW w:type="dxa" w:w="2880"/>
          </w:tcPr>
          <w:p>
            <w:r>
              <w:t>Terrain</w:t>
            </w:r>
          </w:p>
        </w:tc>
      </w:tr>
      <w:tr>
        <w:tc>
          <w:tcPr>
            <w:tcW w:type="dxa" w:w="2880"/>
          </w:tcPr>
          <w:p>
            <w:r>
              <w:t>OpenStreetMap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</w:tr>
      <w:tr>
        <w:tc>
          <w:tcPr>
            <w:tcW w:type="dxa" w:w="2880"/>
          </w:tcPr>
          <w:p>
            <w:r>
              <w:t>Sentinel-2</w:t>
            </w:r>
          </w:p>
        </w:tc>
        <w:tc>
          <w:tcPr>
            <w:tcW w:type="dxa" w:w="2880"/>
          </w:tcPr>
          <w:p>
            <w:r>
              <w:t>Land Cover</w:t>
            </w:r>
          </w:p>
        </w:tc>
        <w:tc>
          <w:tcPr>
            <w:tcW w:type="dxa" w:w="2880"/>
          </w:tcPr>
          <w:p>
            <w:r>
              <w:t>Vegetation</w:t>
            </w:r>
          </w:p>
        </w:tc>
      </w:tr>
    </w:tbl>
    <w:p>
      <w:pPr>
        <w:pStyle w:val="Heading2"/>
      </w:pPr>
      <w:r>
        <w:t>Conclusion</w:t>
      </w:r>
    </w:p>
    <w:p>
      <w:r>
        <w:t>All five datasets are integrated to support renewable energy site suitability analysis by combining weather, wind, terrain, infrastructure, and satellite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