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A852" w14:textId="77777777" w:rsidR="00144AC1" w:rsidRPr="00144AC1" w:rsidRDefault="00144AC1" w:rsidP="00144AC1">
      <w:pPr>
        <w:rPr>
          <w:rFonts w:ascii="Times New Roman" w:hAnsi="Times New Roman" w:cs="Times New Roman"/>
          <w:b/>
          <w:bCs/>
          <w:sz w:val="40"/>
          <w:szCs w:val="40"/>
        </w:rPr>
      </w:pPr>
      <w:r w:rsidRPr="00144AC1">
        <w:rPr>
          <w:rFonts w:ascii="Segoe UI Emoji" w:hAnsi="Segoe UI Emoji" w:cs="Segoe UI Emoji"/>
          <w:b/>
          <w:bCs/>
          <w:sz w:val="40"/>
          <w:szCs w:val="40"/>
        </w:rPr>
        <w:t>📄</w:t>
      </w:r>
      <w:r w:rsidRPr="00144AC1">
        <w:rPr>
          <w:rFonts w:ascii="Times New Roman" w:hAnsi="Times New Roman" w:cs="Times New Roman"/>
          <w:b/>
          <w:bCs/>
          <w:sz w:val="40"/>
          <w:szCs w:val="40"/>
        </w:rPr>
        <w:t xml:space="preserve"> Week 1 – Introduction to Power BI</w:t>
      </w:r>
    </w:p>
    <w:p w14:paraId="01B621BE"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t xml:space="preserve"> Overview</w:t>
      </w:r>
    </w:p>
    <w:p w14:paraId="4339223B"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During the first week, we were introduced to Power BI and its importance in data analysis and business intelligence. We learned how Power BI helps transform raw data into meaningful insights through interactive dashboards and reports.</w:t>
      </w:r>
    </w:p>
    <w:p w14:paraId="01E311B9"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4D654B3C">
          <v:rect id="_x0000_i1073" style="width:0;height:1.5pt" o:hralign="center" o:hrstd="t" o:hr="t" fillcolor="#a0a0a0" stroked="f"/>
        </w:pict>
      </w:r>
    </w:p>
    <w:p w14:paraId="7F2B99FB"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Topics Covered</w:t>
      </w:r>
    </w:p>
    <w:p w14:paraId="46BF1FBB" w14:textId="77777777" w:rsidR="00144AC1" w:rsidRPr="00144AC1" w:rsidRDefault="00144AC1" w:rsidP="00144AC1">
      <w:pPr>
        <w:rPr>
          <w:rFonts w:ascii="Times New Roman" w:hAnsi="Times New Roman" w:cs="Times New Roman"/>
          <w:sz w:val="32"/>
          <w:szCs w:val="32"/>
        </w:rPr>
      </w:pPr>
      <w:r w:rsidRPr="00144AC1">
        <w:rPr>
          <w:rFonts w:ascii="Segoe UI Emoji" w:hAnsi="Segoe UI Emoji" w:cs="Segoe UI Emoji"/>
          <w:sz w:val="32"/>
          <w:szCs w:val="32"/>
        </w:rPr>
        <w:t>🔹</w:t>
      </w:r>
      <w:r w:rsidRPr="00144AC1">
        <w:rPr>
          <w:rFonts w:ascii="Times New Roman" w:hAnsi="Times New Roman" w:cs="Times New Roman"/>
          <w:sz w:val="32"/>
          <w:szCs w:val="32"/>
        </w:rPr>
        <w:t xml:space="preserve"> Overview of Power BI</w:t>
      </w:r>
    </w:p>
    <w:p w14:paraId="2D3128EB"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Power BI is a business intelligence tool used to:</w:t>
      </w:r>
    </w:p>
    <w:p w14:paraId="51FB8CFF" w14:textId="77777777" w:rsidR="00144AC1" w:rsidRPr="00144AC1" w:rsidRDefault="00144AC1" w:rsidP="00144AC1">
      <w:pPr>
        <w:numPr>
          <w:ilvl w:val="0"/>
          <w:numId w:val="2"/>
        </w:numPr>
        <w:rPr>
          <w:rFonts w:ascii="Times New Roman" w:hAnsi="Times New Roman" w:cs="Times New Roman"/>
          <w:sz w:val="32"/>
          <w:szCs w:val="32"/>
        </w:rPr>
      </w:pPr>
      <w:r w:rsidRPr="00144AC1">
        <w:rPr>
          <w:rFonts w:ascii="Times New Roman" w:hAnsi="Times New Roman" w:cs="Times New Roman"/>
          <w:sz w:val="32"/>
          <w:szCs w:val="32"/>
        </w:rPr>
        <w:t xml:space="preserve">Convert raw data into visual insights </w:t>
      </w:r>
    </w:p>
    <w:p w14:paraId="3A5CF35F" w14:textId="77777777" w:rsidR="00144AC1" w:rsidRPr="00144AC1" w:rsidRDefault="00144AC1" w:rsidP="00144AC1">
      <w:pPr>
        <w:numPr>
          <w:ilvl w:val="0"/>
          <w:numId w:val="2"/>
        </w:numPr>
        <w:rPr>
          <w:rFonts w:ascii="Times New Roman" w:hAnsi="Times New Roman" w:cs="Times New Roman"/>
          <w:sz w:val="32"/>
          <w:szCs w:val="32"/>
        </w:rPr>
      </w:pPr>
      <w:r w:rsidRPr="00144AC1">
        <w:rPr>
          <w:rFonts w:ascii="Times New Roman" w:hAnsi="Times New Roman" w:cs="Times New Roman"/>
          <w:sz w:val="32"/>
          <w:szCs w:val="32"/>
        </w:rPr>
        <w:t xml:space="preserve">Create interactive dashboards and reports </w:t>
      </w:r>
    </w:p>
    <w:p w14:paraId="1AF14A19" w14:textId="77777777" w:rsidR="00144AC1" w:rsidRPr="00144AC1" w:rsidRDefault="00144AC1" w:rsidP="00144AC1">
      <w:pPr>
        <w:numPr>
          <w:ilvl w:val="0"/>
          <w:numId w:val="2"/>
        </w:numPr>
        <w:rPr>
          <w:rFonts w:ascii="Times New Roman" w:hAnsi="Times New Roman" w:cs="Times New Roman"/>
          <w:sz w:val="32"/>
          <w:szCs w:val="32"/>
        </w:rPr>
      </w:pPr>
      <w:r w:rsidRPr="00144AC1">
        <w:rPr>
          <w:rFonts w:ascii="Times New Roman" w:hAnsi="Times New Roman" w:cs="Times New Roman"/>
          <w:sz w:val="32"/>
          <w:szCs w:val="32"/>
        </w:rPr>
        <w:t xml:space="preserve">Support data-driven decision making </w:t>
      </w:r>
    </w:p>
    <w:p w14:paraId="35B4589B"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42040B9F">
          <v:rect id="_x0000_i1074" style="width:0;height:1.5pt" o:hralign="center" o:hrstd="t" o:hr="t" fillcolor="#a0a0a0" stroked="f"/>
        </w:pict>
      </w:r>
    </w:p>
    <w:p w14:paraId="62B7FCA3"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Components of Power BI</w:t>
      </w:r>
    </w:p>
    <w:p w14:paraId="4763DA3F"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Power BI consists of the following main components:</w:t>
      </w:r>
    </w:p>
    <w:p w14:paraId="5CB88557" w14:textId="77777777" w:rsidR="00144AC1" w:rsidRPr="00144AC1" w:rsidRDefault="00144AC1" w:rsidP="00144AC1">
      <w:pPr>
        <w:numPr>
          <w:ilvl w:val="0"/>
          <w:numId w:val="3"/>
        </w:numPr>
        <w:rPr>
          <w:rFonts w:ascii="Times New Roman" w:hAnsi="Times New Roman" w:cs="Times New Roman"/>
          <w:sz w:val="32"/>
          <w:szCs w:val="32"/>
        </w:rPr>
      </w:pPr>
      <w:r w:rsidRPr="00144AC1">
        <w:rPr>
          <w:rFonts w:ascii="Times New Roman" w:hAnsi="Times New Roman" w:cs="Times New Roman"/>
          <w:sz w:val="32"/>
          <w:szCs w:val="32"/>
        </w:rPr>
        <w:t xml:space="preserve"> Power BI Desktop</w:t>
      </w:r>
      <w:r w:rsidRPr="00144AC1">
        <w:rPr>
          <w:rFonts w:ascii="Times New Roman" w:hAnsi="Times New Roman" w:cs="Times New Roman"/>
          <w:sz w:val="32"/>
          <w:szCs w:val="32"/>
        </w:rPr>
        <w:br/>
        <w:t xml:space="preserve">Used to create reports, clean data, and build dashboards </w:t>
      </w:r>
    </w:p>
    <w:p w14:paraId="2DE04E5F" w14:textId="77777777" w:rsidR="00144AC1" w:rsidRPr="00144AC1" w:rsidRDefault="00144AC1" w:rsidP="00144AC1">
      <w:pPr>
        <w:numPr>
          <w:ilvl w:val="0"/>
          <w:numId w:val="3"/>
        </w:numPr>
        <w:rPr>
          <w:rFonts w:ascii="Times New Roman" w:hAnsi="Times New Roman" w:cs="Times New Roman"/>
          <w:sz w:val="32"/>
          <w:szCs w:val="32"/>
        </w:rPr>
      </w:pPr>
      <w:r w:rsidRPr="00144AC1">
        <w:rPr>
          <w:rFonts w:ascii="Times New Roman" w:hAnsi="Times New Roman" w:cs="Times New Roman"/>
          <w:sz w:val="32"/>
          <w:szCs w:val="32"/>
        </w:rPr>
        <w:t xml:space="preserve"> Power BI Service</w:t>
      </w:r>
      <w:r w:rsidRPr="00144AC1">
        <w:rPr>
          <w:rFonts w:ascii="Times New Roman" w:hAnsi="Times New Roman" w:cs="Times New Roman"/>
          <w:sz w:val="32"/>
          <w:szCs w:val="32"/>
        </w:rPr>
        <w:br/>
        <w:t xml:space="preserve">Used to publish, share, and collaborate on reports online </w:t>
      </w:r>
    </w:p>
    <w:p w14:paraId="112B5E58"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303EAFE6">
          <v:rect id="_x0000_i1075" style="width:0;height:1.5pt" o:hralign="center" o:hrstd="t" o:hr="t" fillcolor="#a0a0a0" stroked="f"/>
        </w:pict>
      </w:r>
    </w:p>
    <w:p w14:paraId="47CF028D"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Importing Data</w:t>
      </w:r>
    </w:p>
    <w:p w14:paraId="6BA1B7FB"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We learned how to import data into Power BI from sources like:</w:t>
      </w:r>
    </w:p>
    <w:p w14:paraId="361C1371" w14:textId="77777777" w:rsidR="00144AC1" w:rsidRPr="00144AC1" w:rsidRDefault="00144AC1" w:rsidP="00144AC1">
      <w:pPr>
        <w:numPr>
          <w:ilvl w:val="0"/>
          <w:numId w:val="4"/>
        </w:numPr>
        <w:rPr>
          <w:rFonts w:ascii="Times New Roman" w:hAnsi="Times New Roman" w:cs="Times New Roman"/>
          <w:sz w:val="32"/>
          <w:szCs w:val="32"/>
        </w:rPr>
      </w:pPr>
      <w:r w:rsidRPr="00144AC1">
        <w:rPr>
          <w:rFonts w:ascii="Times New Roman" w:hAnsi="Times New Roman" w:cs="Times New Roman"/>
          <w:sz w:val="32"/>
          <w:szCs w:val="32"/>
        </w:rPr>
        <w:t xml:space="preserve">Excel files </w:t>
      </w:r>
    </w:p>
    <w:p w14:paraId="6E22A83F" w14:textId="77777777" w:rsidR="00144AC1" w:rsidRPr="00144AC1" w:rsidRDefault="00144AC1" w:rsidP="00144AC1">
      <w:pPr>
        <w:numPr>
          <w:ilvl w:val="0"/>
          <w:numId w:val="4"/>
        </w:numPr>
        <w:rPr>
          <w:rFonts w:ascii="Times New Roman" w:hAnsi="Times New Roman" w:cs="Times New Roman"/>
          <w:sz w:val="32"/>
          <w:szCs w:val="32"/>
        </w:rPr>
      </w:pPr>
      <w:r w:rsidRPr="00144AC1">
        <w:rPr>
          <w:rFonts w:ascii="Times New Roman" w:hAnsi="Times New Roman" w:cs="Times New Roman"/>
          <w:sz w:val="32"/>
          <w:szCs w:val="32"/>
        </w:rPr>
        <w:lastRenderedPageBreak/>
        <w:t xml:space="preserve">CSV files </w:t>
      </w:r>
    </w:p>
    <w:p w14:paraId="429D5CB1" w14:textId="77777777" w:rsidR="00144AC1" w:rsidRPr="00144AC1" w:rsidRDefault="00144AC1" w:rsidP="00144AC1">
      <w:pPr>
        <w:numPr>
          <w:ilvl w:val="0"/>
          <w:numId w:val="4"/>
        </w:numPr>
        <w:rPr>
          <w:rFonts w:ascii="Times New Roman" w:hAnsi="Times New Roman" w:cs="Times New Roman"/>
          <w:sz w:val="32"/>
          <w:szCs w:val="32"/>
        </w:rPr>
      </w:pPr>
      <w:r w:rsidRPr="00144AC1">
        <w:rPr>
          <w:rFonts w:ascii="Times New Roman" w:hAnsi="Times New Roman" w:cs="Times New Roman"/>
          <w:sz w:val="32"/>
          <w:szCs w:val="32"/>
        </w:rPr>
        <w:t xml:space="preserve">Databases </w:t>
      </w:r>
    </w:p>
    <w:p w14:paraId="29F9CA0B"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6FEEDBED">
          <v:rect id="_x0000_i1076" style="width:0;height:1.5pt" o:hralign="center" o:hrstd="t" o:hr="t" fillcolor="#a0a0a0" stroked="f"/>
        </w:pict>
      </w:r>
    </w:p>
    <w:p w14:paraId="6EC8D65E"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Understanding Datasets</w:t>
      </w:r>
    </w:p>
    <w:p w14:paraId="29D4D434"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A dataset is a collection of structured data organized in rows and columns.</w:t>
      </w:r>
    </w:p>
    <w:p w14:paraId="64DD92B3"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We learned:</w:t>
      </w:r>
    </w:p>
    <w:p w14:paraId="2351C5A1" w14:textId="77777777" w:rsidR="00144AC1" w:rsidRPr="00144AC1" w:rsidRDefault="00144AC1" w:rsidP="00144AC1">
      <w:pPr>
        <w:numPr>
          <w:ilvl w:val="0"/>
          <w:numId w:val="5"/>
        </w:numPr>
        <w:rPr>
          <w:rFonts w:ascii="Times New Roman" w:hAnsi="Times New Roman" w:cs="Times New Roman"/>
          <w:sz w:val="32"/>
          <w:szCs w:val="32"/>
        </w:rPr>
      </w:pPr>
      <w:r w:rsidRPr="00144AC1">
        <w:rPr>
          <w:rFonts w:ascii="Times New Roman" w:hAnsi="Times New Roman" w:cs="Times New Roman"/>
          <w:sz w:val="32"/>
          <w:szCs w:val="32"/>
        </w:rPr>
        <w:t xml:space="preserve">How data is structured </w:t>
      </w:r>
    </w:p>
    <w:p w14:paraId="13177AD9" w14:textId="77777777" w:rsidR="00144AC1" w:rsidRPr="00144AC1" w:rsidRDefault="00144AC1" w:rsidP="00144AC1">
      <w:pPr>
        <w:numPr>
          <w:ilvl w:val="0"/>
          <w:numId w:val="5"/>
        </w:numPr>
        <w:rPr>
          <w:rFonts w:ascii="Times New Roman" w:hAnsi="Times New Roman" w:cs="Times New Roman"/>
          <w:sz w:val="32"/>
          <w:szCs w:val="32"/>
        </w:rPr>
      </w:pPr>
      <w:r w:rsidRPr="00144AC1">
        <w:rPr>
          <w:rFonts w:ascii="Times New Roman" w:hAnsi="Times New Roman" w:cs="Times New Roman"/>
          <w:sz w:val="32"/>
          <w:szCs w:val="32"/>
        </w:rPr>
        <w:t xml:space="preserve">Types of columns </w:t>
      </w:r>
    </w:p>
    <w:p w14:paraId="06D083A5" w14:textId="77777777" w:rsidR="00144AC1" w:rsidRPr="00144AC1" w:rsidRDefault="00144AC1" w:rsidP="00144AC1">
      <w:pPr>
        <w:numPr>
          <w:ilvl w:val="0"/>
          <w:numId w:val="5"/>
        </w:numPr>
        <w:rPr>
          <w:rFonts w:ascii="Times New Roman" w:hAnsi="Times New Roman" w:cs="Times New Roman"/>
          <w:sz w:val="32"/>
          <w:szCs w:val="32"/>
        </w:rPr>
      </w:pPr>
      <w:r w:rsidRPr="00144AC1">
        <w:rPr>
          <w:rFonts w:ascii="Times New Roman" w:hAnsi="Times New Roman" w:cs="Times New Roman"/>
          <w:sz w:val="32"/>
          <w:szCs w:val="32"/>
        </w:rPr>
        <w:t xml:space="preserve">Importance of clean datasets </w:t>
      </w:r>
    </w:p>
    <w:p w14:paraId="0856F5E3"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3977F6FA">
          <v:rect id="_x0000_i1077" style="width:0;height:1.5pt" o:hralign="center" o:hrstd="t" o:hr="t" fillcolor="#a0a0a0" stroked="f"/>
        </w:pict>
      </w:r>
    </w:p>
    <w:p w14:paraId="0B23A7A3"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Introduction to Power Query Editor</w:t>
      </w:r>
    </w:p>
    <w:p w14:paraId="71E2C518"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Power Query Editor is used for:</w:t>
      </w:r>
    </w:p>
    <w:p w14:paraId="23B0225B" w14:textId="77777777" w:rsidR="00144AC1" w:rsidRPr="00144AC1" w:rsidRDefault="00144AC1" w:rsidP="00144AC1">
      <w:pPr>
        <w:numPr>
          <w:ilvl w:val="0"/>
          <w:numId w:val="6"/>
        </w:numPr>
        <w:rPr>
          <w:rFonts w:ascii="Times New Roman" w:hAnsi="Times New Roman" w:cs="Times New Roman"/>
          <w:sz w:val="32"/>
          <w:szCs w:val="32"/>
        </w:rPr>
      </w:pPr>
      <w:r w:rsidRPr="00144AC1">
        <w:rPr>
          <w:rFonts w:ascii="Times New Roman" w:hAnsi="Times New Roman" w:cs="Times New Roman"/>
          <w:sz w:val="32"/>
          <w:szCs w:val="32"/>
        </w:rPr>
        <w:t xml:space="preserve">Data cleaning </w:t>
      </w:r>
    </w:p>
    <w:p w14:paraId="3722C19E" w14:textId="77777777" w:rsidR="00144AC1" w:rsidRPr="00144AC1" w:rsidRDefault="00144AC1" w:rsidP="00144AC1">
      <w:pPr>
        <w:numPr>
          <w:ilvl w:val="0"/>
          <w:numId w:val="6"/>
        </w:numPr>
        <w:rPr>
          <w:rFonts w:ascii="Times New Roman" w:hAnsi="Times New Roman" w:cs="Times New Roman"/>
          <w:sz w:val="32"/>
          <w:szCs w:val="32"/>
        </w:rPr>
      </w:pPr>
      <w:r w:rsidRPr="00144AC1">
        <w:rPr>
          <w:rFonts w:ascii="Times New Roman" w:hAnsi="Times New Roman" w:cs="Times New Roman"/>
          <w:sz w:val="32"/>
          <w:szCs w:val="32"/>
        </w:rPr>
        <w:t xml:space="preserve">Data transformation </w:t>
      </w:r>
    </w:p>
    <w:p w14:paraId="4B6AABF4" w14:textId="77777777" w:rsidR="00144AC1" w:rsidRPr="00144AC1" w:rsidRDefault="00144AC1" w:rsidP="00144AC1">
      <w:pPr>
        <w:numPr>
          <w:ilvl w:val="0"/>
          <w:numId w:val="6"/>
        </w:numPr>
        <w:rPr>
          <w:rFonts w:ascii="Times New Roman" w:hAnsi="Times New Roman" w:cs="Times New Roman"/>
          <w:sz w:val="32"/>
          <w:szCs w:val="32"/>
        </w:rPr>
      </w:pPr>
      <w:r w:rsidRPr="00144AC1">
        <w:rPr>
          <w:rFonts w:ascii="Times New Roman" w:hAnsi="Times New Roman" w:cs="Times New Roman"/>
          <w:sz w:val="32"/>
          <w:szCs w:val="32"/>
        </w:rPr>
        <w:t xml:space="preserve">Preparing data for analysis </w:t>
      </w:r>
    </w:p>
    <w:p w14:paraId="56539C83"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Key operations include:</w:t>
      </w:r>
    </w:p>
    <w:p w14:paraId="60A82481" w14:textId="77777777" w:rsidR="00144AC1" w:rsidRPr="00144AC1" w:rsidRDefault="00144AC1" w:rsidP="00144AC1">
      <w:pPr>
        <w:numPr>
          <w:ilvl w:val="0"/>
          <w:numId w:val="7"/>
        </w:numPr>
        <w:rPr>
          <w:rFonts w:ascii="Times New Roman" w:hAnsi="Times New Roman" w:cs="Times New Roman"/>
          <w:sz w:val="32"/>
          <w:szCs w:val="32"/>
        </w:rPr>
      </w:pPr>
      <w:r w:rsidRPr="00144AC1">
        <w:rPr>
          <w:rFonts w:ascii="Times New Roman" w:hAnsi="Times New Roman" w:cs="Times New Roman"/>
          <w:sz w:val="32"/>
          <w:szCs w:val="32"/>
        </w:rPr>
        <w:t xml:space="preserve">Removing duplicates </w:t>
      </w:r>
    </w:p>
    <w:p w14:paraId="2D8D5DAE" w14:textId="77777777" w:rsidR="00144AC1" w:rsidRPr="00144AC1" w:rsidRDefault="00144AC1" w:rsidP="00144AC1">
      <w:pPr>
        <w:numPr>
          <w:ilvl w:val="0"/>
          <w:numId w:val="7"/>
        </w:numPr>
        <w:rPr>
          <w:rFonts w:ascii="Times New Roman" w:hAnsi="Times New Roman" w:cs="Times New Roman"/>
          <w:sz w:val="32"/>
          <w:szCs w:val="32"/>
        </w:rPr>
      </w:pPr>
      <w:r w:rsidRPr="00144AC1">
        <w:rPr>
          <w:rFonts w:ascii="Times New Roman" w:hAnsi="Times New Roman" w:cs="Times New Roman"/>
          <w:sz w:val="32"/>
          <w:szCs w:val="32"/>
        </w:rPr>
        <w:t xml:space="preserve">Handling missing values </w:t>
      </w:r>
    </w:p>
    <w:p w14:paraId="234F9682" w14:textId="77777777" w:rsidR="00144AC1" w:rsidRPr="00144AC1" w:rsidRDefault="00144AC1" w:rsidP="00144AC1">
      <w:pPr>
        <w:numPr>
          <w:ilvl w:val="0"/>
          <w:numId w:val="7"/>
        </w:numPr>
        <w:rPr>
          <w:rFonts w:ascii="Times New Roman" w:hAnsi="Times New Roman" w:cs="Times New Roman"/>
          <w:sz w:val="32"/>
          <w:szCs w:val="32"/>
        </w:rPr>
      </w:pPr>
      <w:r w:rsidRPr="00144AC1">
        <w:rPr>
          <w:rFonts w:ascii="Times New Roman" w:hAnsi="Times New Roman" w:cs="Times New Roman"/>
          <w:sz w:val="32"/>
          <w:szCs w:val="32"/>
        </w:rPr>
        <w:t xml:space="preserve">Changing data types </w:t>
      </w:r>
    </w:p>
    <w:p w14:paraId="3F4DB8D7"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4A4AB39B">
          <v:rect id="_x0000_i1078" style="width:0;height:1.5pt" o:hralign="center" o:hrstd="t" o:hr="t" fillcolor="#a0a0a0" stroked="f"/>
        </w:pict>
      </w:r>
    </w:p>
    <w:p w14:paraId="23B8F21D"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Different Types of Views in Power BI</w:t>
      </w:r>
    </w:p>
    <w:p w14:paraId="092D0C7E"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We explored different views in Power BI:</w:t>
      </w:r>
    </w:p>
    <w:p w14:paraId="2044FBF7" w14:textId="77777777" w:rsidR="00144AC1" w:rsidRPr="00144AC1" w:rsidRDefault="00144AC1" w:rsidP="00144AC1">
      <w:pPr>
        <w:numPr>
          <w:ilvl w:val="0"/>
          <w:numId w:val="8"/>
        </w:numPr>
        <w:rPr>
          <w:rFonts w:ascii="Times New Roman" w:hAnsi="Times New Roman" w:cs="Times New Roman"/>
          <w:sz w:val="32"/>
          <w:szCs w:val="32"/>
        </w:rPr>
      </w:pPr>
      <w:r w:rsidRPr="00144AC1">
        <w:rPr>
          <w:rFonts w:ascii="Times New Roman" w:hAnsi="Times New Roman" w:cs="Times New Roman"/>
          <w:sz w:val="32"/>
          <w:szCs w:val="32"/>
        </w:rPr>
        <w:lastRenderedPageBreak/>
        <w:t>Report View</w:t>
      </w:r>
      <w:r w:rsidRPr="00144AC1">
        <w:rPr>
          <w:rFonts w:ascii="Times New Roman" w:hAnsi="Times New Roman" w:cs="Times New Roman"/>
          <w:sz w:val="32"/>
          <w:szCs w:val="32"/>
        </w:rPr>
        <w:br/>
        <w:t xml:space="preserve">Used to create charts and dashboards </w:t>
      </w:r>
    </w:p>
    <w:p w14:paraId="1183036E" w14:textId="77777777" w:rsidR="00144AC1" w:rsidRPr="00144AC1" w:rsidRDefault="00144AC1" w:rsidP="00144AC1">
      <w:pPr>
        <w:numPr>
          <w:ilvl w:val="0"/>
          <w:numId w:val="8"/>
        </w:numPr>
        <w:rPr>
          <w:rFonts w:ascii="Times New Roman" w:hAnsi="Times New Roman" w:cs="Times New Roman"/>
          <w:sz w:val="32"/>
          <w:szCs w:val="32"/>
        </w:rPr>
      </w:pPr>
      <w:r w:rsidRPr="00144AC1">
        <w:rPr>
          <w:rFonts w:ascii="Times New Roman" w:hAnsi="Times New Roman" w:cs="Times New Roman"/>
          <w:sz w:val="32"/>
          <w:szCs w:val="32"/>
        </w:rPr>
        <w:t xml:space="preserve"> Data View</w:t>
      </w:r>
      <w:r w:rsidRPr="00144AC1">
        <w:rPr>
          <w:rFonts w:ascii="Times New Roman" w:hAnsi="Times New Roman" w:cs="Times New Roman"/>
          <w:sz w:val="32"/>
          <w:szCs w:val="32"/>
        </w:rPr>
        <w:br/>
        <w:t xml:space="preserve">Used to view and inspect data in table format </w:t>
      </w:r>
    </w:p>
    <w:p w14:paraId="6A275E7D" w14:textId="77777777" w:rsidR="00144AC1" w:rsidRPr="00144AC1" w:rsidRDefault="00144AC1" w:rsidP="00144AC1">
      <w:pPr>
        <w:numPr>
          <w:ilvl w:val="0"/>
          <w:numId w:val="8"/>
        </w:numPr>
        <w:rPr>
          <w:rFonts w:ascii="Times New Roman" w:hAnsi="Times New Roman" w:cs="Times New Roman"/>
          <w:sz w:val="32"/>
          <w:szCs w:val="32"/>
        </w:rPr>
      </w:pPr>
      <w:r w:rsidRPr="00144AC1">
        <w:rPr>
          <w:rFonts w:ascii="Times New Roman" w:hAnsi="Times New Roman" w:cs="Times New Roman"/>
          <w:sz w:val="32"/>
          <w:szCs w:val="32"/>
        </w:rPr>
        <w:t xml:space="preserve"> Model View</w:t>
      </w:r>
      <w:r w:rsidRPr="00144AC1">
        <w:rPr>
          <w:rFonts w:ascii="Times New Roman" w:hAnsi="Times New Roman" w:cs="Times New Roman"/>
          <w:sz w:val="32"/>
          <w:szCs w:val="32"/>
        </w:rPr>
        <w:br/>
        <w:t xml:space="preserve">Used to create relationships between tables </w:t>
      </w:r>
    </w:p>
    <w:p w14:paraId="0360BEDA"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2ED91288">
          <v:rect id="_x0000_i1079" style="width:0;height:1.5pt" o:hralign="center" o:hrstd="t" o:hr="t" fillcolor="#a0a0a0" stroked="f"/>
        </w:pict>
      </w:r>
    </w:p>
    <w:p w14:paraId="318651B7" w14:textId="77777777" w:rsidR="00144AC1" w:rsidRPr="00144AC1" w:rsidRDefault="00144AC1" w:rsidP="00144AC1">
      <w:pPr>
        <w:jc w:val="both"/>
        <w:rPr>
          <w:rFonts w:ascii="Times New Roman" w:hAnsi="Times New Roman" w:cs="Times New Roman"/>
          <w:b/>
          <w:bCs/>
          <w:sz w:val="32"/>
          <w:szCs w:val="32"/>
        </w:rPr>
      </w:pPr>
      <w:r w:rsidRPr="00144AC1">
        <w:rPr>
          <w:rFonts w:ascii="Times New Roman" w:hAnsi="Times New Roman" w:cs="Times New Roman"/>
          <w:b/>
          <w:bCs/>
          <w:sz w:val="32"/>
          <w:szCs w:val="32"/>
        </w:rPr>
        <w:t xml:space="preserve"> Learning Outcome</w:t>
      </w:r>
    </w:p>
    <w:p w14:paraId="08F9ACE1"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By the end of this week, we were able to:</w:t>
      </w:r>
    </w:p>
    <w:p w14:paraId="6D69ED95" w14:textId="77777777" w:rsidR="00144AC1" w:rsidRPr="00144AC1" w:rsidRDefault="00144AC1" w:rsidP="00144AC1">
      <w:pPr>
        <w:numPr>
          <w:ilvl w:val="0"/>
          <w:numId w:val="9"/>
        </w:numPr>
        <w:rPr>
          <w:rFonts w:ascii="Times New Roman" w:hAnsi="Times New Roman" w:cs="Times New Roman"/>
          <w:sz w:val="32"/>
          <w:szCs w:val="32"/>
        </w:rPr>
      </w:pPr>
      <w:r w:rsidRPr="00144AC1">
        <w:rPr>
          <w:rFonts w:ascii="Times New Roman" w:hAnsi="Times New Roman" w:cs="Times New Roman"/>
          <w:sz w:val="32"/>
          <w:szCs w:val="32"/>
        </w:rPr>
        <w:t xml:space="preserve">Understand the basics of Power BI </w:t>
      </w:r>
    </w:p>
    <w:p w14:paraId="13CC4FAA" w14:textId="77777777" w:rsidR="00144AC1" w:rsidRPr="00144AC1" w:rsidRDefault="00144AC1" w:rsidP="00144AC1">
      <w:pPr>
        <w:numPr>
          <w:ilvl w:val="0"/>
          <w:numId w:val="9"/>
        </w:numPr>
        <w:rPr>
          <w:rFonts w:ascii="Times New Roman" w:hAnsi="Times New Roman" w:cs="Times New Roman"/>
          <w:sz w:val="32"/>
          <w:szCs w:val="32"/>
        </w:rPr>
      </w:pPr>
      <w:r w:rsidRPr="00144AC1">
        <w:rPr>
          <w:rFonts w:ascii="Times New Roman" w:hAnsi="Times New Roman" w:cs="Times New Roman"/>
          <w:sz w:val="32"/>
          <w:szCs w:val="32"/>
        </w:rPr>
        <w:t xml:space="preserve">Import data from different sources </w:t>
      </w:r>
    </w:p>
    <w:p w14:paraId="2018DAD7" w14:textId="77777777" w:rsidR="00144AC1" w:rsidRPr="00144AC1" w:rsidRDefault="00144AC1" w:rsidP="00144AC1">
      <w:pPr>
        <w:numPr>
          <w:ilvl w:val="0"/>
          <w:numId w:val="9"/>
        </w:numPr>
        <w:rPr>
          <w:rFonts w:ascii="Times New Roman" w:hAnsi="Times New Roman" w:cs="Times New Roman"/>
          <w:sz w:val="32"/>
          <w:szCs w:val="32"/>
        </w:rPr>
      </w:pPr>
      <w:r w:rsidRPr="00144AC1">
        <w:rPr>
          <w:rFonts w:ascii="Times New Roman" w:hAnsi="Times New Roman" w:cs="Times New Roman"/>
          <w:sz w:val="32"/>
          <w:szCs w:val="32"/>
        </w:rPr>
        <w:t xml:space="preserve">Explore datasets and their structure </w:t>
      </w:r>
    </w:p>
    <w:p w14:paraId="749038C7" w14:textId="77777777" w:rsidR="00144AC1" w:rsidRPr="00144AC1" w:rsidRDefault="00144AC1" w:rsidP="00144AC1">
      <w:pPr>
        <w:numPr>
          <w:ilvl w:val="0"/>
          <w:numId w:val="9"/>
        </w:numPr>
        <w:rPr>
          <w:rFonts w:ascii="Times New Roman" w:hAnsi="Times New Roman" w:cs="Times New Roman"/>
          <w:sz w:val="32"/>
          <w:szCs w:val="32"/>
        </w:rPr>
      </w:pPr>
      <w:r w:rsidRPr="00144AC1">
        <w:rPr>
          <w:rFonts w:ascii="Times New Roman" w:hAnsi="Times New Roman" w:cs="Times New Roman"/>
          <w:sz w:val="32"/>
          <w:szCs w:val="32"/>
        </w:rPr>
        <w:t xml:space="preserve">Use Power Query for initial data preparation </w:t>
      </w:r>
    </w:p>
    <w:p w14:paraId="5BDF1FDB" w14:textId="77777777" w:rsidR="00144AC1" w:rsidRPr="00144AC1" w:rsidRDefault="00144AC1" w:rsidP="00144AC1">
      <w:pPr>
        <w:numPr>
          <w:ilvl w:val="0"/>
          <w:numId w:val="9"/>
        </w:numPr>
        <w:rPr>
          <w:rFonts w:ascii="Times New Roman" w:hAnsi="Times New Roman" w:cs="Times New Roman"/>
          <w:sz w:val="32"/>
          <w:szCs w:val="32"/>
        </w:rPr>
      </w:pPr>
      <w:r w:rsidRPr="00144AC1">
        <w:rPr>
          <w:rFonts w:ascii="Times New Roman" w:hAnsi="Times New Roman" w:cs="Times New Roman"/>
          <w:sz w:val="32"/>
          <w:szCs w:val="32"/>
        </w:rPr>
        <w:t xml:space="preserve">Navigate different views in Power BI </w:t>
      </w:r>
    </w:p>
    <w:p w14:paraId="19D5EE40" w14:textId="77777777" w:rsidR="00144AC1" w:rsidRPr="00144AC1" w:rsidRDefault="00144AC1" w:rsidP="00144AC1">
      <w:pPr>
        <w:rPr>
          <w:rFonts w:ascii="Times New Roman" w:hAnsi="Times New Roman" w:cs="Times New Roman"/>
          <w:b/>
          <w:bCs/>
          <w:sz w:val="32"/>
          <w:szCs w:val="32"/>
        </w:rPr>
      </w:pPr>
      <w:r w:rsidRPr="00144AC1">
        <w:rPr>
          <w:rFonts w:ascii="Times New Roman" w:hAnsi="Times New Roman" w:cs="Times New Roman"/>
          <w:b/>
          <w:bCs/>
          <w:sz w:val="32"/>
          <w:szCs w:val="32"/>
        </w:rPr>
        <w:pict w14:anchorId="58A8C159">
          <v:rect id="_x0000_i1080" style="width:0;height:1.5pt" o:hralign="center" o:hrstd="t" o:hr="t" fillcolor="#a0a0a0" stroked="f"/>
        </w:pict>
      </w:r>
    </w:p>
    <w:p w14:paraId="3F21D0FC" w14:textId="77777777" w:rsidR="00144AC1" w:rsidRPr="00144AC1" w:rsidRDefault="00144AC1" w:rsidP="00144AC1">
      <w:pPr>
        <w:rPr>
          <w:rFonts w:ascii="Times New Roman" w:hAnsi="Times New Roman" w:cs="Times New Roman"/>
          <w:b/>
          <w:bCs/>
          <w:sz w:val="32"/>
          <w:szCs w:val="32"/>
        </w:rPr>
      </w:pPr>
      <w:r w:rsidRPr="00144AC1">
        <w:rPr>
          <w:rFonts w:ascii="Segoe UI Emoji" w:hAnsi="Segoe UI Emoji" w:cs="Segoe UI Emoji"/>
          <w:b/>
          <w:bCs/>
          <w:sz w:val="32"/>
          <w:szCs w:val="32"/>
        </w:rPr>
        <w:t>✅</w:t>
      </w:r>
      <w:r w:rsidRPr="00144AC1">
        <w:rPr>
          <w:rFonts w:ascii="Times New Roman" w:hAnsi="Times New Roman" w:cs="Times New Roman"/>
          <w:b/>
          <w:bCs/>
          <w:sz w:val="32"/>
          <w:szCs w:val="32"/>
        </w:rPr>
        <w:t xml:space="preserve"> Conclusion</w:t>
      </w:r>
    </w:p>
    <w:p w14:paraId="0F5B352F" w14:textId="77777777" w:rsidR="00144AC1" w:rsidRPr="00144AC1" w:rsidRDefault="00144AC1" w:rsidP="00144AC1">
      <w:pPr>
        <w:rPr>
          <w:rFonts w:ascii="Times New Roman" w:hAnsi="Times New Roman" w:cs="Times New Roman"/>
          <w:sz w:val="32"/>
          <w:szCs w:val="32"/>
        </w:rPr>
      </w:pPr>
      <w:r w:rsidRPr="00144AC1">
        <w:rPr>
          <w:rFonts w:ascii="Times New Roman" w:hAnsi="Times New Roman" w:cs="Times New Roman"/>
          <w:sz w:val="32"/>
          <w:szCs w:val="32"/>
        </w:rPr>
        <w:t>Week 1 provided a strong foundation in Power BI, helping us understand how raw data is imported, explored, and prepared for analysis. This forms the base for further data cleaning, transformation, and visualization.</w:t>
      </w:r>
    </w:p>
    <w:p w14:paraId="3913F330" w14:textId="77777777" w:rsidR="00144AC1" w:rsidRPr="00144AC1" w:rsidRDefault="00144AC1" w:rsidP="00144AC1"/>
    <w:sectPr w:rsidR="00144AC1" w:rsidRPr="00144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2C"/>
    <w:multiLevelType w:val="multilevel"/>
    <w:tmpl w:val="86B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10836"/>
    <w:multiLevelType w:val="multilevel"/>
    <w:tmpl w:val="741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31CDE"/>
    <w:multiLevelType w:val="multilevel"/>
    <w:tmpl w:val="442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02379"/>
    <w:multiLevelType w:val="multilevel"/>
    <w:tmpl w:val="3632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87665"/>
    <w:multiLevelType w:val="multilevel"/>
    <w:tmpl w:val="9ED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20277"/>
    <w:multiLevelType w:val="multilevel"/>
    <w:tmpl w:val="56E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9189D"/>
    <w:multiLevelType w:val="multilevel"/>
    <w:tmpl w:val="D68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A0533"/>
    <w:multiLevelType w:val="hybridMultilevel"/>
    <w:tmpl w:val="5BB83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D27F4E"/>
    <w:multiLevelType w:val="multilevel"/>
    <w:tmpl w:val="69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327470">
    <w:abstractNumId w:val="7"/>
  </w:num>
  <w:num w:numId="2" w16cid:durableId="1056127848">
    <w:abstractNumId w:val="2"/>
  </w:num>
  <w:num w:numId="3" w16cid:durableId="1662588142">
    <w:abstractNumId w:val="5"/>
  </w:num>
  <w:num w:numId="4" w16cid:durableId="983050118">
    <w:abstractNumId w:val="3"/>
  </w:num>
  <w:num w:numId="5" w16cid:durableId="1235167112">
    <w:abstractNumId w:val="8"/>
  </w:num>
  <w:num w:numId="6" w16cid:durableId="515341037">
    <w:abstractNumId w:val="6"/>
  </w:num>
  <w:num w:numId="7" w16cid:durableId="491335617">
    <w:abstractNumId w:val="1"/>
  </w:num>
  <w:num w:numId="8" w16cid:durableId="36438926">
    <w:abstractNumId w:val="4"/>
  </w:num>
  <w:num w:numId="9" w16cid:durableId="95548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C1"/>
    <w:rsid w:val="00056721"/>
    <w:rsid w:val="00144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A58A"/>
  <w15:chartTrackingRefBased/>
  <w15:docId w15:val="{ADCDDC33-A51A-47C7-992B-7C4D6BFA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AC1"/>
    <w:rPr>
      <w:rFonts w:eastAsiaTheme="majorEastAsia" w:cstheme="majorBidi"/>
      <w:color w:val="272727" w:themeColor="text1" w:themeTint="D8"/>
    </w:rPr>
  </w:style>
  <w:style w:type="paragraph" w:styleId="Title">
    <w:name w:val="Title"/>
    <w:basedOn w:val="Normal"/>
    <w:next w:val="Normal"/>
    <w:link w:val="TitleChar"/>
    <w:uiPriority w:val="10"/>
    <w:qFormat/>
    <w:rsid w:val="0014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AC1"/>
    <w:pPr>
      <w:spacing w:before="160"/>
      <w:jc w:val="center"/>
    </w:pPr>
    <w:rPr>
      <w:i/>
      <w:iCs/>
      <w:color w:val="404040" w:themeColor="text1" w:themeTint="BF"/>
    </w:rPr>
  </w:style>
  <w:style w:type="character" w:customStyle="1" w:styleId="QuoteChar">
    <w:name w:val="Quote Char"/>
    <w:basedOn w:val="DefaultParagraphFont"/>
    <w:link w:val="Quote"/>
    <w:uiPriority w:val="29"/>
    <w:rsid w:val="00144AC1"/>
    <w:rPr>
      <w:i/>
      <w:iCs/>
      <w:color w:val="404040" w:themeColor="text1" w:themeTint="BF"/>
    </w:rPr>
  </w:style>
  <w:style w:type="paragraph" w:styleId="ListParagraph">
    <w:name w:val="List Paragraph"/>
    <w:basedOn w:val="Normal"/>
    <w:uiPriority w:val="34"/>
    <w:qFormat/>
    <w:rsid w:val="00144AC1"/>
    <w:pPr>
      <w:ind w:left="720"/>
      <w:contextualSpacing/>
    </w:pPr>
  </w:style>
  <w:style w:type="character" w:styleId="IntenseEmphasis">
    <w:name w:val="Intense Emphasis"/>
    <w:basedOn w:val="DefaultParagraphFont"/>
    <w:uiPriority w:val="21"/>
    <w:qFormat/>
    <w:rsid w:val="00144AC1"/>
    <w:rPr>
      <w:i/>
      <w:iCs/>
      <w:color w:val="2F5496" w:themeColor="accent1" w:themeShade="BF"/>
    </w:rPr>
  </w:style>
  <w:style w:type="paragraph" w:styleId="IntenseQuote">
    <w:name w:val="Intense Quote"/>
    <w:basedOn w:val="Normal"/>
    <w:next w:val="Normal"/>
    <w:link w:val="IntenseQuoteChar"/>
    <w:uiPriority w:val="30"/>
    <w:qFormat/>
    <w:rsid w:val="00144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AC1"/>
    <w:rPr>
      <w:i/>
      <w:iCs/>
      <w:color w:val="2F5496" w:themeColor="accent1" w:themeShade="BF"/>
    </w:rPr>
  </w:style>
  <w:style w:type="character" w:styleId="IntenseReference">
    <w:name w:val="Intense Reference"/>
    <w:basedOn w:val="DefaultParagraphFont"/>
    <w:uiPriority w:val="32"/>
    <w:qFormat/>
    <w:rsid w:val="00144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Gambhir</dc:creator>
  <cp:keywords/>
  <dc:description/>
  <cp:lastModifiedBy>Akshay Gambhir</cp:lastModifiedBy>
  <cp:revision>1</cp:revision>
  <dcterms:created xsi:type="dcterms:W3CDTF">2026-03-26T18:29:00Z</dcterms:created>
  <dcterms:modified xsi:type="dcterms:W3CDTF">2026-03-26T18:34:00Z</dcterms:modified>
</cp:coreProperties>
</file>