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A19F1" w14:textId="77777777" w:rsidR="007959AD" w:rsidRPr="007959AD" w:rsidRDefault="007959AD" w:rsidP="007959AD">
      <w:pPr>
        <w:jc w:val="both"/>
        <w:rPr>
          <w:rFonts w:ascii="Times New Roman" w:hAnsi="Times New Roman" w:cs="Times New Roman"/>
          <w:b/>
          <w:bCs/>
          <w:sz w:val="32"/>
          <w:szCs w:val="32"/>
        </w:rPr>
      </w:pPr>
      <w:r w:rsidRPr="007959AD">
        <w:rPr>
          <w:rFonts w:ascii="Times New Roman" w:hAnsi="Times New Roman" w:cs="Times New Roman"/>
          <w:b/>
          <w:bCs/>
          <w:sz w:val="32"/>
          <w:szCs w:val="32"/>
        </w:rPr>
        <w:t>Week 4 – Exploratory Data Analysis (EDA) and Data Profiling</w:t>
      </w:r>
    </w:p>
    <w:p w14:paraId="4A622A70" w14:textId="77777777" w:rsidR="007959AD" w:rsidRPr="007959AD" w:rsidRDefault="007959AD" w:rsidP="007959AD">
      <w:pPr>
        <w:jc w:val="both"/>
        <w:rPr>
          <w:rFonts w:ascii="Times New Roman" w:hAnsi="Times New Roman" w:cs="Times New Roman"/>
          <w:b/>
          <w:bCs/>
          <w:sz w:val="32"/>
          <w:szCs w:val="32"/>
        </w:rPr>
      </w:pPr>
      <w:r w:rsidRPr="007959AD">
        <w:rPr>
          <w:rFonts w:ascii="Times New Roman" w:hAnsi="Times New Roman" w:cs="Times New Roman"/>
          <w:b/>
          <w:bCs/>
          <w:sz w:val="32"/>
          <w:szCs w:val="32"/>
        </w:rPr>
        <w:t>Overview</w:t>
      </w:r>
    </w:p>
    <w:p w14:paraId="3302D624" w14:textId="77777777" w:rsidR="007959AD" w:rsidRPr="007959AD" w:rsidRDefault="007959AD" w:rsidP="007959AD">
      <w:pPr>
        <w:jc w:val="both"/>
        <w:rPr>
          <w:rFonts w:ascii="Times New Roman" w:hAnsi="Times New Roman" w:cs="Times New Roman"/>
          <w:sz w:val="32"/>
          <w:szCs w:val="32"/>
        </w:rPr>
      </w:pPr>
      <w:r w:rsidRPr="007959AD">
        <w:rPr>
          <w:rFonts w:ascii="Times New Roman" w:hAnsi="Times New Roman" w:cs="Times New Roman"/>
          <w:sz w:val="32"/>
          <w:szCs w:val="32"/>
        </w:rPr>
        <w:t>During the fourth week, we focused on Exploratory Data Analysis (EDA) and understanding the dataset before performing further analysis. We also learned about Key Performance Indicators (KPIs) and data profiling tools available in Power Query.</w:t>
      </w:r>
    </w:p>
    <w:p w14:paraId="0EDDF98C" w14:textId="77777777" w:rsidR="007959AD" w:rsidRPr="007959AD" w:rsidRDefault="007959AD" w:rsidP="007959AD">
      <w:pPr>
        <w:jc w:val="both"/>
        <w:rPr>
          <w:rFonts w:ascii="Times New Roman" w:hAnsi="Times New Roman" w:cs="Times New Roman"/>
          <w:sz w:val="32"/>
          <w:szCs w:val="32"/>
        </w:rPr>
      </w:pPr>
      <w:r w:rsidRPr="007959AD">
        <w:rPr>
          <w:rFonts w:ascii="Times New Roman" w:hAnsi="Times New Roman" w:cs="Times New Roman"/>
          <w:sz w:val="32"/>
          <w:szCs w:val="32"/>
        </w:rPr>
        <w:pict w14:anchorId="2D569537">
          <v:rect id="_x0000_i1073" style="width:0;height:1.5pt" o:hralign="center" o:hrstd="t" o:hr="t" fillcolor="#a0a0a0" stroked="f"/>
        </w:pict>
      </w:r>
    </w:p>
    <w:p w14:paraId="74BB3ADC" w14:textId="77777777" w:rsidR="007959AD" w:rsidRPr="007959AD" w:rsidRDefault="007959AD" w:rsidP="007959AD">
      <w:pPr>
        <w:jc w:val="both"/>
        <w:rPr>
          <w:rFonts w:ascii="Times New Roman" w:hAnsi="Times New Roman" w:cs="Times New Roman"/>
          <w:b/>
          <w:bCs/>
          <w:sz w:val="32"/>
          <w:szCs w:val="32"/>
        </w:rPr>
      </w:pPr>
      <w:r w:rsidRPr="007959AD">
        <w:rPr>
          <w:rFonts w:ascii="Times New Roman" w:hAnsi="Times New Roman" w:cs="Times New Roman"/>
          <w:b/>
          <w:bCs/>
          <w:sz w:val="32"/>
          <w:szCs w:val="32"/>
        </w:rPr>
        <w:t>Topics Covered</w:t>
      </w:r>
    </w:p>
    <w:p w14:paraId="4DCE034E" w14:textId="77777777" w:rsidR="007959AD" w:rsidRPr="007959AD" w:rsidRDefault="007959AD" w:rsidP="007959AD">
      <w:pPr>
        <w:jc w:val="both"/>
        <w:rPr>
          <w:rFonts w:ascii="Times New Roman" w:hAnsi="Times New Roman" w:cs="Times New Roman"/>
          <w:b/>
          <w:bCs/>
          <w:sz w:val="32"/>
          <w:szCs w:val="32"/>
        </w:rPr>
      </w:pPr>
      <w:r w:rsidRPr="007959AD">
        <w:rPr>
          <w:rFonts w:ascii="Times New Roman" w:hAnsi="Times New Roman" w:cs="Times New Roman"/>
          <w:b/>
          <w:bCs/>
          <w:sz w:val="32"/>
          <w:szCs w:val="32"/>
        </w:rPr>
        <w:t>1. Exploratory Data Analysis (EDA)</w:t>
      </w:r>
    </w:p>
    <w:p w14:paraId="7361AB10" w14:textId="77777777" w:rsidR="007959AD" w:rsidRPr="007959AD" w:rsidRDefault="007959AD" w:rsidP="007959AD">
      <w:pPr>
        <w:jc w:val="both"/>
        <w:rPr>
          <w:rFonts w:ascii="Times New Roman" w:hAnsi="Times New Roman" w:cs="Times New Roman"/>
          <w:sz w:val="32"/>
          <w:szCs w:val="32"/>
        </w:rPr>
      </w:pPr>
      <w:r w:rsidRPr="007959AD">
        <w:rPr>
          <w:rFonts w:ascii="Times New Roman" w:hAnsi="Times New Roman" w:cs="Times New Roman"/>
          <w:sz w:val="32"/>
          <w:szCs w:val="32"/>
        </w:rPr>
        <w:t xml:space="preserve">EDA is the process of </w:t>
      </w:r>
      <w:proofErr w:type="spellStart"/>
      <w:r w:rsidRPr="007959AD">
        <w:rPr>
          <w:rFonts w:ascii="Times New Roman" w:hAnsi="Times New Roman" w:cs="Times New Roman"/>
          <w:sz w:val="32"/>
          <w:szCs w:val="32"/>
        </w:rPr>
        <w:t>analyzing</w:t>
      </w:r>
      <w:proofErr w:type="spellEnd"/>
      <w:r w:rsidRPr="007959AD">
        <w:rPr>
          <w:rFonts w:ascii="Times New Roman" w:hAnsi="Times New Roman" w:cs="Times New Roman"/>
          <w:sz w:val="32"/>
          <w:szCs w:val="32"/>
        </w:rPr>
        <w:t xml:space="preserve"> and understanding a dataset before performing detailed analysis or building dashboards. It helps in identifying patterns, detecting errors, and understanding the structure of the data.</w:t>
      </w:r>
    </w:p>
    <w:p w14:paraId="04EC7BF4" w14:textId="77777777" w:rsidR="007959AD" w:rsidRPr="007959AD" w:rsidRDefault="007959AD" w:rsidP="007959AD">
      <w:pPr>
        <w:jc w:val="both"/>
        <w:rPr>
          <w:rFonts w:ascii="Times New Roman" w:hAnsi="Times New Roman" w:cs="Times New Roman"/>
          <w:sz w:val="32"/>
          <w:szCs w:val="32"/>
        </w:rPr>
      </w:pPr>
      <w:r w:rsidRPr="007959AD">
        <w:rPr>
          <w:rFonts w:ascii="Times New Roman" w:hAnsi="Times New Roman" w:cs="Times New Roman"/>
          <w:sz w:val="32"/>
          <w:szCs w:val="32"/>
        </w:rPr>
        <w:pict w14:anchorId="6DA73D63">
          <v:rect id="_x0000_i1074" style="width:0;height:1.5pt" o:hralign="center" o:hrstd="t" o:hr="t" fillcolor="#a0a0a0" stroked="f"/>
        </w:pict>
      </w:r>
    </w:p>
    <w:p w14:paraId="7F5BEBEB" w14:textId="77777777" w:rsidR="007959AD" w:rsidRPr="007959AD" w:rsidRDefault="007959AD" w:rsidP="007959AD">
      <w:pPr>
        <w:jc w:val="both"/>
        <w:rPr>
          <w:rFonts w:ascii="Times New Roman" w:hAnsi="Times New Roman" w:cs="Times New Roman"/>
          <w:b/>
          <w:bCs/>
          <w:sz w:val="32"/>
          <w:szCs w:val="32"/>
        </w:rPr>
      </w:pPr>
      <w:r w:rsidRPr="007959AD">
        <w:rPr>
          <w:rFonts w:ascii="Times New Roman" w:hAnsi="Times New Roman" w:cs="Times New Roman"/>
          <w:b/>
          <w:bCs/>
          <w:sz w:val="32"/>
          <w:szCs w:val="32"/>
        </w:rPr>
        <w:t>2. Types of Data</w:t>
      </w:r>
    </w:p>
    <w:p w14:paraId="0476A3FD" w14:textId="77777777" w:rsidR="007959AD" w:rsidRPr="007959AD" w:rsidRDefault="007959AD" w:rsidP="007959AD">
      <w:pPr>
        <w:jc w:val="both"/>
        <w:rPr>
          <w:rFonts w:ascii="Times New Roman" w:hAnsi="Times New Roman" w:cs="Times New Roman"/>
          <w:sz w:val="32"/>
          <w:szCs w:val="32"/>
        </w:rPr>
      </w:pPr>
      <w:r w:rsidRPr="007959AD">
        <w:rPr>
          <w:rFonts w:ascii="Times New Roman" w:hAnsi="Times New Roman" w:cs="Times New Roman"/>
          <w:sz w:val="32"/>
          <w:szCs w:val="32"/>
        </w:rPr>
        <w:t>We learned about three main types of data:</w:t>
      </w:r>
    </w:p>
    <w:p w14:paraId="567DE013" w14:textId="77777777" w:rsidR="007959AD" w:rsidRPr="007959AD" w:rsidRDefault="007959AD" w:rsidP="007959AD">
      <w:pPr>
        <w:numPr>
          <w:ilvl w:val="0"/>
          <w:numId w:val="1"/>
        </w:numPr>
        <w:jc w:val="both"/>
        <w:rPr>
          <w:rFonts w:ascii="Times New Roman" w:hAnsi="Times New Roman" w:cs="Times New Roman"/>
          <w:sz w:val="32"/>
          <w:szCs w:val="32"/>
        </w:rPr>
      </w:pPr>
      <w:r w:rsidRPr="007959AD">
        <w:rPr>
          <w:rFonts w:ascii="Times New Roman" w:hAnsi="Times New Roman" w:cs="Times New Roman"/>
          <w:b/>
          <w:bCs/>
          <w:sz w:val="32"/>
          <w:szCs w:val="32"/>
        </w:rPr>
        <w:t>Categorical Data</w:t>
      </w:r>
      <w:r w:rsidRPr="007959AD">
        <w:rPr>
          <w:rFonts w:ascii="Times New Roman" w:hAnsi="Times New Roman" w:cs="Times New Roman"/>
          <w:sz w:val="32"/>
          <w:szCs w:val="32"/>
        </w:rPr>
        <w:t xml:space="preserve"> – Represents categories or labels (e.g., Priority, Category) </w:t>
      </w:r>
    </w:p>
    <w:p w14:paraId="360A1776" w14:textId="77777777" w:rsidR="007959AD" w:rsidRPr="007959AD" w:rsidRDefault="007959AD" w:rsidP="007959AD">
      <w:pPr>
        <w:numPr>
          <w:ilvl w:val="0"/>
          <w:numId w:val="1"/>
        </w:numPr>
        <w:jc w:val="both"/>
        <w:rPr>
          <w:rFonts w:ascii="Times New Roman" w:hAnsi="Times New Roman" w:cs="Times New Roman"/>
          <w:sz w:val="32"/>
          <w:szCs w:val="32"/>
        </w:rPr>
      </w:pPr>
      <w:r w:rsidRPr="007959AD">
        <w:rPr>
          <w:rFonts w:ascii="Times New Roman" w:hAnsi="Times New Roman" w:cs="Times New Roman"/>
          <w:b/>
          <w:bCs/>
          <w:sz w:val="32"/>
          <w:szCs w:val="32"/>
        </w:rPr>
        <w:t>Numeric Data</w:t>
      </w:r>
      <w:r w:rsidRPr="007959AD">
        <w:rPr>
          <w:rFonts w:ascii="Times New Roman" w:hAnsi="Times New Roman" w:cs="Times New Roman"/>
          <w:sz w:val="32"/>
          <w:szCs w:val="32"/>
        </w:rPr>
        <w:t xml:space="preserve"> – Represents measurable values (e.g., sales, response time) </w:t>
      </w:r>
    </w:p>
    <w:p w14:paraId="3C32EC8C" w14:textId="77777777" w:rsidR="007959AD" w:rsidRPr="007959AD" w:rsidRDefault="007959AD" w:rsidP="007959AD">
      <w:pPr>
        <w:numPr>
          <w:ilvl w:val="0"/>
          <w:numId w:val="1"/>
        </w:numPr>
        <w:jc w:val="both"/>
        <w:rPr>
          <w:rFonts w:ascii="Times New Roman" w:hAnsi="Times New Roman" w:cs="Times New Roman"/>
          <w:sz w:val="32"/>
          <w:szCs w:val="32"/>
        </w:rPr>
      </w:pPr>
      <w:r w:rsidRPr="007959AD">
        <w:rPr>
          <w:rFonts w:ascii="Times New Roman" w:hAnsi="Times New Roman" w:cs="Times New Roman"/>
          <w:b/>
          <w:bCs/>
          <w:sz w:val="32"/>
          <w:szCs w:val="32"/>
        </w:rPr>
        <w:t>Time Series Data</w:t>
      </w:r>
      <w:r w:rsidRPr="007959AD">
        <w:rPr>
          <w:rFonts w:ascii="Times New Roman" w:hAnsi="Times New Roman" w:cs="Times New Roman"/>
          <w:sz w:val="32"/>
          <w:szCs w:val="32"/>
        </w:rPr>
        <w:t xml:space="preserve"> – Data recorded over time (e.g., tickets per day) </w:t>
      </w:r>
    </w:p>
    <w:p w14:paraId="08A9992B" w14:textId="77777777" w:rsidR="007959AD" w:rsidRPr="007959AD" w:rsidRDefault="007959AD" w:rsidP="007959AD">
      <w:pPr>
        <w:jc w:val="both"/>
        <w:rPr>
          <w:rFonts w:ascii="Times New Roman" w:hAnsi="Times New Roman" w:cs="Times New Roman"/>
          <w:sz w:val="32"/>
          <w:szCs w:val="32"/>
        </w:rPr>
      </w:pPr>
      <w:r w:rsidRPr="007959AD">
        <w:rPr>
          <w:rFonts w:ascii="Times New Roman" w:hAnsi="Times New Roman" w:cs="Times New Roman"/>
          <w:sz w:val="32"/>
          <w:szCs w:val="32"/>
        </w:rPr>
        <w:pict w14:anchorId="43EAFA12">
          <v:rect id="_x0000_i1075" style="width:0;height:1.5pt" o:hralign="center" o:hrstd="t" o:hr="t" fillcolor="#a0a0a0" stroked="f"/>
        </w:pict>
      </w:r>
    </w:p>
    <w:p w14:paraId="6D65C615" w14:textId="77777777" w:rsidR="007959AD" w:rsidRPr="007959AD" w:rsidRDefault="007959AD" w:rsidP="007959AD">
      <w:pPr>
        <w:jc w:val="both"/>
        <w:rPr>
          <w:rFonts w:ascii="Times New Roman" w:hAnsi="Times New Roman" w:cs="Times New Roman"/>
          <w:b/>
          <w:bCs/>
          <w:sz w:val="32"/>
          <w:szCs w:val="32"/>
        </w:rPr>
      </w:pPr>
      <w:r w:rsidRPr="007959AD">
        <w:rPr>
          <w:rFonts w:ascii="Times New Roman" w:hAnsi="Times New Roman" w:cs="Times New Roman"/>
          <w:b/>
          <w:bCs/>
          <w:sz w:val="32"/>
          <w:szCs w:val="32"/>
        </w:rPr>
        <w:t>3. Steps in EDA</w:t>
      </w:r>
    </w:p>
    <w:p w14:paraId="746D0E0F" w14:textId="77777777" w:rsidR="007959AD" w:rsidRPr="007959AD" w:rsidRDefault="007959AD" w:rsidP="007959AD">
      <w:pPr>
        <w:jc w:val="both"/>
        <w:rPr>
          <w:rFonts w:ascii="Times New Roman" w:hAnsi="Times New Roman" w:cs="Times New Roman"/>
          <w:sz w:val="32"/>
          <w:szCs w:val="32"/>
        </w:rPr>
      </w:pPr>
      <w:r w:rsidRPr="007959AD">
        <w:rPr>
          <w:rFonts w:ascii="Times New Roman" w:hAnsi="Times New Roman" w:cs="Times New Roman"/>
          <w:sz w:val="32"/>
          <w:szCs w:val="32"/>
        </w:rPr>
        <w:t>The main steps followed in EDA are:</w:t>
      </w:r>
    </w:p>
    <w:p w14:paraId="16C14E29" w14:textId="77777777" w:rsidR="007959AD" w:rsidRPr="007959AD" w:rsidRDefault="007959AD" w:rsidP="007959AD">
      <w:pPr>
        <w:numPr>
          <w:ilvl w:val="0"/>
          <w:numId w:val="2"/>
        </w:numPr>
        <w:jc w:val="both"/>
        <w:rPr>
          <w:rFonts w:ascii="Times New Roman" w:hAnsi="Times New Roman" w:cs="Times New Roman"/>
          <w:sz w:val="32"/>
          <w:szCs w:val="32"/>
        </w:rPr>
      </w:pPr>
      <w:r w:rsidRPr="007959AD">
        <w:rPr>
          <w:rFonts w:ascii="Times New Roman" w:hAnsi="Times New Roman" w:cs="Times New Roman"/>
          <w:b/>
          <w:bCs/>
          <w:sz w:val="32"/>
          <w:szCs w:val="32"/>
        </w:rPr>
        <w:lastRenderedPageBreak/>
        <w:t>Understanding the data</w:t>
      </w:r>
      <w:r w:rsidRPr="007959AD">
        <w:rPr>
          <w:rFonts w:ascii="Times New Roman" w:hAnsi="Times New Roman" w:cs="Times New Roman"/>
          <w:sz w:val="32"/>
          <w:szCs w:val="32"/>
        </w:rPr>
        <w:t xml:space="preserve"> – Checking columns, data types, and overall structure </w:t>
      </w:r>
    </w:p>
    <w:p w14:paraId="10E0465A" w14:textId="77777777" w:rsidR="007959AD" w:rsidRPr="007959AD" w:rsidRDefault="007959AD" w:rsidP="007959AD">
      <w:pPr>
        <w:numPr>
          <w:ilvl w:val="0"/>
          <w:numId w:val="2"/>
        </w:numPr>
        <w:jc w:val="both"/>
        <w:rPr>
          <w:rFonts w:ascii="Times New Roman" w:hAnsi="Times New Roman" w:cs="Times New Roman"/>
          <w:sz w:val="32"/>
          <w:szCs w:val="32"/>
        </w:rPr>
      </w:pPr>
      <w:r w:rsidRPr="007959AD">
        <w:rPr>
          <w:rFonts w:ascii="Times New Roman" w:hAnsi="Times New Roman" w:cs="Times New Roman"/>
          <w:b/>
          <w:bCs/>
          <w:sz w:val="32"/>
          <w:szCs w:val="32"/>
        </w:rPr>
        <w:t>Cleaning the data</w:t>
      </w:r>
      <w:r w:rsidRPr="007959AD">
        <w:rPr>
          <w:rFonts w:ascii="Times New Roman" w:hAnsi="Times New Roman" w:cs="Times New Roman"/>
          <w:sz w:val="32"/>
          <w:szCs w:val="32"/>
        </w:rPr>
        <w:t xml:space="preserve"> – Removing duplicates and handling missing values </w:t>
      </w:r>
    </w:p>
    <w:p w14:paraId="06F79ACE" w14:textId="77777777" w:rsidR="007959AD" w:rsidRPr="007959AD" w:rsidRDefault="007959AD" w:rsidP="007959AD">
      <w:pPr>
        <w:numPr>
          <w:ilvl w:val="0"/>
          <w:numId w:val="2"/>
        </w:numPr>
        <w:jc w:val="both"/>
        <w:rPr>
          <w:rFonts w:ascii="Times New Roman" w:hAnsi="Times New Roman" w:cs="Times New Roman"/>
          <w:sz w:val="32"/>
          <w:szCs w:val="32"/>
        </w:rPr>
      </w:pPr>
      <w:r w:rsidRPr="007959AD">
        <w:rPr>
          <w:rFonts w:ascii="Times New Roman" w:hAnsi="Times New Roman" w:cs="Times New Roman"/>
          <w:b/>
          <w:bCs/>
          <w:sz w:val="32"/>
          <w:szCs w:val="32"/>
        </w:rPr>
        <w:t>Detecting and removing outliers</w:t>
      </w:r>
      <w:r w:rsidRPr="007959AD">
        <w:rPr>
          <w:rFonts w:ascii="Times New Roman" w:hAnsi="Times New Roman" w:cs="Times New Roman"/>
          <w:sz w:val="32"/>
          <w:szCs w:val="32"/>
        </w:rPr>
        <w:t xml:space="preserve"> – Identifying extreme values that affect analysis </w:t>
      </w:r>
    </w:p>
    <w:p w14:paraId="63FA7579" w14:textId="77777777" w:rsidR="007959AD" w:rsidRPr="007959AD" w:rsidRDefault="007959AD" w:rsidP="007959AD">
      <w:pPr>
        <w:numPr>
          <w:ilvl w:val="0"/>
          <w:numId w:val="2"/>
        </w:numPr>
        <w:jc w:val="both"/>
        <w:rPr>
          <w:rFonts w:ascii="Times New Roman" w:hAnsi="Times New Roman" w:cs="Times New Roman"/>
          <w:sz w:val="32"/>
          <w:szCs w:val="32"/>
        </w:rPr>
      </w:pPr>
      <w:r w:rsidRPr="007959AD">
        <w:rPr>
          <w:rFonts w:ascii="Times New Roman" w:hAnsi="Times New Roman" w:cs="Times New Roman"/>
          <w:b/>
          <w:bCs/>
          <w:sz w:val="32"/>
          <w:szCs w:val="32"/>
        </w:rPr>
        <w:t>Finding relationships between columns</w:t>
      </w:r>
      <w:r w:rsidRPr="007959AD">
        <w:rPr>
          <w:rFonts w:ascii="Times New Roman" w:hAnsi="Times New Roman" w:cs="Times New Roman"/>
          <w:sz w:val="32"/>
          <w:szCs w:val="32"/>
        </w:rPr>
        <w:t xml:space="preserve"> – Understanding how variables are related </w:t>
      </w:r>
    </w:p>
    <w:p w14:paraId="1A799C58" w14:textId="77777777" w:rsidR="007959AD" w:rsidRPr="007959AD" w:rsidRDefault="007959AD" w:rsidP="007959AD">
      <w:pPr>
        <w:jc w:val="both"/>
        <w:rPr>
          <w:rFonts w:ascii="Times New Roman" w:hAnsi="Times New Roman" w:cs="Times New Roman"/>
          <w:sz w:val="32"/>
          <w:szCs w:val="32"/>
        </w:rPr>
      </w:pPr>
      <w:r w:rsidRPr="007959AD">
        <w:rPr>
          <w:rFonts w:ascii="Times New Roman" w:hAnsi="Times New Roman" w:cs="Times New Roman"/>
          <w:sz w:val="32"/>
          <w:szCs w:val="32"/>
        </w:rPr>
        <w:pict w14:anchorId="28886F2A">
          <v:rect id="_x0000_i1076" style="width:0;height:1.5pt" o:hralign="center" o:hrstd="t" o:hr="t" fillcolor="#a0a0a0" stroked="f"/>
        </w:pict>
      </w:r>
    </w:p>
    <w:p w14:paraId="466F9956" w14:textId="77777777" w:rsidR="007959AD" w:rsidRPr="007959AD" w:rsidRDefault="007959AD" w:rsidP="007959AD">
      <w:pPr>
        <w:jc w:val="both"/>
        <w:rPr>
          <w:rFonts w:ascii="Times New Roman" w:hAnsi="Times New Roman" w:cs="Times New Roman"/>
          <w:b/>
          <w:bCs/>
          <w:sz w:val="32"/>
          <w:szCs w:val="32"/>
        </w:rPr>
      </w:pPr>
      <w:r w:rsidRPr="007959AD">
        <w:rPr>
          <w:rFonts w:ascii="Times New Roman" w:hAnsi="Times New Roman" w:cs="Times New Roman"/>
          <w:b/>
          <w:bCs/>
          <w:sz w:val="32"/>
          <w:szCs w:val="32"/>
        </w:rPr>
        <w:t>4. Data Profiling Tools in Power Query</w:t>
      </w:r>
    </w:p>
    <w:p w14:paraId="425A4904" w14:textId="77777777" w:rsidR="007959AD" w:rsidRPr="007959AD" w:rsidRDefault="007959AD" w:rsidP="007959AD">
      <w:pPr>
        <w:jc w:val="both"/>
        <w:rPr>
          <w:rFonts w:ascii="Times New Roman" w:hAnsi="Times New Roman" w:cs="Times New Roman"/>
          <w:sz w:val="32"/>
          <w:szCs w:val="32"/>
        </w:rPr>
      </w:pPr>
      <w:r w:rsidRPr="007959AD">
        <w:rPr>
          <w:rFonts w:ascii="Times New Roman" w:hAnsi="Times New Roman" w:cs="Times New Roman"/>
          <w:sz w:val="32"/>
          <w:szCs w:val="32"/>
        </w:rPr>
        <w:t>We explored the View tab in Power Query, which provides important tools for understanding the dataset:</w:t>
      </w:r>
    </w:p>
    <w:p w14:paraId="1CAFF0F4" w14:textId="77777777" w:rsidR="007959AD" w:rsidRPr="007959AD" w:rsidRDefault="007959AD" w:rsidP="007959AD">
      <w:pPr>
        <w:jc w:val="both"/>
        <w:rPr>
          <w:rFonts w:ascii="Times New Roman" w:hAnsi="Times New Roman" w:cs="Times New Roman"/>
          <w:b/>
          <w:bCs/>
          <w:sz w:val="32"/>
          <w:szCs w:val="32"/>
        </w:rPr>
      </w:pPr>
      <w:r w:rsidRPr="007959AD">
        <w:rPr>
          <w:rFonts w:ascii="Times New Roman" w:hAnsi="Times New Roman" w:cs="Times New Roman"/>
          <w:b/>
          <w:bCs/>
          <w:sz w:val="32"/>
          <w:szCs w:val="32"/>
        </w:rPr>
        <w:t>Column Quality</w:t>
      </w:r>
    </w:p>
    <w:p w14:paraId="24BB7398" w14:textId="77777777" w:rsidR="007959AD" w:rsidRPr="007959AD" w:rsidRDefault="007959AD" w:rsidP="007959AD">
      <w:pPr>
        <w:numPr>
          <w:ilvl w:val="0"/>
          <w:numId w:val="3"/>
        </w:numPr>
        <w:jc w:val="both"/>
        <w:rPr>
          <w:rFonts w:ascii="Times New Roman" w:hAnsi="Times New Roman" w:cs="Times New Roman"/>
          <w:sz w:val="32"/>
          <w:szCs w:val="32"/>
        </w:rPr>
      </w:pPr>
      <w:r w:rsidRPr="007959AD">
        <w:rPr>
          <w:rFonts w:ascii="Times New Roman" w:hAnsi="Times New Roman" w:cs="Times New Roman"/>
          <w:sz w:val="32"/>
          <w:szCs w:val="32"/>
        </w:rPr>
        <w:t xml:space="preserve">Shows the percentage of valid values, errors, and empty values </w:t>
      </w:r>
    </w:p>
    <w:p w14:paraId="464E557A" w14:textId="77777777" w:rsidR="007959AD" w:rsidRPr="007959AD" w:rsidRDefault="007959AD" w:rsidP="007959AD">
      <w:pPr>
        <w:numPr>
          <w:ilvl w:val="0"/>
          <w:numId w:val="3"/>
        </w:numPr>
        <w:jc w:val="both"/>
        <w:rPr>
          <w:rFonts w:ascii="Times New Roman" w:hAnsi="Times New Roman" w:cs="Times New Roman"/>
          <w:sz w:val="32"/>
          <w:szCs w:val="32"/>
        </w:rPr>
      </w:pPr>
      <w:r w:rsidRPr="007959AD">
        <w:rPr>
          <w:rFonts w:ascii="Times New Roman" w:hAnsi="Times New Roman" w:cs="Times New Roman"/>
          <w:sz w:val="32"/>
          <w:szCs w:val="32"/>
        </w:rPr>
        <w:t xml:space="preserve">Helps quickly identify data quality issues </w:t>
      </w:r>
    </w:p>
    <w:p w14:paraId="4631F932" w14:textId="77777777" w:rsidR="007959AD" w:rsidRPr="007959AD" w:rsidRDefault="007959AD" w:rsidP="007959AD">
      <w:pPr>
        <w:jc w:val="both"/>
        <w:rPr>
          <w:rFonts w:ascii="Times New Roman" w:hAnsi="Times New Roman" w:cs="Times New Roman"/>
          <w:b/>
          <w:bCs/>
          <w:sz w:val="32"/>
          <w:szCs w:val="32"/>
        </w:rPr>
      </w:pPr>
      <w:r w:rsidRPr="007959AD">
        <w:rPr>
          <w:rFonts w:ascii="Times New Roman" w:hAnsi="Times New Roman" w:cs="Times New Roman"/>
          <w:b/>
          <w:bCs/>
          <w:sz w:val="32"/>
          <w:szCs w:val="32"/>
        </w:rPr>
        <w:t>Column Distribution</w:t>
      </w:r>
    </w:p>
    <w:p w14:paraId="0631BEC5" w14:textId="77777777" w:rsidR="007959AD" w:rsidRPr="007959AD" w:rsidRDefault="007959AD" w:rsidP="007959AD">
      <w:pPr>
        <w:numPr>
          <w:ilvl w:val="0"/>
          <w:numId w:val="4"/>
        </w:numPr>
        <w:jc w:val="both"/>
        <w:rPr>
          <w:rFonts w:ascii="Times New Roman" w:hAnsi="Times New Roman" w:cs="Times New Roman"/>
          <w:sz w:val="32"/>
          <w:szCs w:val="32"/>
        </w:rPr>
      </w:pPr>
      <w:r w:rsidRPr="007959AD">
        <w:rPr>
          <w:rFonts w:ascii="Times New Roman" w:hAnsi="Times New Roman" w:cs="Times New Roman"/>
          <w:sz w:val="32"/>
          <w:szCs w:val="32"/>
        </w:rPr>
        <w:t xml:space="preserve">Displays the frequency of values in a column </w:t>
      </w:r>
    </w:p>
    <w:p w14:paraId="3D70499C" w14:textId="77777777" w:rsidR="007959AD" w:rsidRPr="007959AD" w:rsidRDefault="007959AD" w:rsidP="007959AD">
      <w:pPr>
        <w:numPr>
          <w:ilvl w:val="0"/>
          <w:numId w:val="4"/>
        </w:numPr>
        <w:jc w:val="both"/>
        <w:rPr>
          <w:rFonts w:ascii="Times New Roman" w:hAnsi="Times New Roman" w:cs="Times New Roman"/>
          <w:sz w:val="32"/>
          <w:szCs w:val="32"/>
        </w:rPr>
      </w:pPr>
      <w:r w:rsidRPr="007959AD">
        <w:rPr>
          <w:rFonts w:ascii="Times New Roman" w:hAnsi="Times New Roman" w:cs="Times New Roman"/>
          <w:sz w:val="32"/>
          <w:szCs w:val="32"/>
        </w:rPr>
        <w:t xml:space="preserve">Helps identify duplicates and patterns </w:t>
      </w:r>
    </w:p>
    <w:p w14:paraId="17C4A870" w14:textId="77777777" w:rsidR="007959AD" w:rsidRPr="007959AD" w:rsidRDefault="007959AD" w:rsidP="007959AD">
      <w:pPr>
        <w:jc w:val="both"/>
        <w:rPr>
          <w:rFonts w:ascii="Times New Roman" w:hAnsi="Times New Roman" w:cs="Times New Roman"/>
          <w:b/>
          <w:bCs/>
          <w:sz w:val="32"/>
          <w:szCs w:val="32"/>
        </w:rPr>
      </w:pPr>
      <w:r w:rsidRPr="007959AD">
        <w:rPr>
          <w:rFonts w:ascii="Times New Roman" w:hAnsi="Times New Roman" w:cs="Times New Roman"/>
          <w:b/>
          <w:bCs/>
          <w:sz w:val="32"/>
          <w:szCs w:val="32"/>
        </w:rPr>
        <w:t>Column Profile</w:t>
      </w:r>
    </w:p>
    <w:p w14:paraId="6E7E7E17" w14:textId="77777777" w:rsidR="007959AD" w:rsidRPr="007959AD" w:rsidRDefault="007959AD" w:rsidP="007959AD">
      <w:pPr>
        <w:numPr>
          <w:ilvl w:val="0"/>
          <w:numId w:val="5"/>
        </w:numPr>
        <w:jc w:val="both"/>
        <w:rPr>
          <w:rFonts w:ascii="Times New Roman" w:hAnsi="Times New Roman" w:cs="Times New Roman"/>
          <w:sz w:val="32"/>
          <w:szCs w:val="32"/>
        </w:rPr>
      </w:pPr>
      <w:r w:rsidRPr="007959AD">
        <w:rPr>
          <w:rFonts w:ascii="Times New Roman" w:hAnsi="Times New Roman" w:cs="Times New Roman"/>
          <w:sz w:val="32"/>
          <w:szCs w:val="32"/>
        </w:rPr>
        <w:t xml:space="preserve">Provides detailed statistics such as: </w:t>
      </w:r>
    </w:p>
    <w:p w14:paraId="05B83B69" w14:textId="77777777" w:rsidR="007959AD" w:rsidRPr="007959AD" w:rsidRDefault="007959AD" w:rsidP="007959AD">
      <w:pPr>
        <w:numPr>
          <w:ilvl w:val="1"/>
          <w:numId w:val="5"/>
        </w:numPr>
        <w:jc w:val="both"/>
        <w:rPr>
          <w:rFonts w:ascii="Times New Roman" w:hAnsi="Times New Roman" w:cs="Times New Roman"/>
          <w:sz w:val="32"/>
          <w:szCs w:val="32"/>
        </w:rPr>
      </w:pPr>
      <w:r w:rsidRPr="007959AD">
        <w:rPr>
          <w:rFonts w:ascii="Times New Roman" w:hAnsi="Times New Roman" w:cs="Times New Roman"/>
          <w:sz w:val="32"/>
          <w:szCs w:val="32"/>
        </w:rPr>
        <w:t xml:space="preserve">Minimum value </w:t>
      </w:r>
    </w:p>
    <w:p w14:paraId="07CBD2C9" w14:textId="77777777" w:rsidR="007959AD" w:rsidRPr="007959AD" w:rsidRDefault="007959AD" w:rsidP="007959AD">
      <w:pPr>
        <w:numPr>
          <w:ilvl w:val="1"/>
          <w:numId w:val="5"/>
        </w:numPr>
        <w:jc w:val="both"/>
        <w:rPr>
          <w:rFonts w:ascii="Times New Roman" w:hAnsi="Times New Roman" w:cs="Times New Roman"/>
          <w:sz w:val="32"/>
          <w:szCs w:val="32"/>
        </w:rPr>
      </w:pPr>
      <w:r w:rsidRPr="007959AD">
        <w:rPr>
          <w:rFonts w:ascii="Times New Roman" w:hAnsi="Times New Roman" w:cs="Times New Roman"/>
          <w:sz w:val="32"/>
          <w:szCs w:val="32"/>
        </w:rPr>
        <w:t xml:space="preserve">Maximum value </w:t>
      </w:r>
    </w:p>
    <w:p w14:paraId="31621FDE" w14:textId="77777777" w:rsidR="007959AD" w:rsidRPr="007959AD" w:rsidRDefault="007959AD" w:rsidP="007959AD">
      <w:pPr>
        <w:numPr>
          <w:ilvl w:val="1"/>
          <w:numId w:val="5"/>
        </w:numPr>
        <w:jc w:val="both"/>
        <w:rPr>
          <w:rFonts w:ascii="Times New Roman" w:hAnsi="Times New Roman" w:cs="Times New Roman"/>
          <w:sz w:val="32"/>
          <w:szCs w:val="32"/>
        </w:rPr>
      </w:pPr>
      <w:r w:rsidRPr="007959AD">
        <w:rPr>
          <w:rFonts w:ascii="Times New Roman" w:hAnsi="Times New Roman" w:cs="Times New Roman"/>
          <w:sz w:val="32"/>
          <w:szCs w:val="32"/>
        </w:rPr>
        <w:t xml:space="preserve">Average </w:t>
      </w:r>
    </w:p>
    <w:p w14:paraId="1C6D5FFE" w14:textId="77777777" w:rsidR="007959AD" w:rsidRPr="007959AD" w:rsidRDefault="007959AD" w:rsidP="007959AD">
      <w:pPr>
        <w:numPr>
          <w:ilvl w:val="1"/>
          <w:numId w:val="5"/>
        </w:numPr>
        <w:jc w:val="both"/>
        <w:rPr>
          <w:rFonts w:ascii="Times New Roman" w:hAnsi="Times New Roman" w:cs="Times New Roman"/>
          <w:sz w:val="32"/>
          <w:szCs w:val="32"/>
        </w:rPr>
      </w:pPr>
      <w:r w:rsidRPr="007959AD">
        <w:rPr>
          <w:rFonts w:ascii="Times New Roman" w:hAnsi="Times New Roman" w:cs="Times New Roman"/>
          <w:sz w:val="32"/>
          <w:szCs w:val="32"/>
        </w:rPr>
        <w:t xml:space="preserve">Value distribution </w:t>
      </w:r>
    </w:p>
    <w:p w14:paraId="2B084CAC" w14:textId="77777777" w:rsidR="007959AD" w:rsidRPr="007959AD" w:rsidRDefault="007959AD" w:rsidP="007959AD">
      <w:pPr>
        <w:jc w:val="both"/>
        <w:rPr>
          <w:rFonts w:ascii="Times New Roman" w:hAnsi="Times New Roman" w:cs="Times New Roman"/>
          <w:sz w:val="32"/>
          <w:szCs w:val="32"/>
        </w:rPr>
      </w:pPr>
      <w:r w:rsidRPr="007959AD">
        <w:rPr>
          <w:rFonts w:ascii="Times New Roman" w:hAnsi="Times New Roman" w:cs="Times New Roman"/>
          <w:sz w:val="32"/>
          <w:szCs w:val="32"/>
        </w:rPr>
        <w:lastRenderedPageBreak/>
        <w:t xml:space="preserve">These tools help in quickly </w:t>
      </w:r>
      <w:proofErr w:type="spellStart"/>
      <w:r w:rsidRPr="007959AD">
        <w:rPr>
          <w:rFonts w:ascii="Times New Roman" w:hAnsi="Times New Roman" w:cs="Times New Roman"/>
          <w:sz w:val="32"/>
          <w:szCs w:val="32"/>
        </w:rPr>
        <w:t>analyzing</w:t>
      </w:r>
      <w:proofErr w:type="spellEnd"/>
      <w:r w:rsidRPr="007959AD">
        <w:rPr>
          <w:rFonts w:ascii="Times New Roman" w:hAnsi="Times New Roman" w:cs="Times New Roman"/>
          <w:sz w:val="32"/>
          <w:szCs w:val="32"/>
        </w:rPr>
        <w:t xml:space="preserve"> the dataset without performing manual calculations.</w:t>
      </w:r>
    </w:p>
    <w:p w14:paraId="78721B34" w14:textId="77777777" w:rsidR="007959AD" w:rsidRPr="007959AD" w:rsidRDefault="007959AD" w:rsidP="007959AD">
      <w:pPr>
        <w:jc w:val="both"/>
        <w:rPr>
          <w:rFonts w:ascii="Times New Roman" w:hAnsi="Times New Roman" w:cs="Times New Roman"/>
          <w:sz w:val="32"/>
          <w:szCs w:val="32"/>
        </w:rPr>
      </w:pPr>
      <w:r w:rsidRPr="007959AD">
        <w:rPr>
          <w:rFonts w:ascii="Times New Roman" w:hAnsi="Times New Roman" w:cs="Times New Roman"/>
          <w:sz w:val="32"/>
          <w:szCs w:val="32"/>
        </w:rPr>
        <w:pict w14:anchorId="151D63F2">
          <v:rect id="_x0000_i1077" style="width:0;height:1.5pt" o:hralign="center" o:hrstd="t" o:hr="t" fillcolor="#a0a0a0" stroked="f"/>
        </w:pict>
      </w:r>
    </w:p>
    <w:p w14:paraId="4C8A86FC" w14:textId="77777777" w:rsidR="007959AD" w:rsidRPr="007959AD" w:rsidRDefault="007959AD" w:rsidP="007959AD">
      <w:pPr>
        <w:jc w:val="both"/>
        <w:rPr>
          <w:rFonts w:ascii="Times New Roman" w:hAnsi="Times New Roman" w:cs="Times New Roman"/>
          <w:b/>
          <w:bCs/>
          <w:sz w:val="32"/>
          <w:szCs w:val="32"/>
        </w:rPr>
      </w:pPr>
      <w:r w:rsidRPr="007959AD">
        <w:rPr>
          <w:rFonts w:ascii="Times New Roman" w:hAnsi="Times New Roman" w:cs="Times New Roman"/>
          <w:b/>
          <w:bCs/>
          <w:sz w:val="32"/>
          <w:szCs w:val="32"/>
        </w:rPr>
        <w:t>5. Outliers</w:t>
      </w:r>
    </w:p>
    <w:p w14:paraId="79695D5E" w14:textId="77777777" w:rsidR="007959AD" w:rsidRPr="007959AD" w:rsidRDefault="007959AD" w:rsidP="007959AD">
      <w:pPr>
        <w:jc w:val="both"/>
        <w:rPr>
          <w:rFonts w:ascii="Times New Roman" w:hAnsi="Times New Roman" w:cs="Times New Roman"/>
          <w:sz w:val="32"/>
          <w:szCs w:val="32"/>
        </w:rPr>
      </w:pPr>
      <w:r w:rsidRPr="007959AD">
        <w:rPr>
          <w:rFonts w:ascii="Times New Roman" w:hAnsi="Times New Roman" w:cs="Times New Roman"/>
          <w:sz w:val="32"/>
          <w:szCs w:val="32"/>
        </w:rPr>
        <w:t>Outliers are values that are significantly different from the rest of the data.</w:t>
      </w:r>
    </w:p>
    <w:p w14:paraId="5A2FC799" w14:textId="77777777" w:rsidR="007959AD" w:rsidRPr="007959AD" w:rsidRDefault="007959AD" w:rsidP="007959AD">
      <w:pPr>
        <w:numPr>
          <w:ilvl w:val="0"/>
          <w:numId w:val="6"/>
        </w:numPr>
        <w:jc w:val="both"/>
        <w:rPr>
          <w:rFonts w:ascii="Times New Roman" w:hAnsi="Times New Roman" w:cs="Times New Roman"/>
          <w:sz w:val="32"/>
          <w:szCs w:val="32"/>
        </w:rPr>
      </w:pPr>
      <w:r w:rsidRPr="007959AD">
        <w:rPr>
          <w:rFonts w:ascii="Times New Roman" w:hAnsi="Times New Roman" w:cs="Times New Roman"/>
          <w:sz w:val="32"/>
          <w:szCs w:val="32"/>
        </w:rPr>
        <w:t xml:space="preserve">They can distort analysis results </w:t>
      </w:r>
    </w:p>
    <w:p w14:paraId="76091A83" w14:textId="77777777" w:rsidR="007959AD" w:rsidRPr="007959AD" w:rsidRDefault="007959AD" w:rsidP="007959AD">
      <w:pPr>
        <w:numPr>
          <w:ilvl w:val="0"/>
          <w:numId w:val="6"/>
        </w:numPr>
        <w:jc w:val="both"/>
        <w:rPr>
          <w:rFonts w:ascii="Times New Roman" w:hAnsi="Times New Roman" w:cs="Times New Roman"/>
          <w:sz w:val="32"/>
          <w:szCs w:val="32"/>
        </w:rPr>
      </w:pPr>
      <w:r w:rsidRPr="007959AD">
        <w:rPr>
          <w:rFonts w:ascii="Times New Roman" w:hAnsi="Times New Roman" w:cs="Times New Roman"/>
          <w:sz w:val="32"/>
          <w:szCs w:val="32"/>
        </w:rPr>
        <w:t xml:space="preserve">They need to be identified and handled properly </w:t>
      </w:r>
    </w:p>
    <w:p w14:paraId="564AFCF0" w14:textId="77777777" w:rsidR="007959AD" w:rsidRPr="007959AD" w:rsidRDefault="007959AD" w:rsidP="007959AD">
      <w:pPr>
        <w:jc w:val="both"/>
        <w:rPr>
          <w:rFonts w:ascii="Times New Roman" w:hAnsi="Times New Roman" w:cs="Times New Roman"/>
          <w:sz w:val="32"/>
          <w:szCs w:val="32"/>
        </w:rPr>
      </w:pPr>
      <w:r w:rsidRPr="007959AD">
        <w:rPr>
          <w:rFonts w:ascii="Times New Roman" w:hAnsi="Times New Roman" w:cs="Times New Roman"/>
          <w:sz w:val="32"/>
          <w:szCs w:val="32"/>
        </w:rPr>
        <w:pict w14:anchorId="238FEB8B">
          <v:rect id="_x0000_i1078" style="width:0;height:1.5pt" o:hralign="center" o:hrstd="t" o:hr="t" fillcolor="#a0a0a0" stroked="f"/>
        </w:pict>
      </w:r>
    </w:p>
    <w:p w14:paraId="15D66C04" w14:textId="77777777" w:rsidR="007959AD" w:rsidRPr="007959AD" w:rsidRDefault="007959AD" w:rsidP="007959AD">
      <w:pPr>
        <w:jc w:val="both"/>
        <w:rPr>
          <w:rFonts w:ascii="Times New Roman" w:hAnsi="Times New Roman" w:cs="Times New Roman"/>
          <w:b/>
          <w:bCs/>
          <w:sz w:val="32"/>
          <w:szCs w:val="32"/>
        </w:rPr>
      </w:pPr>
      <w:r w:rsidRPr="007959AD">
        <w:rPr>
          <w:rFonts w:ascii="Times New Roman" w:hAnsi="Times New Roman" w:cs="Times New Roman"/>
          <w:b/>
          <w:bCs/>
          <w:sz w:val="32"/>
          <w:szCs w:val="32"/>
        </w:rPr>
        <w:t>6. Key Performance Indicators (KPIs)</w:t>
      </w:r>
    </w:p>
    <w:p w14:paraId="5DFA8D59" w14:textId="77777777" w:rsidR="007959AD" w:rsidRPr="007959AD" w:rsidRDefault="007959AD" w:rsidP="007959AD">
      <w:pPr>
        <w:jc w:val="both"/>
        <w:rPr>
          <w:rFonts w:ascii="Times New Roman" w:hAnsi="Times New Roman" w:cs="Times New Roman"/>
          <w:sz w:val="32"/>
          <w:szCs w:val="32"/>
        </w:rPr>
      </w:pPr>
      <w:r w:rsidRPr="007959AD">
        <w:rPr>
          <w:rFonts w:ascii="Times New Roman" w:hAnsi="Times New Roman" w:cs="Times New Roman"/>
          <w:sz w:val="32"/>
          <w:szCs w:val="32"/>
        </w:rPr>
        <w:t>KPIs are measurable values used to evaluate performance.</w:t>
      </w:r>
    </w:p>
    <w:p w14:paraId="700D7C80" w14:textId="77777777" w:rsidR="007959AD" w:rsidRPr="007959AD" w:rsidRDefault="007959AD" w:rsidP="007959AD">
      <w:pPr>
        <w:jc w:val="both"/>
        <w:rPr>
          <w:rFonts w:ascii="Times New Roman" w:hAnsi="Times New Roman" w:cs="Times New Roman"/>
          <w:sz w:val="32"/>
          <w:szCs w:val="32"/>
        </w:rPr>
      </w:pPr>
      <w:r w:rsidRPr="007959AD">
        <w:rPr>
          <w:rFonts w:ascii="Times New Roman" w:hAnsi="Times New Roman" w:cs="Times New Roman"/>
          <w:sz w:val="32"/>
          <w:szCs w:val="32"/>
        </w:rPr>
        <w:t>Examples include:</w:t>
      </w:r>
    </w:p>
    <w:p w14:paraId="506E2D4A" w14:textId="77777777" w:rsidR="007959AD" w:rsidRPr="007959AD" w:rsidRDefault="007959AD" w:rsidP="007959AD">
      <w:pPr>
        <w:numPr>
          <w:ilvl w:val="0"/>
          <w:numId w:val="7"/>
        </w:numPr>
        <w:jc w:val="both"/>
        <w:rPr>
          <w:rFonts w:ascii="Times New Roman" w:hAnsi="Times New Roman" w:cs="Times New Roman"/>
          <w:sz w:val="32"/>
          <w:szCs w:val="32"/>
        </w:rPr>
      </w:pPr>
      <w:r w:rsidRPr="007959AD">
        <w:rPr>
          <w:rFonts w:ascii="Times New Roman" w:hAnsi="Times New Roman" w:cs="Times New Roman"/>
          <w:sz w:val="32"/>
          <w:szCs w:val="32"/>
        </w:rPr>
        <w:t xml:space="preserve">Total Sales </w:t>
      </w:r>
    </w:p>
    <w:p w14:paraId="2DCC5437" w14:textId="77777777" w:rsidR="007959AD" w:rsidRPr="007959AD" w:rsidRDefault="007959AD" w:rsidP="007959AD">
      <w:pPr>
        <w:numPr>
          <w:ilvl w:val="0"/>
          <w:numId w:val="7"/>
        </w:numPr>
        <w:jc w:val="both"/>
        <w:rPr>
          <w:rFonts w:ascii="Times New Roman" w:hAnsi="Times New Roman" w:cs="Times New Roman"/>
          <w:sz w:val="32"/>
          <w:szCs w:val="32"/>
        </w:rPr>
      </w:pPr>
      <w:r w:rsidRPr="007959AD">
        <w:rPr>
          <w:rFonts w:ascii="Times New Roman" w:hAnsi="Times New Roman" w:cs="Times New Roman"/>
          <w:sz w:val="32"/>
          <w:szCs w:val="32"/>
        </w:rPr>
        <w:t xml:space="preserve">Average Response Time </w:t>
      </w:r>
    </w:p>
    <w:p w14:paraId="12C77DC7" w14:textId="77777777" w:rsidR="007959AD" w:rsidRPr="007959AD" w:rsidRDefault="007959AD" w:rsidP="007959AD">
      <w:pPr>
        <w:numPr>
          <w:ilvl w:val="0"/>
          <w:numId w:val="7"/>
        </w:numPr>
        <w:jc w:val="both"/>
        <w:rPr>
          <w:rFonts w:ascii="Times New Roman" w:hAnsi="Times New Roman" w:cs="Times New Roman"/>
          <w:sz w:val="32"/>
          <w:szCs w:val="32"/>
        </w:rPr>
      </w:pPr>
      <w:r w:rsidRPr="007959AD">
        <w:rPr>
          <w:rFonts w:ascii="Times New Roman" w:hAnsi="Times New Roman" w:cs="Times New Roman"/>
          <w:sz w:val="32"/>
          <w:szCs w:val="32"/>
        </w:rPr>
        <w:t xml:space="preserve">Number of Tickets Resolved </w:t>
      </w:r>
    </w:p>
    <w:p w14:paraId="0A30ECD3" w14:textId="77777777" w:rsidR="007959AD" w:rsidRPr="007959AD" w:rsidRDefault="007959AD" w:rsidP="007959AD">
      <w:pPr>
        <w:numPr>
          <w:ilvl w:val="0"/>
          <w:numId w:val="7"/>
        </w:numPr>
        <w:jc w:val="both"/>
        <w:rPr>
          <w:rFonts w:ascii="Times New Roman" w:hAnsi="Times New Roman" w:cs="Times New Roman"/>
          <w:sz w:val="32"/>
          <w:szCs w:val="32"/>
        </w:rPr>
      </w:pPr>
      <w:r w:rsidRPr="007959AD">
        <w:rPr>
          <w:rFonts w:ascii="Times New Roman" w:hAnsi="Times New Roman" w:cs="Times New Roman"/>
          <w:sz w:val="32"/>
          <w:szCs w:val="32"/>
        </w:rPr>
        <w:t xml:space="preserve">Profit Margin </w:t>
      </w:r>
    </w:p>
    <w:p w14:paraId="11FA109B" w14:textId="77777777" w:rsidR="007959AD" w:rsidRPr="007959AD" w:rsidRDefault="007959AD" w:rsidP="007959AD">
      <w:pPr>
        <w:jc w:val="both"/>
        <w:rPr>
          <w:rFonts w:ascii="Times New Roman" w:hAnsi="Times New Roman" w:cs="Times New Roman"/>
          <w:sz w:val="32"/>
          <w:szCs w:val="32"/>
        </w:rPr>
      </w:pPr>
      <w:r w:rsidRPr="007959AD">
        <w:rPr>
          <w:rFonts w:ascii="Times New Roman" w:hAnsi="Times New Roman" w:cs="Times New Roman"/>
          <w:sz w:val="32"/>
          <w:szCs w:val="32"/>
        </w:rPr>
        <w:t>KPIs help in tracking performance and supporting data-driven decision-making.</w:t>
      </w:r>
    </w:p>
    <w:p w14:paraId="415BB565" w14:textId="77777777" w:rsidR="007959AD" w:rsidRPr="007959AD" w:rsidRDefault="007959AD" w:rsidP="007959AD">
      <w:pPr>
        <w:jc w:val="both"/>
        <w:rPr>
          <w:rFonts w:ascii="Times New Roman" w:hAnsi="Times New Roman" w:cs="Times New Roman"/>
          <w:sz w:val="32"/>
          <w:szCs w:val="32"/>
        </w:rPr>
      </w:pPr>
      <w:r w:rsidRPr="007959AD">
        <w:rPr>
          <w:rFonts w:ascii="Times New Roman" w:hAnsi="Times New Roman" w:cs="Times New Roman"/>
          <w:sz w:val="32"/>
          <w:szCs w:val="32"/>
        </w:rPr>
        <w:pict w14:anchorId="634C08EA">
          <v:rect id="_x0000_i1079" style="width:0;height:1.5pt" o:hralign="center" o:hrstd="t" o:hr="t" fillcolor="#a0a0a0" stroked="f"/>
        </w:pict>
      </w:r>
    </w:p>
    <w:p w14:paraId="764AA82C" w14:textId="77777777" w:rsidR="007959AD" w:rsidRPr="007959AD" w:rsidRDefault="007959AD" w:rsidP="007959AD">
      <w:pPr>
        <w:jc w:val="both"/>
        <w:rPr>
          <w:rFonts w:ascii="Times New Roman" w:hAnsi="Times New Roman" w:cs="Times New Roman"/>
          <w:b/>
          <w:bCs/>
          <w:sz w:val="32"/>
          <w:szCs w:val="32"/>
        </w:rPr>
      </w:pPr>
      <w:r w:rsidRPr="007959AD">
        <w:rPr>
          <w:rFonts w:ascii="Times New Roman" w:hAnsi="Times New Roman" w:cs="Times New Roman"/>
          <w:b/>
          <w:bCs/>
          <w:sz w:val="32"/>
          <w:szCs w:val="32"/>
        </w:rPr>
        <w:t>Learning Outcome</w:t>
      </w:r>
    </w:p>
    <w:p w14:paraId="2922A0F0" w14:textId="77777777" w:rsidR="007959AD" w:rsidRPr="007959AD" w:rsidRDefault="007959AD" w:rsidP="007959AD">
      <w:pPr>
        <w:jc w:val="both"/>
        <w:rPr>
          <w:rFonts w:ascii="Times New Roman" w:hAnsi="Times New Roman" w:cs="Times New Roman"/>
          <w:sz w:val="32"/>
          <w:szCs w:val="32"/>
        </w:rPr>
      </w:pPr>
      <w:r w:rsidRPr="007959AD">
        <w:rPr>
          <w:rFonts w:ascii="Times New Roman" w:hAnsi="Times New Roman" w:cs="Times New Roman"/>
          <w:sz w:val="32"/>
          <w:szCs w:val="32"/>
        </w:rPr>
        <w:t>By the end of this week, we were able to:</w:t>
      </w:r>
    </w:p>
    <w:p w14:paraId="3084E1E4" w14:textId="77777777" w:rsidR="007959AD" w:rsidRPr="007959AD" w:rsidRDefault="007959AD" w:rsidP="007959AD">
      <w:pPr>
        <w:numPr>
          <w:ilvl w:val="0"/>
          <w:numId w:val="8"/>
        </w:numPr>
        <w:jc w:val="both"/>
        <w:rPr>
          <w:rFonts w:ascii="Times New Roman" w:hAnsi="Times New Roman" w:cs="Times New Roman"/>
          <w:sz w:val="32"/>
          <w:szCs w:val="32"/>
        </w:rPr>
      </w:pPr>
      <w:r w:rsidRPr="007959AD">
        <w:rPr>
          <w:rFonts w:ascii="Times New Roman" w:hAnsi="Times New Roman" w:cs="Times New Roman"/>
          <w:sz w:val="32"/>
          <w:szCs w:val="32"/>
        </w:rPr>
        <w:t xml:space="preserve">Perform exploratory data analysis </w:t>
      </w:r>
    </w:p>
    <w:p w14:paraId="74DAC556" w14:textId="77777777" w:rsidR="007959AD" w:rsidRPr="007959AD" w:rsidRDefault="007959AD" w:rsidP="007959AD">
      <w:pPr>
        <w:numPr>
          <w:ilvl w:val="0"/>
          <w:numId w:val="8"/>
        </w:numPr>
        <w:jc w:val="both"/>
        <w:rPr>
          <w:rFonts w:ascii="Times New Roman" w:hAnsi="Times New Roman" w:cs="Times New Roman"/>
          <w:sz w:val="32"/>
          <w:szCs w:val="32"/>
        </w:rPr>
      </w:pPr>
      <w:r w:rsidRPr="007959AD">
        <w:rPr>
          <w:rFonts w:ascii="Times New Roman" w:hAnsi="Times New Roman" w:cs="Times New Roman"/>
          <w:sz w:val="32"/>
          <w:szCs w:val="32"/>
        </w:rPr>
        <w:t xml:space="preserve">Identify data types and data quality issues </w:t>
      </w:r>
    </w:p>
    <w:p w14:paraId="07D16876" w14:textId="77777777" w:rsidR="007959AD" w:rsidRPr="007959AD" w:rsidRDefault="007959AD" w:rsidP="007959AD">
      <w:pPr>
        <w:numPr>
          <w:ilvl w:val="0"/>
          <w:numId w:val="8"/>
        </w:numPr>
        <w:jc w:val="both"/>
        <w:rPr>
          <w:rFonts w:ascii="Times New Roman" w:hAnsi="Times New Roman" w:cs="Times New Roman"/>
          <w:sz w:val="32"/>
          <w:szCs w:val="32"/>
        </w:rPr>
      </w:pPr>
      <w:r w:rsidRPr="007959AD">
        <w:rPr>
          <w:rFonts w:ascii="Times New Roman" w:hAnsi="Times New Roman" w:cs="Times New Roman"/>
          <w:sz w:val="32"/>
          <w:szCs w:val="32"/>
        </w:rPr>
        <w:t xml:space="preserve">Use Power Query data profiling tools </w:t>
      </w:r>
    </w:p>
    <w:p w14:paraId="07A11FDB" w14:textId="77777777" w:rsidR="007959AD" w:rsidRPr="007959AD" w:rsidRDefault="007959AD" w:rsidP="007959AD">
      <w:pPr>
        <w:numPr>
          <w:ilvl w:val="0"/>
          <w:numId w:val="8"/>
        </w:numPr>
        <w:jc w:val="both"/>
        <w:rPr>
          <w:rFonts w:ascii="Times New Roman" w:hAnsi="Times New Roman" w:cs="Times New Roman"/>
          <w:sz w:val="32"/>
          <w:szCs w:val="32"/>
        </w:rPr>
      </w:pPr>
      <w:r w:rsidRPr="007959AD">
        <w:rPr>
          <w:rFonts w:ascii="Times New Roman" w:hAnsi="Times New Roman" w:cs="Times New Roman"/>
          <w:sz w:val="32"/>
          <w:szCs w:val="32"/>
        </w:rPr>
        <w:t xml:space="preserve">Detect and handle outliers </w:t>
      </w:r>
    </w:p>
    <w:p w14:paraId="4B4FD5BF" w14:textId="77777777" w:rsidR="007959AD" w:rsidRPr="007959AD" w:rsidRDefault="007959AD" w:rsidP="007959AD">
      <w:pPr>
        <w:numPr>
          <w:ilvl w:val="0"/>
          <w:numId w:val="8"/>
        </w:numPr>
        <w:jc w:val="both"/>
        <w:rPr>
          <w:rFonts w:ascii="Times New Roman" w:hAnsi="Times New Roman" w:cs="Times New Roman"/>
          <w:sz w:val="32"/>
          <w:szCs w:val="32"/>
        </w:rPr>
      </w:pPr>
      <w:r w:rsidRPr="007959AD">
        <w:rPr>
          <w:rFonts w:ascii="Times New Roman" w:hAnsi="Times New Roman" w:cs="Times New Roman"/>
          <w:sz w:val="32"/>
          <w:szCs w:val="32"/>
        </w:rPr>
        <w:lastRenderedPageBreak/>
        <w:t xml:space="preserve">Define and use KPIs for analysis </w:t>
      </w:r>
    </w:p>
    <w:p w14:paraId="50C7DB46" w14:textId="77777777" w:rsidR="007959AD" w:rsidRPr="007959AD" w:rsidRDefault="007959AD" w:rsidP="007959AD">
      <w:pPr>
        <w:jc w:val="both"/>
        <w:rPr>
          <w:rFonts w:ascii="Times New Roman" w:hAnsi="Times New Roman" w:cs="Times New Roman"/>
          <w:sz w:val="32"/>
          <w:szCs w:val="32"/>
        </w:rPr>
      </w:pPr>
      <w:r w:rsidRPr="007959AD">
        <w:rPr>
          <w:rFonts w:ascii="Times New Roman" w:hAnsi="Times New Roman" w:cs="Times New Roman"/>
          <w:sz w:val="32"/>
          <w:szCs w:val="32"/>
        </w:rPr>
        <w:pict w14:anchorId="76FED58B">
          <v:rect id="_x0000_i1080" style="width:0;height:1.5pt" o:hralign="center" o:hrstd="t" o:hr="t" fillcolor="#a0a0a0" stroked="f"/>
        </w:pict>
      </w:r>
    </w:p>
    <w:p w14:paraId="1E33F2EF" w14:textId="77777777" w:rsidR="007959AD" w:rsidRPr="007959AD" w:rsidRDefault="007959AD" w:rsidP="007959AD">
      <w:pPr>
        <w:jc w:val="both"/>
        <w:rPr>
          <w:rFonts w:ascii="Times New Roman" w:hAnsi="Times New Roman" w:cs="Times New Roman"/>
          <w:b/>
          <w:bCs/>
          <w:sz w:val="32"/>
          <w:szCs w:val="32"/>
        </w:rPr>
      </w:pPr>
      <w:r w:rsidRPr="007959AD">
        <w:rPr>
          <w:rFonts w:ascii="Times New Roman" w:hAnsi="Times New Roman" w:cs="Times New Roman"/>
          <w:b/>
          <w:bCs/>
          <w:sz w:val="32"/>
          <w:szCs w:val="32"/>
        </w:rPr>
        <w:t>Conclusion</w:t>
      </w:r>
    </w:p>
    <w:p w14:paraId="49FB80E2" w14:textId="77777777" w:rsidR="007959AD" w:rsidRPr="007959AD" w:rsidRDefault="007959AD" w:rsidP="007959AD">
      <w:pPr>
        <w:jc w:val="both"/>
        <w:rPr>
          <w:rFonts w:ascii="Times New Roman" w:hAnsi="Times New Roman" w:cs="Times New Roman"/>
          <w:sz w:val="32"/>
          <w:szCs w:val="32"/>
        </w:rPr>
      </w:pPr>
      <w:r w:rsidRPr="007959AD">
        <w:rPr>
          <w:rFonts w:ascii="Times New Roman" w:hAnsi="Times New Roman" w:cs="Times New Roman"/>
          <w:sz w:val="32"/>
          <w:szCs w:val="32"/>
        </w:rPr>
        <w:t>Week 4 helped us understand that before performing analysis, it is important to explore and understand the dataset using EDA techniques. Proper data understanding leads to more accurate insights and better decision-making.</w:t>
      </w:r>
    </w:p>
    <w:p w14:paraId="508C3192" w14:textId="77777777" w:rsidR="007959AD" w:rsidRPr="007959AD" w:rsidRDefault="007959AD" w:rsidP="007959AD">
      <w:pPr>
        <w:jc w:val="both"/>
        <w:rPr>
          <w:rFonts w:ascii="Times New Roman" w:hAnsi="Times New Roman" w:cs="Times New Roman"/>
          <w:sz w:val="32"/>
          <w:szCs w:val="32"/>
        </w:rPr>
      </w:pPr>
    </w:p>
    <w:sectPr w:rsidR="007959AD" w:rsidRPr="007959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374B"/>
    <w:multiLevelType w:val="multilevel"/>
    <w:tmpl w:val="00D66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7E41EC"/>
    <w:multiLevelType w:val="multilevel"/>
    <w:tmpl w:val="8392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232EB4"/>
    <w:multiLevelType w:val="multilevel"/>
    <w:tmpl w:val="E6B6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9400F9"/>
    <w:multiLevelType w:val="multilevel"/>
    <w:tmpl w:val="FF4C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6F6BB6"/>
    <w:multiLevelType w:val="multilevel"/>
    <w:tmpl w:val="C432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EE134E"/>
    <w:multiLevelType w:val="multilevel"/>
    <w:tmpl w:val="A528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E3215B"/>
    <w:multiLevelType w:val="multilevel"/>
    <w:tmpl w:val="B1F8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E53DA6"/>
    <w:multiLevelType w:val="multilevel"/>
    <w:tmpl w:val="B786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911379">
    <w:abstractNumId w:val="5"/>
  </w:num>
  <w:num w:numId="2" w16cid:durableId="212541857">
    <w:abstractNumId w:val="4"/>
  </w:num>
  <w:num w:numId="3" w16cid:durableId="414978006">
    <w:abstractNumId w:val="2"/>
  </w:num>
  <w:num w:numId="4" w16cid:durableId="364331652">
    <w:abstractNumId w:val="1"/>
  </w:num>
  <w:num w:numId="5" w16cid:durableId="1618103079">
    <w:abstractNumId w:val="0"/>
  </w:num>
  <w:num w:numId="6" w16cid:durableId="1904289899">
    <w:abstractNumId w:val="6"/>
  </w:num>
  <w:num w:numId="7" w16cid:durableId="1884365575">
    <w:abstractNumId w:val="3"/>
  </w:num>
  <w:num w:numId="8" w16cid:durableId="3012783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9AD"/>
    <w:rsid w:val="000225AF"/>
    <w:rsid w:val="007959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3C0BE"/>
  <w15:chartTrackingRefBased/>
  <w15:docId w15:val="{2F983588-6D59-44FA-B299-3E48D68FA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9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59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59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59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59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59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9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9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9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9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59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59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59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59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59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9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9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9AD"/>
    <w:rPr>
      <w:rFonts w:eastAsiaTheme="majorEastAsia" w:cstheme="majorBidi"/>
      <w:color w:val="272727" w:themeColor="text1" w:themeTint="D8"/>
    </w:rPr>
  </w:style>
  <w:style w:type="paragraph" w:styleId="Title">
    <w:name w:val="Title"/>
    <w:basedOn w:val="Normal"/>
    <w:next w:val="Normal"/>
    <w:link w:val="TitleChar"/>
    <w:uiPriority w:val="10"/>
    <w:qFormat/>
    <w:rsid w:val="007959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9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9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9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9AD"/>
    <w:pPr>
      <w:spacing w:before="160"/>
      <w:jc w:val="center"/>
    </w:pPr>
    <w:rPr>
      <w:i/>
      <w:iCs/>
      <w:color w:val="404040" w:themeColor="text1" w:themeTint="BF"/>
    </w:rPr>
  </w:style>
  <w:style w:type="character" w:customStyle="1" w:styleId="QuoteChar">
    <w:name w:val="Quote Char"/>
    <w:basedOn w:val="DefaultParagraphFont"/>
    <w:link w:val="Quote"/>
    <w:uiPriority w:val="29"/>
    <w:rsid w:val="007959AD"/>
    <w:rPr>
      <w:i/>
      <w:iCs/>
      <w:color w:val="404040" w:themeColor="text1" w:themeTint="BF"/>
    </w:rPr>
  </w:style>
  <w:style w:type="paragraph" w:styleId="ListParagraph">
    <w:name w:val="List Paragraph"/>
    <w:basedOn w:val="Normal"/>
    <w:uiPriority w:val="34"/>
    <w:qFormat/>
    <w:rsid w:val="007959AD"/>
    <w:pPr>
      <w:ind w:left="720"/>
      <w:contextualSpacing/>
    </w:pPr>
  </w:style>
  <w:style w:type="character" w:styleId="IntenseEmphasis">
    <w:name w:val="Intense Emphasis"/>
    <w:basedOn w:val="DefaultParagraphFont"/>
    <w:uiPriority w:val="21"/>
    <w:qFormat/>
    <w:rsid w:val="007959AD"/>
    <w:rPr>
      <w:i/>
      <w:iCs/>
      <w:color w:val="2F5496" w:themeColor="accent1" w:themeShade="BF"/>
    </w:rPr>
  </w:style>
  <w:style w:type="paragraph" w:styleId="IntenseQuote">
    <w:name w:val="Intense Quote"/>
    <w:basedOn w:val="Normal"/>
    <w:next w:val="Normal"/>
    <w:link w:val="IntenseQuoteChar"/>
    <w:uiPriority w:val="30"/>
    <w:qFormat/>
    <w:rsid w:val="007959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59AD"/>
    <w:rPr>
      <w:i/>
      <w:iCs/>
      <w:color w:val="2F5496" w:themeColor="accent1" w:themeShade="BF"/>
    </w:rPr>
  </w:style>
  <w:style w:type="character" w:styleId="IntenseReference">
    <w:name w:val="Intense Reference"/>
    <w:basedOn w:val="DefaultParagraphFont"/>
    <w:uiPriority w:val="32"/>
    <w:qFormat/>
    <w:rsid w:val="007959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407</Words>
  <Characters>2325</Characters>
  <Application>Microsoft Office Word</Application>
  <DocSecurity>0</DocSecurity>
  <Lines>19</Lines>
  <Paragraphs>5</Paragraphs>
  <ScaleCrop>false</ScaleCrop>
  <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Gambhir</dc:creator>
  <cp:keywords/>
  <dc:description/>
  <cp:lastModifiedBy>Akshay Gambhir</cp:lastModifiedBy>
  <cp:revision>1</cp:revision>
  <dcterms:created xsi:type="dcterms:W3CDTF">2026-03-26T18:41:00Z</dcterms:created>
  <dcterms:modified xsi:type="dcterms:W3CDTF">2026-03-26T18:43:00Z</dcterms:modified>
</cp:coreProperties>
</file>