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56BFC" w14:textId="77777777" w:rsidR="00ED2163" w:rsidRPr="00ED2163" w:rsidRDefault="00ED2163" w:rsidP="00ED2163">
      <w:pPr>
        <w:rPr>
          <w:b/>
          <w:bCs/>
        </w:rPr>
      </w:pPr>
      <w:r w:rsidRPr="00ED2163">
        <w:rPr>
          <w:b/>
          <w:bCs/>
        </w:rPr>
        <w:t>Stage 4: Similarity Analysis and Clustering</w:t>
      </w:r>
    </w:p>
    <w:p w14:paraId="74EC769D" w14:textId="77777777" w:rsidR="00ED2163" w:rsidRPr="00ED2163" w:rsidRDefault="00ED2163" w:rsidP="00ED2163">
      <w:pPr>
        <w:rPr>
          <w:b/>
          <w:bCs/>
        </w:rPr>
      </w:pPr>
      <w:r w:rsidRPr="00ED2163">
        <w:rPr>
          <w:b/>
          <w:bCs/>
        </w:rPr>
        <w:t>1. Introduction</w:t>
      </w:r>
    </w:p>
    <w:p w14:paraId="2E8F5D99" w14:textId="77777777" w:rsidR="00ED2163" w:rsidRPr="00ED2163" w:rsidRDefault="00ED2163" w:rsidP="00ED2163">
      <w:r w:rsidRPr="00ED2163">
        <w:t>This stage focuses on grouping similar support tickets using clustering techniques. If you don’t cluster, you’re just reacting to tickets individually instead of solving root problems at scale.</w:t>
      </w:r>
    </w:p>
    <w:p w14:paraId="4D067419" w14:textId="77777777" w:rsidR="00ED2163" w:rsidRPr="00ED2163" w:rsidRDefault="00ED2163" w:rsidP="00ED2163">
      <w:r w:rsidRPr="00ED2163">
        <w:t>Clustering exposes repeated issues, reduces redundant work, and improves resolution efficiency.</w:t>
      </w:r>
    </w:p>
    <w:p w14:paraId="0BA0C1CB" w14:textId="77777777" w:rsidR="00ED2163" w:rsidRPr="00ED2163" w:rsidRDefault="00ED2163" w:rsidP="00ED2163">
      <w:r w:rsidRPr="00ED2163">
        <w:pict w14:anchorId="706660A9">
          <v:rect id="_x0000_i1079" style="width:0;height:1.5pt" o:hralign="center" o:hrstd="t" o:hr="t" fillcolor="#a0a0a0" stroked="f"/>
        </w:pict>
      </w:r>
    </w:p>
    <w:p w14:paraId="31375300" w14:textId="77777777" w:rsidR="00ED2163" w:rsidRPr="00ED2163" w:rsidRDefault="00ED2163" w:rsidP="00ED2163">
      <w:pPr>
        <w:rPr>
          <w:b/>
          <w:bCs/>
        </w:rPr>
      </w:pPr>
      <w:r w:rsidRPr="00ED2163">
        <w:rPr>
          <w:b/>
          <w:bCs/>
        </w:rPr>
        <w:t>2. Similarity Analysis</w:t>
      </w:r>
    </w:p>
    <w:p w14:paraId="32780111" w14:textId="77777777" w:rsidR="00ED2163" w:rsidRPr="00ED2163" w:rsidRDefault="00ED2163" w:rsidP="00ED2163">
      <w:pPr>
        <w:rPr>
          <w:b/>
          <w:bCs/>
        </w:rPr>
      </w:pPr>
      <w:r w:rsidRPr="00ED2163">
        <w:rPr>
          <w:b/>
          <w:bCs/>
        </w:rPr>
        <w:t>2.1 Concept of Similarity</w:t>
      </w:r>
    </w:p>
    <w:p w14:paraId="40CDA964" w14:textId="77777777" w:rsidR="00ED2163" w:rsidRPr="00ED2163" w:rsidRDefault="00ED2163" w:rsidP="00ED2163">
      <w:r w:rsidRPr="00ED2163">
        <w:t>Similarity scores measure how closely related tickets are based on features such as:</w:t>
      </w:r>
    </w:p>
    <w:p w14:paraId="2CE82E5B" w14:textId="77777777" w:rsidR="00ED2163" w:rsidRPr="00ED2163" w:rsidRDefault="00ED2163" w:rsidP="00ED2163">
      <w:pPr>
        <w:numPr>
          <w:ilvl w:val="0"/>
          <w:numId w:val="1"/>
        </w:numPr>
      </w:pPr>
      <w:r w:rsidRPr="00ED2163">
        <w:t>Text descriptions</w:t>
      </w:r>
    </w:p>
    <w:p w14:paraId="62472868" w14:textId="77777777" w:rsidR="00ED2163" w:rsidRPr="00ED2163" w:rsidRDefault="00ED2163" w:rsidP="00ED2163">
      <w:pPr>
        <w:numPr>
          <w:ilvl w:val="0"/>
          <w:numId w:val="1"/>
        </w:numPr>
      </w:pPr>
      <w:r w:rsidRPr="00ED2163">
        <w:t>Keywords</w:t>
      </w:r>
    </w:p>
    <w:p w14:paraId="5EE60555" w14:textId="77777777" w:rsidR="00ED2163" w:rsidRPr="00ED2163" w:rsidRDefault="00ED2163" w:rsidP="00ED2163">
      <w:pPr>
        <w:numPr>
          <w:ilvl w:val="0"/>
          <w:numId w:val="1"/>
        </w:numPr>
      </w:pPr>
      <w:r w:rsidRPr="00ED2163">
        <w:t>Ticket attributes</w:t>
      </w:r>
    </w:p>
    <w:p w14:paraId="396768C5" w14:textId="77777777" w:rsidR="00ED2163" w:rsidRPr="00ED2163" w:rsidRDefault="00ED2163" w:rsidP="00ED2163">
      <w:r w:rsidRPr="00ED2163">
        <w:t>Higher similarity = same problem repeated</w:t>
      </w:r>
      <w:r w:rsidRPr="00ED2163">
        <w:br/>
        <w:t>Lower similarity = mixed or unclear grouping</w:t>
      </w:r>
    </w:p>
    <w:p w14:paraId="4F2B0DB4" w14:textId="77777777" w:rsidR="00ED2163" w:rsidRPr="00ED2163" w:rsidRDefault="00ED2163" w:rsidP="00ED2163">
      <w:r w:rsidRPr="00ED2163">
        <w:pict w14:anchorId="22971FD1">
          <v:rect id="_x0000_i1080" style="width:0;height:1.5pt" o:hralign="center" o:hrstd="t" o:hr="t" fillcolor="#a0a0a0" stroked="f"/>
        </w:pict>
      </w:r>
    </w:p>
    <w:p w14:paraId="41B99ED0" w14:textId="77777777" w:rsidR="00ED2163" w:rsidRPr="00ED2163" w:rsidRDefault="00ED2163" w:rsidP="00ED2163">
      <w:pPr>
        <w:rPr>
          <w:b/>
          <w:bCs/>
        </w:rPr>
      </w:pPr>
      <w:r w:rsidRPr="00ED2163">
        <w:rPr>
          <w:b/>
          <w:bCs/>
        </w:rPr>
        <w:t>2.2 Average Similarity Within Clusters</w:t>
      </w:r>
    </w:p>
    <w:p w14:paraId="090E6509" w14:textId="77777777" w:rsidR="00ED2163" w:rsidRPr="00ED2163" w:rsidRDefault="00ED2163" w:rsidP="00ED2163">
      <w:pPr>
        <w:numPr>
          <w:ilvl w:val="0"/>
          <w:numId w:val="2"/>
        </w:numPr>
      </w:pPr>
      <w:r w:rsidRPr="00ED2163">
        <w:t>For each cluster, average similarity scores were calculated.</w:t>
      </w:r>
    </w:p>
    <w:p w14:paraId="0846CB16" w14:textId="77777777" w:rsidR="00ED2163" w:rsidRPr="00ED2163" w:rsidRDefault="00ED2163" w:rsidP="00ED2163">
      <w:r w:rsidRPr="00ED2163">
        <w:rPr>
          <w:b/>
          <w:bCs/>
        </w:rPr>
        <w:t>Interpretation:</w:t>
      </w:r>
    </w:p>
    <w:p w14:paraId="1EE9C30A" w14:textId="77777777" w:rsidR="00ED2163" w:rsidRPr="00ED2163" w:rsidRDefault="00ED2163" w:rsidP="00ED2163">
      <w:pPr>
        <w:numPr>
          <w:ilvl w:val="0"/>
          <w:numId w:val="3"/>
        </w:numPr>
      </w:pPr>
      <w:r w:rsidRPr="00ED2163">
        <w:rPr>
          <w:b/>
          <w:bCs/>
        </w:rPr>
        <w:t>High average similarity</w:t>
      </w:r>
    </w:p>
    <w:p w14:paraId="08EC2B61" w14:textId="77777777" w:rsidR="00ED2163" w:rsidRPr="00ED2163" w:rsidRDefault="00ED2163" w:rsidP="00ED2163">
      <w:pPr>
        <w:numPr>
          <w:ilvl w:val="1"/>
          <w:numId w:val="3"/>
        </w:numPr>
      </w:pPr>
      <w:r w:rsidRPr="00ED2163">
        <w:t>Strong clustering</w:t>
      </w:r>
    </w:p>
    <w:p w14:paraId="6748EC6C" w14:textId="77777777" w:rsidR="00ED2163" w:rsidRPr="00ED2163" w:rsidRDefault="00ED2163" w:rsidP="00ED2163">
      <w:pPr>
        <w:numPr>
          <w:ilvl w:val="1"/>
          <w:numId w:val="3"/>
        </w:numPr>
      </w:pPr>
      <w:r w:rsidRPr="00ED2163">
        <w:t>Clearly defined issue group</w:t>
      </w:r>
    </w:p>
    <w:p w14:paraId="73A2D04F" w14:textId="77777777" w:rsidR="00ED2163" w:rsidRPr="00ED2163" w:rsidRDefault="00ED2163" w:rsidP="00ED2163">
      <w:pPr>
        <w:numPr>
          <w:ilvl w:val="1"/>
          <w:numId w:val="3"/>
        </w:numPr>
      </w:pPr>
      <w:r w:rsidRPr="00ED2163">
        <w:t>Easy to automate or standardize solutions</w:t>
      </w:r>
    </w:p>
    <w:p w14:paraId="481E682D" w14:textId="77777777" w:rsidR="00ED2163" w:rsidRPr="00ED2163" w:rsidRDefault="00ED2163" w:rsidP="00ED2163">
      <w:pPr>
        <w:numPr>
          <w:ilvl w:val="0"/>
          <w:numId w:val="3"/>
        </w:numPr>
      </w:pPr>
      <w:r w:rsidRPr="00ED2163">
        <w:rPr>
          <w:b/>
          <w:bCs/>
        </w:rPr>
        <w:t>Low average similarity</w:t>
      </w:r>
    </w:p>
    <w:p w14:paraId="518F5B64" w14:textId="77777777" w:rsidR="00ED2163" w:rsidRPr="00ED2163" w:rsidRDefault="00ED2163" w:rsidP="00ED2163">
      <w:pPr>
        <w:numPr>
          <w:ilvl w:val="1"/>
          <w:numId w:val="3"/>
        </w:numPr>
      </w:pPr>
      <w:r w:rsidRPr="00ED2163">
        <w:t>Weak clustering</w:t>
      </w:r>
    </w:p>
    <w:p w14:paraId="03B1EB64" w14:textId="77777777" w:rsidR="00ED2163" w:rsidRPr="00ED2163" w:rsidRDefault="00ED2163" w:rsidP="00ED2163">
      <w:pPr>
        <w:numPr>
          <w:ilvl w:val="1"/>
          <w:numId w:val="3"/>
        </w:numPr>
      </w:pPr>
      <w:r w:rsidRPr="00ED2163">
        <w:t>Mixed issue types</w:t>
      </w:r>
    </w:p>
    <w:p w14:paraId="5BA0098F" w14:textId="77777777" w:rsidR="00ED2163" w:rsidRPr="00ED2163" w:rsidRDefault="00ED2163" w:rsidP="00ED2163">
      <w:pPr>
        <w:numPr>
          <w:ilvl w:val="1"/>
          <w:numId w:val="3"/>
        </w:numPr>
      </w:pPr>
      <w:r w:rsidRPr="00ED2163">
        <w:t>Poor grouping → needs refinement</w:t>
      </w:r>
    </w:p>
    <w:p w14:paraId="259B8F90" w14:textId="77777777" w:rsidR="00ED2163" w:rsidRPr="00ED2163" w:rsidRDefault="00ED2163" w:rsidP="00ED2163">
      <w:r w:rsidRPr="00ED2163">
        <w:pict w14:anchorId="1AAC6879">
          <v:rect id="_x0000_i1081" style="width:0;height:1.5pt" o:hralign="center" o:hrstd="t" o:hr="t" fillcolor="#a0a0a0" stroked="f"/>
        </w:pict>
      </w:r>
    </w:p>
    <w:p w14:paraId="5BDF4E45" w14:textId="77777777" w:rsidR="00ED2163" w:rsidRPr="00ED2163" w:rsidRDefault="00ED2163" w:rsidP="00ED2163">
      <w:pPr>
        <w:rPr>
          <w:b/>
          <w:bCs/>
        </w:rPr>
      </w:pPr>
      <w:r w:rsidRPr="00ED2163">
        <w:rPr>
          <w:b/>
          <w:bCs/>
        </w:rPr>
        <w:t>3. Cluster Size vs Issue Type</w:t>
      </w:r>
    </w:p>
    <w:p w14:paraId="20CA876F" w14:textId="77777777" w:rsidR="00ED2163" w:rsidRPr="00ED2163" w:rsidRDefault="00ED2163" w:rsidP="00ED2163">
      <w:pPr>
        <w:rPr>
          <w:b/>
          <w:bCs/>
        </w:rPr>
      </w:pPr>
      <w:r w:rsidRPr="00ED2163">
        <w:rPr>
          <w:b/>
          <w:bCs/>
        </w:rPr>
        <w:t>3.1 Cluster Size Analysis</w:t>
      </w:r>
    </w:p>
    <w:p w14:paraId="14BA630D" w14:textId="77777777" w:rsidR="00ED2163" w:rsidRPr="00ED2163" w:rsidRDefault="00ED2163" w:rsidP="00ED2163">
      <w:pPr>
        <w:numPr>
          <w:ilvl w:val="0"/>
          <w:numId w:val="4"/>
        </w:numPr>
      </w:pPr>
      <w:r w:rsidRPr="00ED2163">
        <w:t>Cluster size = number of tickets in a group</w:t>
      </w:r>
    </w:p>
    <w:p w14:paraId="4D76A644" w14:textId="77777777" w:rsidR="00ED2163" w:rsidRPr="00ED2163" w:rsidRDefault="00ED2163" w:rsidP="00ED2163">
      <w:r w:rsidRPr="00ED2163">
        <w:rPr>
          <w:b/>
          <w:bCs/>
        </w:rPr>
        <w:t>Key Insight:</w:t>
      </w:r>
    </w:p>
    <w:p w14:paraId="5BD54F8D" w14:textId="77777777" w:rsidR="00ED2163" w:rsidRPr="00ED2163" w:rsidRDefault="00ED2163" w:rsidP="00ED2163">
      <w:pPr>
        <w:numPr>
          <w:ilvl w:val="0"/>
          <w:numId w:val="5"/>
        </w:numPr>
      </w:pPr>
      <w:r w:rsidRPr="00ED2163">
        <w:t>Large clusters = recurring, high-impact problems</w:t>
      </w:r>
    </w:p>
    <w:p w14:paraId="2159ADB0" w14:textId="77777777" w:rsidR="00ED2163" w:rsidRPr="00ED2163" w:rsidRDefault="00ED2163" w:rsidP="00ED2163">
      <w:pPr>
        <w:numPr>
          <w:ilvl w:val="0"/>
          <w:numId w:val="5"/>
        </w:numPr>
      </w:pPr>
      <w:r w:rsidRPr="00ED2163">
        <w:lastRenderedPageBreak/>
        <w:t>Small clusters = rare or edge-case issues</w:t>
      </w:r>
    </w:p>
    <w:p w14:paraId="08690E22" w14:textId="77777777" w:rsidR="00ED2163" w:rsidRPr="00ED2163" w:rsidRDefault="00ED2163" w:rsidP="00ED2163">
      <w:r w:rsidRPr="00ED2163">
        <w:pict w14:anchorId="6330B1BD">
          <v:rect id="_x0000_i1082" style="width:0;height:1.5pt" o:hralign="center" o:hrstd="t" o:hr="t" fillcolor="#a0a0a0" stroked="f"/>
        </w:pict>
      </w:r>
    </w:p>
    <w:p w14:paraId="414FF5FC" w14:textId="77777777" w:rsidR="00ED2163" w:rsidRPr="00ED2163" w:rsidRDefault="00ED2163" w:rsidP="00ED2163">
      <w:pPr>
        <w:rPr>
          <w:b/>
          <w:bCs/>
        </w:rPr>
      </w:pPr>
      <w:r w:rsidRPr="00ED2163">
        <w:rPr>
          <w:b/>
          <w:bCs/>
        </w:rPr>
        <w:t>3.2 Mapping Clusters to Issue Types</w:t>
      </w:r>
    </w:p>
    <w:p w14:paraId="339C90E6" w14:textId="77777777" w:rsidR="00ED2163" w:rsidRPr="00ED2163" w:rsidRDefault="00ED2163" w:rsidP="00ED2163">
      <w:pPr>
        <w:numPr>
          <w:ilvl w:val="0"/>
          <w:numId w:val="6"/>
        </w:numPr>
      </w:pPr>
      <w:r w:rsidRPr="00ED2163">
        <w:t xml:space="preserve">Each cluster was </w:t>
      </w:r>
      <w:proofErr w:type="spellStart"/>
      <w:r w:rsidRPr="00ED2163">
        <w:t>analyzed</w:t>
      </w:r>
      <w:proofErr w:type="spellEnd"/>
      <w:r w:rsidRPr="00ED2163">
        <w:t xml:space="preserve"> alongside its dominant issue type.</w:t>
      </w:r>
    </w:p>
    <w:p w14:paraId="186FA4EB" w14:textId="77777777" w:rsidR="00ED2163" w:rsidRPr="00ED2163" w:rsidRDefault="00ED2163" w:rsidP="00ED2163">
      <w:r w:rsidRPr="00ED2163">
        <w:rPr>
          <w:b/>
          <w:bCs/>
        </w:rPr>
        <w:t>Outcome:</w:t>
      </w:r>
    </w:p>
    <w:p w14:paraId="0E168B4A" w14:textId="77777777" w:rsidR="00ED2163" w:rsidRPr="00ED2163" w:rsidRDefault="00ED2163" w:rsidP="00ED2163">
      <w:pPr>
        <w:numPr>
          <w:ilvl w:val="0"/>
          <w:numId w:val="7"/>
        </w:numPr>
      </w:pPr>
      <w:r w:rsidRPr="00ED2163">
        <w:t>Identifies which issue types:</w:t>
      </w:r>
    </w:p>
    <w:p w14:paraId="11EA470A" w14:textId="77777777" w:rsidR="00ED2163" w:rsidRPr="00ED2163" w:rsidRDefault="00ED2163" w:rsidP="00ED2163">
      <w:pPr>
        <w:numPr>
          <w:ilvl w:val="1"/>
          <w:numId w:val="7"/>
        </w:numPr>
      </w:pPr>
      <w:r w:rsidRPr="00ED2163">
        <w:t>Occur most frequently</w:t>
      </w:r>
    </w:p>
    <w:p w14:paraId="63B4041A" w14:textId="77777777" w:rsidR="00ED2163" w:rsidRPr="00ED2163" w:rsidRDefault="00ED2163" w:rsidP="00ED2163">
      <w:pPr>
        <w:numPr>
          <w:ilvl w:val="1"/>
          <w:numId w:val="7"/>
        </w:numPr>
      </w:pPr>
      <w:r w:rsidRPr="00ED2163">
        <w:t>Affect the largest number of users</w:t>
      </w:r>
    </w:p>
    <w:p w14:paraId="0C0E3F80" w14:textId="77777777" w:rsidR="00ED2163" w:rsidRPr="00ED2163" w:rsidRDefault="00ED2163" w:rsidP="00ED2163">
      <w:r w:rsidRPr="00ED2163">
        <w:rPr>
          <w:b/>
          <w:bCs/>
        </w:rPr>
        <w:t>Reality Check:</w:t>
      </w:r>
    </w:p>
    <w:p w14:paraId="19A6D41D" w14:textId="77777777" w:rsidR="00ED2163" w:rsidRPr="00ED2163" w:rsidRDefault="00ED2163" w:rsidP="00ED2163">
      <w:pPr>
        <w:numPr>
          <w:ilvl w:val="0"/>
          <w:numId w:val="8"/>
        </w:numPr>
      </w:pPr>
      <w:r w:rsidRPr="00ED2163">
        <w:t>If one cluster dominates → your system has a systemic failure, not random issues.</w:t>
      </w:r>
    </w:p>
    <w:p w14:paraId="3024225F" w14:textId="77777777" w:rsidR="00ED2163" w:rsidRPr="00ED2163" w:rsidRDefault="00ED2163" w:rsidP="00ED2163">
      <w:r w:rsidRPr="00ED2163">
        <w:pict w14:anchorId="5E1F79F2">
          <v:rect id="_x0000_i1083" style="width:0;height:1.5pt" o:hralign="center" o:hrstd="t" o:hr="t" fillcolor="#a0a0a0" stroked="f"/>
        </w:pict>
      </w:r>
    </w:p>
    <w:p w14:paraId="75475513" w14:textId="77777777" w:rsidR="00ED2163" w:rsidRPr="00ED2163" w:rsidRDefault="00ED2163" w:rsidP="00ED2163">
      <w:pPr>
        <w:rPr>
          <w:b/>
          <w:bCs/>
        </w:rPr>
      </w:pPr>
      <w:r w:rsidRPr="00ED2163">
        <w:rPr>
          <w:b/>
          <w:bCs/>
        </w:rPr>
        <w:t>4. Visualization Techniques</w:t>
      </w:r>
    </w:p>
    <w:p w14:paraId="4C97AD71" w14:textId="77777777" w:rsidR="00ED2163" w:rsidRPr="00ED2163" w:rsidRDefault="00ED2163" w:rsidP="00ED2163">
      <w:pPr>
        <w:rPr>
          <w:b/>
          <w:bCs/>
        </w:rPr>
      </w:pPr>
      <w:r w:rsidRPr="00ED2163">
        <w:rPr>
          <w:b/>
          <w:bCs/>
        </w:rPr>
        <w:t>4.1 Boxplots</w:t>
      </w:r>
    </w:p>
    <w:p w14:paraId="71E5A57C" w14:textId="77777777" w:rsidR="00ED2163" w:rsidRPr="00ED2163" w:rsidRDefault="00ED2163" w:rsidP="00ED2163">
      <w:r w:rsidRPr="00ED2163">
        <w:t xml:space="preserve">Used to </w:t>
      </w:r>
      <w:proofErr w:type="spellStart"/>
      <w:r w:rsidRPr="00ED2163">
        <w:t>analyze</w:t>
      </w:r>
      <w:proofErr w:type="spellEnd"/>
      <w:r w:rsidRPr="00ED2163">
        <w:t xml:space="preserve"> distribution patterns within clusters.</w:t>
      </w:r>
    </w:p>
    <w:p w14:paraId="120A734C" w14:textId="77777777" w:rsidR="00ED2163" w:rsidRPr="00ED2163" w:rsidRDefault="00ED2163" w:rsidP="00ED2163">
      <w:r w:rsidRPr="00ED2163">
        <w:rPr>
          <w:b/>
          <w:bCs/>
        </w:rPr>
        <w:t>Applications:</w:t>
      </w:r>
    </w:p>
    <w:p w14:paraId="35F5D7CB" w14:textId="77777777" w:rsidR="00ED2163" w:rsidRPr="00ED2163" w:rsidRDefault="00ED2163" w:rsidP="00ED2163">
      <w:pPr>
        <w:numPr>
          <w:ilvl w:val="0"/>
          <w:numId w:val="9"/>
        </w:numPr>
      </w:pPr>
      <w:r w:rsidRPr="00ED2163">
        <w:t>Resolution time across clusters</w:t>
      </w:r>
    </w:p>
    <w:p w14:paraId="33644E87" w14:textId="77777777" w:rsidR="00ED2163" w:rsidRPr="00ED2163" w:rsidRDefault="00ED2163" w:rsidP="00ED2163">
      <w:pPr>
        <w:numPr>
          <w:ilvl w:val="0"/>
          <w:numId w:val="9"/>
        </w:numPr>
      </w:pPr>
      <w:r w:rsidRPr="00ED2163">
        <w:t>Similarity score distribution</w:t>
      </w:r>
    </w:p>
    <w:p w14:paraId="2A256B55" w14:textId="77777777" w:rsidR="00ED2163" w:rsidRPr="00ED2163" w:rsidRDefault="00ED2163" w:rsidP="00ED2163">
      <w:r w:rsidRPr="00ED2163">
        <w:rPr>
          <w:b/>
          <w:bCs/>
        </w:rPr>
        <w:t>What it reveals:</w:t>
      </w:r>
    </w:p>
    <w:p w14:paraId="789370FF" w14:textId="77777777" w:rsidR="00ED2163" w:rsidRPr="00ED2163" w:rsidRDefault="00ED2163" w:rsidP="00ED2163">
      <w:pPr>
        <w:numPr>
          <w:ilvl w:val="0"/>
          <w:numId w:val="10"/>
        </w:numPr>
      </w:pPr>
      <w:r w:rsidRPr="00ED2163">
        <w:t>Outliers (extremely slow tickets)</w:t>
      </w:r>
    </w:p>
    <w:p w14:paraId="4B62CDAA" w14:textId="77777777" w:rsidR="00ED2163" w:rsidRPr="00ED2163" w:rsidRDefault="00ED2163" w:rsidP="00ED2163">
      <w:pPr>
        <w:numPr>
          <w:ilvl w:val="0"/>
          <w:numId w:val="10"/>
        </w:numPr>
      </w:pPr>
      <w:r w:rsidRPr="00ED2163">
        <w:t>Inconsistent handling within the same issue group</w:t>
      </w:r>
    </w:p>
    <w:p w14:paraId="2878C34F" w14:textId="77777777" w:rsidR="00ED2163" w:rsidRPr="00ED2163" w:rsidRDefault="00ED2163" w:rsidP="00ED2163">
      <w:r w:rsidRPr="00ED2163">
        <w:pict w14:anchorId="78963465">
          <v:rect id="_x0000_i1084" style="width:0;height:1.5pt" o:hralign="center" o:hrstd="t" o:hr="t" fillcolor="#a0a0a0" stroked="f"/>
        </w:pict>
      </w:r>
    </w:p>
    <w:p w14:paraId="3BE96B4A" w14:textId="77777777" w:rsidR="00ED2163" w:rsidRPr="00ED2163" w:rsidRDefault="00ED2163" w:rsidP="00ED2163">
      <w:pPr>
        <w:rPr>
          <w:b/>
          <w:bCs/>
        </w:rPr>
      </w:pPr>
      <w:r w:rsidRPr="00ED2163">
        <w:rPr>
          <w:b/>
          <w:bCs/>
        </w:rPr>
        <w:t>4.2 Scatter Plots</w:t>
      </w:r>
    </w:p>
    <w:p w14:paraId="04C5DB90" w14:textId="77777777" w:rsidR="00ED2163" w:rsidRPr="00ED2163" w:rsidRDefault="00ED2163" w:rsidP="00ED2163">
      <w:r w:rsidRPr="00ED2163">
        <w:t>Used to study relationships between variables.</w:t>
      </w:r>
    </w:p>
    <w:p w14:paraId="3584E972" w14:textId="77777777" w:rsidR="00ED2163" w:rsidRPr="00ED2163" w:rsidRDefault="00ED2163" w:rsidP="00ED2163">
      <w:r w:rsidRPr="00ED2163">
        <w:rPr>
          <w:b/>
          <w:bCs/>
        </w:rPr>
        <w:t>Common Comparisons:</w:t>
      </w:r>
    </w:p>
    <w:p w14:paraId="46FC94DA" w14:textId="77777777" w:rsidR="00ED2163" w:rsidRPr="00ED2163" w:rsidRDefault="00ED2163" w:rsidP="00ED2163">
      <w:pPr>
        <w:numPr>
          <w:ilvl w:val="0"/>
          <w:numId w:val="11"/>
        </w:numPr>
      </w:pPr>
      <w:r w:rsidRPr="00ED2163">
        <w:t>Cluster Size vs Resolution Duration</w:t>
      </w:r>
    </w:p>
    <w:p w14:paraId="62E75240" w14:textId="77777777" w:rsidR="00ED2163" w:rsidRPr="00ED2163" w:rsidRDefault="00ED2163" w:rsidP="00ED2163">
      <w:pPr>
        <w:numPr>
          <w:ilvl w:val="0"/>
          <w:numId w:val="11"/>
        </w:numPr>
      </w:pPr>
      <w:r w:rsidRPr="00ED2163">
        <w:t>Priority Score vs Resolution Time</w:t>
      </w:r>
    </w:p>
    <w:p w14:paraId="5F4B4008" w14:textId="77777777" w:rsidR="00ED2163" w:rsidRPr="00ED2163" w:rsidRDefault="00ED2163" w:rsidP="00ED2163">
      <w:pPr>
        <w:numPr>
          <w:ilvl w:val="0"/>
          <w:numId w:val="11"/>
        </w:numPr>
      </w:pPr>
      <w:r w:rsidRPr="00ED2163">
        <w:t>Similarity Score vs Resolution Efficiency</w:t>
      </w:r>
    </w:p>
    <w:p w14:paraId="64E46A7D" w14:textId="77777777" w:rsidR="00ED2163" w:rsidRPr="00ED2163" w:rsidRDefault="00ED2163" w:rsidP="00ED2163">
      <w:r w:rsidRPr="00ED2163">
        <w:rPr>
          <w:b/>
          <w:bCs/>
        </w:rPr>
        <w:t>What it reveals:</w:t>
      </w:r>
    </w:p>
    <w:p w14:paraId="29D639B8" w14:textId="77777777" w:rsidR="00ED2163" w:rsidRPr="00ED2163" w:rsidRDefault="00ED2163" w:rsidP="00ED2163">
      <w:pPr>
        <w:numPr>
          <w:ilvl w:val="0"/>
          <w:numId w:val="12"/>
        </w:numPr>
      </w:pPr>
      <w:r w:rsidRPr="00ED2163">
        <w:t>Whether larger clusters take longer to resolve</w:t>
      </w:r>
    </w:p>
    <w:p w14:paraId="1A71086F" w14:textId="77777777" w:rsidR="00ED2163" w:rsidRPr="00ED2163" w:rsidRDefault="00ED2163" w:rsidP="00ED2163">
      <w:pPr>
        <w:numPr>
          <w:ilvl w:val="0"/>
          <w:numId w:val="12"/>
        </w:numPr>
      </w:pPr>
      <w:r w:rsidRPr="00ED2163">
        <w:t>Whether high-priority tickets are actually resolved faster</w:t>
      </w:r>
    </w:p>
    <w:p w14:paraId="7D5D53D3" w14:textId="77777777" w:rsidR="00ED2163" w:rsidRPr="00ED2163" w:rsidRDefault="00ED2163" w:rsidP="00ED2163">
      <w:pPr>
        <w:numPr>
          <w:ilvl w:val="0"/>
          <w:numId w:val="12"/>
        </w:numPr>
      </w:pPr>
      <w:r w:rsidRPr="00ED2163">
        <w:t>Hidden inefficiencies in handling patterns</w:t>
      </w:r>
    </w:p>
    <w:p w14:paraId="0065CD20" w14:textId="77777777" w:rsidR="00ED2163" w:rsidRPr="00ED2163" w:rsidRDefault="00ED2163" w:rsidP="00ED2163">
      <w:r w:rsidRPr="00ED2163">
        <w:lastRenderedPageBreak/>
        <w:pict w14:anchorId="3564EDB8">
          <v:rect id="_x0000_i1085" style="width:0;height:1.5pt" o:hralign="center" o:hrstd="t" o:hr="t" fillcolor="#a0a0a0" stroked="f"/>
        </w:pict>
      </w:r>
    </w:p>
    <w:p w14:paraId="5C7B07AF" w14:textId="77777777" w:rsidR="00ED2163" w:rsidRPr="00ED2163" w:rsidRDefault="00ED2163" w:rsidP="00ED2163">
      <w:pPr>
        <w:rPr>
          <w:b/>
          <w:bCs/>
        </w:rPr>
      </w:pPr>
      <w:r w:rsidRPr="00ED2163">
        <w:rPr>
          <w:b/>
          <w:bCs/>
        </w:rPr>
        <w:t>5. Key Insights from Clustering</w:t>
      </w:r>
    </w:p>
    <w:p w14:paraId="76E2B437" w14:textId="77777777" w:rsidR="00ED2163" w:rsidRPr="00ED2163" w:rsidRDefault="00ED2163" w:rsidP="00ED2163">
      <w:pPr>
        <w:numPr>
          <w:ilvl w:val="0"/>
          <w:numId w:val="13"/>
        </w:numPr>
      </w:pPr>
      <w:r w:rsidRPr="00ED2163">
        <w:t>Recurring issues grouped into identifiable clusters</w:t>
      </w:r>
    </w:p>
    <w:p w14:paraId="7228A2EE" w14:textId="77777777" w:rsidR="00ED2163" w:rsidRPr="00ED2163" w:rsidRDefault="00ED2163" w:rsidP="00ED2163">
      <w:pPr>
        <w:numPr>
          <w:ilvl w:val="0"/>
          <w:numId w:val="13"/>
        </w:numPr>
      </w:pPr>
      <w:r w:rsidRPr="00ED2163">
        <w:t>High-volume clusters highlight major system weaknesses</w:t>
      </w:r>
    </w:p>
    <w:p w14:paraId="1BFF7588" w14:textId="77777777" w:rsidR="00ED2163" w:rsidRPr="00ED2163" w:rsidRDefault="00ED2163" w:rsidP="00ED2163">
      <w:pPr>
        <w:numPr>
          <w:ilvl w:val="0"/>
          <w:numId w:val="13"/>
        </w:numPr>
      </w:pPr>
      <w:r w:rsidRPr="00ED2163">
        <w:t>Detection of inefficient ticket handling patterns</w:t>
      </w:r>
    </w:p>
    <w:p w14:paraId="324C99A1" w14:textId="77777777" w:rsidR="00ED2163" w:rsidRPr="00ED2163" w:rsidRDefault="00ED2163" w:rsidP="00ED2163">
      <w:pPr>
        <w:numPr>
          <w:ilvl w:val="0"/>
          <w:numId w:val="13"/>
        </w:numPr>
      </w:pPr>
      <w:r w:rsidRPr="00ED2163">
        <w:t>Identification of clusters suitable for:</w:t>
      </w:r>
    </w:p>
    <w:p w14:paraId="3FAE8A4F" w14:textId="77777777" w:rsidR="00ED2163" w:rsidRPr="00ED2163" w:rsidRDefault="00ED2163" w:rsidP="00ED2163">
      <w:pPr>
        <w:numPr>
          <w:ilvl w:val="1"/>
          <w:numId w:val="13"/>
        </w:numPr>
      </w:pPr>
      <w:r w:rsidRPr="00ED2163">
        <w:t>Automation</w:t>
      </w:r>
    </w:p>
    <w:p w14:paraId="25FCC3DB" w14:textId="77777777" w:rsidR="00ED2163" w:rsidRPr="00ED2163" w:rsidRDefault="00ED2163" w:rsidP="00ED2163">
      <w:pPr>
        <w:numPr>
          <w:ilvl w:val="1"/>
          <w:numId w:val="13"/>
        </w:numPr>
      </w:pPr>
      <w:r w:rsidRPr="00ED2163">
        <w:t>Predefined solutions (FAQs, bots)</w:t>
      </w:r>
    </w:p>
    <w:p w14:paraId="6CF26326" w14:textId="77777777" w:rsidR="00ED2163" w:rsidRPr="00ED2163" w:rsidRDefault="00ED2163" w:rsidP="00ED2163">
      <w:r w:rsidRPr="00ED2163">
        <w:pict w14:anchorId="7C007C63">
          <v:rect id="_x0000_i1086" style="width:0;height:1.5pt" o:hralign="center" o:hrstd="t" o:hr="t" fillcolor="#a0a0a0" stroked="f"/>
        </w:pict>
      </w:r>
    </w:p>
    <w:p w14:paraId="29D2AAA8" w14:textId="77777777" w:rsidR="00ED2163" w:rsidRPr="00ED2163" w:rsidRDefault="00ED2163" w:rsidP="00ED2163">
      <w:pPr>
        <w:rPr>
          <w:b/>
          <w:bCs/>
        </w:rPr>
      </w:pPr>
      <w:r w:rsidRPr="00ED2163">
        <w:rPr>
          <w:b/>
          <w:bCs/>
        </w:rPr>
        <w:t>6. Operational Impact</w:t>
      </w:r>
    </w:p>
    <w:p w14:paraId="11E9C0A2" w14:textId="77777777" w:rsidR="00ED2163" w:rsidRPr="00ED2163" w:rsidRDefault="00ED2163" w:rsidP="00ED2163">
      <w:r w:rsidRPr="00ED2163">
        <w:t>Clustering shifts the approach from reactive to proactive:</w:t>
      </w:r>
    </w:p>
    <w:p w14:paraId="4F8FB2E9" w14:textId="77777777" w:rsidR="00ED2163" w:rsidRPr="00ED2163" w:rsidRDefault="00ED2163" w:rsidP="00ED2163">
      <w:pPr>
        <w:numPr>
          <w:ilvl w:val="0"/>
          <w:numId w:val="14"/>
        </w:numPr>
      </w:pPr>
      <w:r w:rsidRPr="00ED2163">
        <w:t>Instead of solving 100 similar tickets → fix 1 root problem</w:t>
      </w:r>
    </w:p>
    <w:p w14:paraId="56CF66FD" w14:textId="77777777" w:rsidR="00ED2163" w:rsidRPr="00ED2163" w:rsidRDefault="00ED2163" w:rsidP="00ED2163">
      <w:pPr>
        <w:numPr>
          <w:ilvl w:val="0"/>
          <w:numId w:val="14"/>
        </w:numPr>
      </w:pPr>
      <w:r w:rsidRPr="00ED2163">
        <w:t>Reduces resolution time at scale</w:t>
      </w:r>
    </w:p>
    <w:p w14:paraId="6DAEE9A6" w14:textId="77777777" w:rsidR="00ED2163" w:rsidRPr="00ED2163" w:rsidRDefault="00ED2163" w:rsidP="00ED2163">
      <w:pPr>
        <w:numPr>
          <w:ilvl w:val="0"/>
          <w:numId w:val="14"/>
        </w:numPr>
      </w:pPr>
      <w:r w:rsidRPr="00ED2163">
        <w:t>Improves consistency in support responses</w:t>
      </w:r>
    </w:p>
    <w:p w14:paraId="6A467B2A" w14:textId="77777777" w:rsidR="00ED2163" w:rsidRPr="00ED2163" w:rsidRDefault="00ED2163" w:rsidP="00ED2163">
      <w:pPr>
        <w:numPr>
          <w:ilvl w:val="0"/>
          <w:numId w:val="14"/>
        </w:numPr>
      </w:pPr>
      <w:r w:rsidRPr="00ED2163">
        <w:t>Enables better workload planning</w:t>
      </w:r>
    </w:p>
    <w:p w14:paraId="2CEFEFD2" w14:textId="77777777" w:rsidR="00ED2163" w:rsidRPr="00ED2163" w:rsidRDefault="00ED2163" w:rsidP="00ED2163">
      <w:r w:rsidRPr="00ED2163">
        <w:pict w14:anchorId="39B0EC48">
          <v:rect id="_x0000_i1087" style="width:0;height:1.5pt" o:hralign="center" o:hrstd="t" o:hr="t" fillcolor="#a0a0a0" stroked="f"/>
        </w:pict>
      </w:r>
    </w:p>
    <w:p w14:paraId="0BD024E8" w14:textId="77777777" w:rsidR="00ED2163" w:rsidRPr="00ED2163" w:rsidRDefault="00ED2163" w:rsidP="00ED2163">
      <w:pPr>
        <w:rPr>
          <w:b/>
          <w:bCs/>
        </w:rPr>
      </w:pPr>
      <w:r w:rsidRPr="00ED2163">
        <w:rPr>
          <w:b/>
          <w:bCs/>
        </w:rPr>
        <w:t>7. Conclusion</w:t>
      </w:r>
    </w:p>
    <w:p w14:paraId="4B24950C" w14:textId="77777777" w:rsidR="00ED2163" w:rsidRPr="00ED2163" w:rsidRDefault="00ED2163" w:rsidP="00ED2163">
      <w:r w:rsidRPr="00ED2163">
        <w:t>Clustering exposes patterns that are invisible in raw data. It directly points to what’s broken, what’s repetitive, and where time is being wasted. These insights are critical for optimizing support wo</w:t>
      </w:r>
    </w:p>
    <w:p w14:paraId="2986ECD0" w14:textId="77777777" w:rsidR="00464590" w:rsidRDefault="00464590"/>
    <w:sectPr w:rsidR="0046459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041E2"/>
    <w:multiLevelType w:val="multilevel"/>
    <w:tmpl w:val="73701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83284"/>
    <w:multiLevelType w:val="multilevel"/>
    <w:tmpl w:val="3F38D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87429"/>
    <w:multiLevelType w:val="multilevel"/>
    <w:tmpl w:val="3E5EF6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EE4988"/>
    <w:multiLevelType w:val="multilevel"/>
    <w:tmpl w:val="6F70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E27F3B"/>
    <w:multiLevelType w:val="multilevel"/>
    <w:tmpl w:val="9E68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F54D2F"/>
    <w:multiLevelType w:val="multilevel"/>
    <w:tmpl w:val="803C1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9550D8"/>
    <w:multiLevelType w:val="multilevel"/>
    <w:tmpl w:val="76840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4D5925"/>
    <w:multiLevelType w:val="multilevel"/>
    <w:tmpl w:val="53D8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28346F"/>
    <w:multiLevelType w:val="multilevel"/>
    <w:tmpl w:val="7CB22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DD734D"/>
    <w:multiLevelType w:val="multilevel"/>
    <w:tmpl w:val="45183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112A82"/>
    <w:multiLevelType w:val="multilevel"/>
    <w:tmpl w:val="EB70E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3B5162"/>
    <w:multiLevelType w:val="multilevel"/>
    <w:tmpl w:val="B5E6E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78669E"/>
    <w:multiLevelType w:val="multilevel"/>
    <w:tmpl w:val="1CD0B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D87A95"/>
    <w:multiLevelType w:val="multilevel"/>
    <w:tmpl w:val="D44C0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0563183">
    <w:abstractNumId w:val="6"/>
  </w:num>
  <w:num w:numId="2" w16cid:durableId="308676764">
    <w:abstractNumId w:val="5"/>
  </w:num>
  <w:num w:numId="3" w16cid:durableId="1091319176">
    <w:abstractNumId w:val="1"/>
  </w:num>
  <w:num w:numId="4" w16cid:durableId="2116360652">
    <w:abstractNumId w:val="11"/>
  </w:num>
  <w:num w:numId="5" w16cid:durableId="1668560601">
    <w:abstractNumId w:val="9"/>
  </w:num>
  <w:num w:numId="6" w16cid:durableId="188221225">
    <w:abstractNumId w:val="10"/>
  </w:num>
  <w:num w:numId="7" w16cid:durableId="679353444">
    <w:abstractNumId w:val="12"/>
  </w:num>
  <w:num w:numId="8" w16cid:durableId="1615937773">
    <w:abstractNumId w:val="8"/>
  </w:num>
  <w:num w:numId="9" w16cid:durableId="793908322">
    <w:abstractNumId w:val="0"/>
  </w:num>
  <w:num w:numId="10" w16cid:durableId="62022508">
    <w:abstractNumId w:val="3"/>
  </w:num>
  <w:num w:numId="11" w16cid:durableId="1476293984">
    <w:abstractNumId w:val="13"/>
  </w:num>
  <w:num w:numId="12" w16cid:durableId="1051884008">
    <w:abstractNumId w:val="7"/>
  </w:num>
  <w:num w:numId="13" w16cid:durableId="617953945">
    <w:abstractNumId w:val="2"/>
  </w:num>
  <w:num w:numId="14" w16cid:durableId="168069619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163"/>
    <w:rsid w:val="00460C3A"/>
    <w:rsid w:val="00464590"/>
    <w:rsid w:val="00BF77E2"/>
    <w:rsid w:val="00ED216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51BC6"/>
  <w15:chartTrackingRefBased/>
  <w15:docId w15:val="{7102EE3C-3324-4009-82D7-235150795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21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21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21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21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21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21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21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21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21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21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21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21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21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21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21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21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21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2163"/>
    <w:rPr>
      <w:rFonts w:eastAsiaTheme="majorEastAsia" w:cstheme="majorBidi"/>
      <w:color w:val="272727" w:themeColor="text1" w:themeTint="D8"/>
    </w:rPr>
  </w:style>
  <w:style w:type="paragraph" w:styleId="Title">
    <w:name w:val="Title"/>
    <w:basedOn w:val="Normal"/>
    <w:next w:val="Normal"/>
    <w:link w:val="TitleChar"/>
    <w:uiPriority w:val="10"/>
    <w:qFormat/>
    <w:rsid w:val="00ED21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21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21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21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2163"/>
    <w:pPr>
      <w:spacing w:before="160"/>
      <w:jc w:val="center"/>
    </w:pPr>
    <w:rPr>
      <w:i/>
      <w:iCs/>
      <w:color w:val="404040" w:themeColor="text1" w:themeTint="BF"/>
    </w:rPr>
  </w:style>
  <w:style w:type="character" w:customStyle="1" w:styleId="QuoteChar">
    <w:name w:val="Quote Char"/>
    <w:basedOn w:val="DefaultParagraphFont"/>
    <w:link w:val="Quote"/>
    <w:uiPriority w:val="29"/>
    <w:rsid w:val="00ED2163"/>
    <w:rPr>
      <w:i/>
      <w:iCs/>
      <w:color w:val="404040" w:themeColor="text1" w:themeTint="BF"/>
    </w:rPr>
  </w:style>
  <w:style w:type="paragraph" w:styleId="ListParagraph">
    <w:name w:val="List Paragraph"/>
    <w:basedOn w:val="Normal"/>
    <w:uiPriority w:val="34"/>
    <w:qFormat/>
    <w:rsid w:val="00ED2163"/>
    <w:pPr>
      <w:ind w:left="720"/>
      <w:contextualSpacing/>
    </w:pPr>
  </w:style>
  <w:style w:type="character" w:styleId="IntenseEmphasis">
    <w:name w:val="Intense Emphasis"/>
    <w:basedOn w:val="DefaultParagraphFont"/>
    <w:uiPriority w:val="21"/>
    <w:qFormat/>
    <w:rsid w:val="00ED2163"/>
    <w:rPr>
      <w:i/>
      <w:iCs/>
      <w:color w:val="2F5496" w:themeColor="accent1" w:themeShade="BF"/>
    </w:rPr>
  </w:style>
  <w:style w:type="paragraph" w:styleId="IntenseQuote">
    <w:name w:val="Intense Quote"/>
    <w:basedOn w:val="Normal"/>
    <w:next w:val="Normal"/>
    <w:link w:val="IntenseQuoteChar"/>
    <w:uiPriority w:val="30"/>
    <w:qFormat/>
    <w:rsid w:val="00ED21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2163"/>
    <w:rPr>
      <w:i/>
      <w:iCs/>
      <w:color w:val="2F5496" w:themeColor="accent1" w:themeShade="BF"/>
    </w:rPr>
  </w:style>
  <w:style w:type="character" w:styleId="IntenseReference">
    <w:name w:val="Intense Reference"/>
    <w:basedOn w:val="DefaultParagraphFont"/>
    <w:uiPriority w:val="32"/>
    <w:qFormat/>
    <w:rsid w:val="00ED216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421</Words>
  <Characters>2402</Characters>
  <Application>Microsoft Office Word</Application>
  <DocSecurity>0</DocSecurity>
  <Lines>20</Lines>
  <Paragraphs>5</Paragraphs>
  <ScaleCrop>false</ScaleCrop>
  <Company/>
  <LinksUpToDate>false</LinksUpToDate>
  <CharactersWithSpaces>2818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Jashvanth Kanthimahanthi</dc:creator>
  <cp:keywords/>
  <dc:description/>
  <cp:lastModifiedBy>Jashvanth Kanthimahanthi</cp:lastModifiedBy>
  <cp:revision>1</cp:revision>
  <dcterms:created xsi:type="dcterms:W3CDTF">2026-03-26T19:20:00Z</dcterms:created>
  <dcterms:modified xsi:type="dcterms:W3CDTF">2026-03-26T19:21:00Z</dcterms:modified>
</cp:coreProperties>
</file>