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C781" w14:textId="77777777" w:rsidR="00667CE5" w:rsidRPr="00667CE5" w:rsidRDefault="00667CE5" w:rsidP="00667CE5">
      <w:pPr>
        <w:rPr>
          <w:b/>
          <w:bCs/>
        </w:rPr>
      </w:pPr>
      <w:r w:rsidRPr="00667CE5">
        <w:rPr>
          <w:b/>
          <w:bCs/>
        </w:rPr>
        <w:t>Stage 6: Geographic and Category-Level Insights</w:t>
      </w:r>
    </w:p>
    <w:p w14:paraId="23FA75E2" w14:textId="77777777" w:rsidR="00667CE5" w:rsidRPr="00667CE5" w:rsidRDefault="00667CE5" w:rsidP="00667CE5">
      <w:pPr>
        <w:rPr>
          <w:b/>
          <w:bCs/>
        </w:rPr>
      </w:pPr>
      <w:r w:rsidRPr="00667CE5">
        <w:rPr>
          <w:b/>
          <w:bCs/>
        </w:rPr>
        <w:t>1. Introduction</w:t>
      </w:r>
    </w:p>
    <w:p w14:paraId="5A8926A8" w14:textId="77777777" w:rsidR="00667CE5" w:rsidRPr="00667CE5" w:rsidRDefault="00667CE5" w:rsidP="00667CE5">
      <w:r w:rsidRPr="00667CE5">
        <w:t xml:space="preserve">This stage </w:t>
      </w:r>
      <w:proofErr w:type="spellStart"/>
      <w:r w:rsidRPr="00667CE5">
        <w:t>analyzes</w:t>
      </w:r>
      <w:proofErr w:type="spellEnd"/>
      <w:r w:rsidRPr="00667CE5">
        <w:t xml:space="preserve"> how support tickets are distributed across different geographic regions and issue categories. The goal is to detect regional problem hotspots, understand location-based patterns, and evaluate how issue clusters impact performance.</w:t>
      </w:r>
    </w:p>
    <w:p w14:paraId="5A9CE6C7" w14:textId="77777777" w:rsidR="00667CE5" w:rsidRPr="00667CE5" w:rsidRDefault="00667CE5" w:rsidP="00667CE5">
      <w:r w:rsidRPr="00667CE5">
        <w:pict w14:anchorId="66227CE5">
          <v:rect id="_x0000_i1073" style="width:0;height:1.5pt" o:hralign="center" o:hrstd="t" o:hr="t" fillcolor="#a0a0a0" stroked="f"/>
        </w:pict>
      </w:r>
    </w:p>
    <w:p w14:paraId="504E41C6" w14:textId="77777777" w:rsidR="00667CE5" w:rsidRPr="00667CE5" w:rsidRDefault="00667CE5" w:rsidP="00667CE5">
      <w:pPr>
        <w:rPr>
          <w:b/>
          <w:bCs/>
        </w:rPr>
      </w:pPr>
      <w:r w:rsidRPr="00667CE5">
        <w:rPr>
          <w:b/>
          <w:bCs/>
        </w:rPr>
        <w:t>2. Geographic Distribution of Tickets</w:t>
      </w:r>
    </w:p>
    <w:p w14:paraId="653E2ED5" w14:textId="77777777" w:rsidR="00667CE5" w:rsidRPr="00667CE5" w:rsidRDefault="00667CE5" w:rsidP="00667CE5">
      <w:pPr>
        <w:rPr>
          <w:b/>
          <w:bCs/>
        </w:rPr>
      </w:pPr>
      <w:r w:rsidRPr="00667CE5">
        <w:rPr>
          <w:b/>
          <w:bCs/>
        </w:rPr>
        <w:t>2.1 Heatmap of Ticket Concentration</w:t>
      </w:r>
    </w:p>
    <w:p w14:paraId="1D977C6B" w14:textId="77777777" w:rsidR="00667CE5" w:rsidRPr="00667CE5" w:rsidRDefault="00667CE5" w:rsidP="00667CE5">
      <w:pPr>
        <w:numPr>
          <w:ilvl w:val="0"/>
          <w:numId w:val="1"/>
        </w:numPr>
      </w:pPr>
      <w:r w:rsidRPr="00667CE5">
        <w:t>Heatmaps were created to visualize ticket density across regions.</w:t>
      </w:r>
    </w:p>
    <w:p w14:paraId="578CE2F2" w14:textId="77777777" w:rsidR="00667CE5" w:rsidRPr="00667CE5" w:rsidRDefault="00667CE5" w:rsidP="00667CE5">
      <w:r w:rsidRPr="00667CE5">
        <w:rPr>
          <w:b/>
          <w:bCs/>
        </w:rPr>
        <w:t>Purpose:</w:t>
      </w:r>
    </w:p>
    <w:p w14:paraId="52EB4218" w14:textId="77777777" w:rsidR="00667CE5" w:rsidRPr="00667CE5" w:rsidRDefault="00667CE5" w:rsidP="00667CE5">
      <w:pPr>
        <w:numPr>
          <w:ilvl w:val="0"/>
          <w:numId w:val="2"/>
        </w:numPr>
      </w:pPr>
      <w:r w:rsidRPr="00667CE5">
        <w:t>Identify high-ticket regions (hotspots)</w:t>
      </w:r>
    </w:p>
    <w:p w14:paraId="265366F1" w14:textId="77777777" w:rsidR="00667CE5" w:rsidRPr="00667CE5" w:rsidRDefault="00667CE5" w:rsidP="00667CE5">
      <w:pPr>
        <w:numPr>
          <w:ilvl w:val="0"/>
          <w:numId w:val="2"/>
        </w:numPr>
      </w:pPr>
      <w:r w:rsidRPr="00667CE5">
        <w:t>Detect areas with frequent system issues</w:t>
      </w:r>
    </w:p>
    <w:p w14:paraId="68A0E551" w14:textId="77777777" w:rsidR="00667CE5" w:rsidRPr="00667CE5" w:rsidRDefault="00667CE5" w:rsidP="00667CE5">
      <w:r w:rsidRPr="00667CE5">
        <w:rPr>
          <w:b/>
          <w:bCs/>
        </w:rPr>
        <w:t>Insights:</w:t>
      </w:r>
    </w:p>
    <w:p w14:paraId="7F8A5659" w14:textId="77777777" w:rsidR="00667CE5" w:rsidRPr="00667CE5" w:rsidRDefault="00667CE5" w:rsidP="00667CE5">
      <w:pPr>
        <w:numPr>
          <w:ilvl w:val="0"/>
          <w:numId w:val="3"/>
        </w:numPr>
      </w:pPr>
      <w:r w:rsidRPr="00667CE5">
        <w:t>Regions with high concentration = recurring problems or large user base</w:t>
      </w:r>
    </w:p>
    <w:p w14:paraId="791F932F" w14:textId="77777777" w:rsidR="00667CE5" w:rsidRPr="00667CE5" w:rsidRDefault="00667CE5" w:rsidP="00667CE5">
      <w:pPr>
        <w:numPr>
          <w:ilvl w:val="0"/>
          <w:numId w:val="3"/>
        </w:numPr>
      </w:pPr>
      <w:r w:rsidRPr="00667CE5">
        <w:t>Regions with low activity = either fewer users or underreporting</w:t>
      </w:r>
    </w:p>
    <w:p w14:paraId="4B5E5FD8" w14:textId="77777777" w:rsidR="00667CE5" w:rsidRPr="00667CE5" w:rsidRDefault="00667CE5" w:rsidP="00667CE5">
      <w:r w:rsidRPr="00667CE5">
        <w:pict w14:anchorId="541E5321">
          <v:rect id="_x0000_i1074" style="width:0;height:1.5pt" o:hralign="center" o:hrstd="t" o:hr="t" fillcolor="#a0a0a0" stroked="f"/>
        </w:pict>
      </w:r>
    </w:p>
    <w:p w14:paraId="7E8FBF5A" w14:textId="77777777" w:rsidR="00667CE5" w:rsidRPr="00667CE5" w:rsidRDefault="00667CE5" w:rsidP="00667CE5">
      <w:pPr>
        <w:rPr>
          <w:b/>
          <w:bCs/>
        </w:rPr>
      </w:pPr>
      <w:r w:rsidRPr="00667CE5">
        <w:rPr>
          <w:b/>
          <w:bCs/>
        </w:rPr>
        <w:t>2.2 Geographic Mapping Using Latitude and Longitude</w:t>
      </w:r>
    </w:p>
    <w:p w14:paraId="6BACD063" w14:textId="77777777" w:rsidR="00667CE5" w:rsidRPr="00667CE5" w:rsidRDefault="00667CE5" w:rsidP="00667CE5">
      <w:pPr>
        <w:numPr>
          <w:ilvl w:val="0"/>
          <w:numId w:val="4"/>
        </w:numPr>
      </w:pPr>
      <w:r w:rsidRPr="00667CE5">
        <w:t>Ticket data was mapped using geographic coordinates.</w:t>
      </w:r>
    </w:p>
    <w:p w14:paraId="5FC346FF" w14:textId="77777777" w:rsidR="00667CE5" w:rsidRPr="00667CE5" w:rsidRDefault="00667CE5" w:rsidP="00667CE5">
      <w:r w:rsidRPr="00667CE5">
        <w:rPr>
          <w:b/>
          <w:bCs/>
        </w:rPr>
        <w:t>Visualization:</w:t>
      </w:r>
    </w:p>
    <w:p w14:paraId="6187872A" w14:textId="77777777" w:rsidR="00667CE5" w:rsidRPr="00667CE5" w:rsidRDefault="00667CE5" w:rsidP="00667CE5">
      <w:pPr>
        <w:numPr>
          <w:ilvl w:val="0"/>
          <w:numId w:val="5"/>
        </w:numPr>
      </w:pPr>
      <w:r w:rsidRPr="00667CE5">
        <w:t>Scatter plots or geo-maps displaying ticket locations</w:t>
      </w:r>
    </w:p>
    <w:p w14:paraId="275950FE" w14:textId="77777777" w:rsidR="00667CE5" w:rsidRPr="00667CE5" w:rsidRDefault="00667CE5" w:rsidP="00667CE5">
      <w:r w:rsidRPr="00667CE5">
        <w:rPr>
          <w:b/>
          <w:bCs/>
        </w:rPr>
        <w:t>What it reveals:</w:t>
      </w:r>
    </w:p>
    <w:p w14:paraId="2884E7FB" w14:textId="77777777" w:rsidR="00667CE5" w:rsidRPr="00667CE5" w:rsidRDefault="00667CE5" w:rsidP="00667CE5">
      <w:pPr>
        <w:numPr>
          <w:ilvl w:val="0"/>
          <w:numId w:val="6"/>
        </w:numPr>
      </w:pPr>
      <w:r w:rsidRPr="00667CE5">
        <w:t>Exact locations of issue clusters</w:t>
      </w:r>
    </w:p>
    <w:p w14:paraId="0DC45B82" w14:textId="77777777" w:rsidR="00667CE5" w:rsidRPr="00667CE5" w:rsidRDefault="00667CE5" w:rsidP="00667CE5">
      <w:pPr>
        <w:numPr>
          <w:ilvl w:val="0"/>
          <w:numId w:val="6"/>
        </w:numPr>
      </w:pPr>
      <w:r w:rsidRPr="00667CE5">
        <w:t>Regional distribution of different problem types</w:t>
      </w:r>
    </w:p>
    <w:p w14:paraId="40F73D1A" w14:textId="77777777" w:rsidR="00667CE5" w:rsidRPr="00667CE5" w:rsidRDefault="00667CE5" w:rsidP="00667CE5">
      <w:r w:rsidRPr="00667CE5">
        <w:rPr>
          <w:b/>
          <w:bCs/>
        </w:rPr>
        <w:t>Impact:</w:t>
      </w:r>
    </w:p>
    <w:p w14:paraId="67EFF518" w14:textId="77777777" w:rsidR="00667CE5" w:rsidRPr="00667CE5" w:rsidRDefault="00667CE5" w:rsidP="00667CE5">
      <w:pPr>
        <w:numPr>
          <w:ilvl w:val="0"/>
          <w:numId w:val="7"/>
        </w:numPr>
      </w:pPr>
      <w:r w:rsidRPr="00667CE5">
        <w:t>Enables location-specific problem-solving</w:t>
      </w:r>
    </w:p>
    <w:p w14:paraId="7B9A9413" w14:textId="77777777" w:rsidR="00667CE5" w:rsidRPr="00667CE5" w:rsidRDefault="00667CE5" w:rsidP="00667CE5">
      <w:pPr>
        <w:numPr>
          <w:ilvl w:val="0"/>
          <w:numId w:val="7"/>
        </w:numPr>
      </w:pPr>
      <w:r w:rsidRPr="00667CE5">
        <w:t>Helps in deploying region-focused support strategies</w:t>
      </w:r>
    </w:p>
    <w:p w14:paraId="742F8E7E" w14:textId="77777777" w:rsidR="00667CE5" w:rsidRPr="00667CE5" w:rsidRDefault="00667CE5" w:rsidP="00667CE5">
      <w:r w:rsidRPr="00667CE5">
        <w:pict w14:anchorId="2A67EF15">
          <v:rect id="_x0000_i1075" style="width:0;height:1.5pt" o:hralign="center" o:hrstd="t" o:hr="t" fillcolor="#a0a0a0" stroked="f"/>
        </w:pict>
      </w:r>
    </w:p>
    <w:p w14:paraId="5F7A5FB3" w14:textId="77777777" w:rsidR="00667CE5" w:rsidRPr="00667CE5" w:rsidRDefault="00667CE5" w:rsidP="00667CE5">
      <w:pPr>
        <w:rPr>
          <w:b/>
          <w:bCs/>
        </w:rPr>
      </w:pPr>
      <w:r w:rsidRPr="00667CE5">
        <w:rPr>
          <w:b/>
          <w:bCs/>
        </w:rPr>
        <w:t>3. Category-Level Geographic Analysis</w:t>
      </w:r>
    </w:p>
    <w:p w14:paraId="74B62D77" w14:textId="77777777" w:rsidR="00667CE5" w:rsidRPr="00667CE5" w:rsidRDefault="00667CE5" w:rsidP="00667CE5">
      <w:pPr>
        <w:numPr>
          <w:ilvl w:val="0"/>
          <w:numId w:val="8"/>
        </w:numPr>
      </w:pPr>
      <w:r w:rsidRPr="00667CE5">
        <w:t>Issue categories (software, hardware, network, etc.) were mapped geographically.</w:t>
      </w:r>
    </w:p>
    <w:p w14:paraId="0BFB2D76" w14:textId="77777777" w:rsidR="00667CE5" w:rsidRPr="00667CE5" w:rsidRDefault="00667CE5" w:rsidP="00667CE5">
      <w:r w:rsidRPr="00667CE5">
        <w:rPr>
          <w:b/>
          <w:bCs/>
        </w:rPr>
        <w:t>Key Insights:</w:t>
      </w:r>
    </w:p>
    <w:p w14:paraId="3E0BCBD4" w14:textId="77777777" w:rsidR="00667CE5" w:rsidRPr="00667CE5" w:rsidRDefault="00667CE5" w:rsidP="00667CE5">
      <w:pPr>
        <w:numPr>
          <w:ilvl w:val="0"/>
          <w:numId w:val="9"/>
        </w:numPr>
      </w:pPr>
      <w:r w:rsidRPr="00667CE5">
        <w:t>Certain regions may experience specific types of issues more frequently</w:t>
      </w:r>
    </w:p>
    <w:p w14:paraId="65975430" w14:textId="77777777" w:rsidR="00667CE5" w:rsidRPr="00667CE5" w:rsidRDefault="00667CE5" w:rsidP="00667CE5">
      <w:pPr>
        <w:numPr>
          <w:ilvl w:val="0"/>
          <w:numId w:val="9"/>
        </w:numPr>
      </w:pPr>
      <w:r w:rsidRPr="00667CE5">
        <w:t>Example:</w:t>
      </w:r>
    </w:p>
    <w:p w14:paraId="79859CE9" w14:textId="77777777" w:rsidR="00667CE5" w:rsidRPr="00667CE5" w:rsidRDefault="00667CE5" w:rsidP="00667CE5">
      <w:pPr>
        <w:numPr>
          <w:ilvl w:val="1"/>
          <w:numId w:val="9"/>
        </w:numPr>
      </w:pPr>
      <w:r w:rsidRPr="00667CE5">
        <w:lastRenderedPageBreak/>
        <w:t>Network issues concentrated in one region</w:t>
      </w:r>
    </w:p>
    <w:p w14:paraId="15E190EE" w14:textId="77777777" w:rsidR="00667CE5" w:rsidRPr="00667CE5" w:rsidRDefault="00667CE5" w:rsidP="00667CE5">
      <w:pPr>
        <w:numPr>
          <w:ilvl w:val="1"/>
          <w:numId w:val="9"/>
        </w:numPr>
      </w:pPr>
      <w:r w:rsidRPr="00667CE5">
        <w:t>Hardware failures dominant in another</w:t>
      </w:r>
    </w:p>
    <w:p w14:paraId="0981BEB9" w14:textId="77777777" w:rsidR="00667CE5" w:rsidRPr="00667CE5" w:rsidRDefault="00667CE5" w:rsidP="00667CE5">
      <w:r w:rsidRPr="00667CE5">
        <w:rPr>
          <w:b/>
          <w:bCs/>
        </w:rPr>
        <w:t>Use Case:</w:t>
      </w:r>
    </w:p>
    <w:p w14:paraId="517E84E4" w14:textId="77777777" w:rsidR="00667CE5" w:rsidRPr="00667CE5" w:rsidRDefault="00667CE5" w:rsidP="00667CE5">
      <w:pPr>
        <w:numPr>
          <w:ilvl w:val="0"/>
          <w:numId w:val="10"/>
        </w:numPr>
      </w:pPr>
      <w:r w:rsidRPr="00667CE5">
        <w:t>Targeted infrastructure improvements</w:t>
      </w:r>
    </w:p>
    <w:p w14:paraId="7DBCF5D1" w14:textId="77777777" w:rsidR="00667CE5" w:rsidRPr="00667CE5" w:rsidRDefault="00667CE5" w:rsidP="00667CE5">
      <w:pPr>
        <w:numPr>
          <w:ilvl w:val="0"/>
          <w:numId w:val="10"/>
        </w:numPr>
      </w:pPr>
      <w:r w:rsidRPr="00667CE5">
        <w:t>Region-specific troubleshooting strategies</w:t>
      </w:r>
    </w:p>
    <w:p w14:paraId="552F4EB5" w14:textId="77777777" w:rsidR="00667CE5" w:rsidRPr="00667CE5" w:rsidRDefault="00667CE5" w:rsidP="00667CE5">
      <w:r w:rsidRPr="00667CE5">
        <w:pict w14:anchorId="704BC727">
          <v:rect id="_x0000_i1076" style="width:0;height:1.5pt" o:hralign="center" o:hrstd="t" o:hr="t" fillcolor="#a0a0a0" stroked="f"/>
        </w:pict>
      </w:r>
    </w:p>
    <w:p w14:paraId="12EB524B" w14:textId="77777777" w:rsidR="00667CE5" w:rsidRPr="00667CE5" w:rsidRDefault="00667CE5" w:rsidP="00667CE5">
      <w:pPr>
        <w:rPr>
          <w:b/>
          <w:bCs/>
        </w:rPr>
      </w:pPr>
      <w:r w:rsidRPr="00667CE5">
        <w:rPr>
          <w:b/>
          <w:bCs/>
        </w:rPr>
        <w:t>4. Cluster Size vs Performance Score</w:t>
      </w:r>
    </w:p>
    <w:p w14:paraId="68C0C73C" w14:textId="77777777" w:rsidR="00667CE5" w:rsidRPr="00667CE5" w:rsidRDefault="00667CE5" w:rsidP="00667CE5">
      <w:pPr>
        <w:rPr>
          <w:b/>
          <w:bCs/>
        </w:rPr>
      </w:pPr>
      <w:r w:rsidRPr="00667CE5">
        <w:rPr>
          <w:b/>
          <w:bCs/>
        </w:rPr>
        <w:t>4.1 Analysis</w:t>
      </w:r>
    </w:p>
    <w:p w14:paraId="46A82748" w14:textId="77777777" w:rsidR="00667CE5" w:rsidRPr="00667CE5" w:rsidRDefault="00667CE5" w:rsidP="00667CE5">
      <w:pPr>
        <w:numPr>
          <w:ilvl w:val="0"/>
          <w:numId w:val="11"/>
        </w:numPr>
      </w:pPr>
      <w:r w:rsidRPr="00667CE5">
        <w:t>Compared:</w:t>
      </w:r>
    </w:p>
    <w:p w14:paraId="3BF7D0DE" w14:textId="77777777" w:rsidR="00667CE5" w:rsidRPr="00667CE5" w:rsidRDefault="00667CE5" w:rsidP="00667CE5">
      <w:pPr>
        <w:numPr>
          <w:ilvl w:val="1"/>
          <w:numId w:val="11"/>
        </w:numPr>
      </w:pPr>
      <w:r w:rsidRPr="00667CE5">
        <w:t>Cluster size (number of tickets in a group)</w:t>
      </w:r>
    </w:p>
    <w:p w14:paraId="2D14BB14" w14:textId="77777777" w:rsidR="00667CE5" w:rsidRPr="00667CE5" w:rsidRDefault="00667CE5" w:rsidP="00667CE5">
      <w:pPr>
        <w:numPr>
          <w:ilvl w:val="1"/>
          <w:numId w:val="11"/>
        </w:numPr>
      </w:pPr>
      <w:r w:rsidRPr="00667CE5">
        <w:t>Performance score (based on resolution time or efficiency metrics)</w:t>
      </w:r>
    </w:p>
    <w:p w14:paraId="0F59AD5C" w14:textId="77777777" w:rsidR="00667CE5" w:rsidRPr="00667CE5" w:rsidRDefault="00667CE5" w:rsidP="00667CE5">
      <w:pPr>
        <w:rPr>
          <w:b/>
          <w:bCs/>
        </w:rPr>
      </w:pPr>
      <w:r w:rsidRPr="00667CE5">
        <w:rPr>
          <w:b/>
          <w:bCs/>
        </w:rPr>
        <w:t>4.2 Observations</w:t>
      </w:r>
    </w:p>
    <w:p w14:paraId="7E5C53A5" w14:textId="77777777" w:rsidR="00667CE5" w:rsidRPr="00667CE5" w:rsidRDefault="00667CE5" w:rsidP="00667CE5">
      <w:pPr>
        <w:numPr>
          <w:ilvl w:val="0"/>
          <w:numId w:val="12"/>
        </w:numPr>
      </w:pPr>
      <w:r w:rsidRPr="00667CE5">
        <w:t>Large clusters + poor performance = major system inefficiency</w:t>
      </w:r>
    </w:p>
    <w:p w14:paraId="3701EE1B" w14:textId="77777777" w:rsidR="00667CE5" w:rsidRPr="00667CE5" w:rsidRDefault="00667CE5" w:rsidP="00667CE5">
      <w:pPr>
        <w:numPr>
          <w:ilvl w:val="0"/>
          <w:numId w:val="12"/>
        </w:numPr>
      </w:pPr>
      <w:r w:rsidRPr="00667CE5">
        <w:t>Large clusters + good performance = well-managed recurring issues</w:t>
      </w:r>
    </w:p>
    <w:p w14:paraId="601863BD" w14:textId="77777777" w:rsidR="00667CE5" w:rsidRPr="00667CE5" w:rsidRDefault="00667CE5" w:rsidP="00667CE5">
      <w:pPr>
        <w:numPr>
          <w:ilvl w:val="0"/>
          <w:numId w:val="12"/>
        </w:numPr>
      </w:pPr>
      <w:r w:rsidRPr="00667CE5">
        <w:t>Small clusters + poor performance = complex or poorly understood issues</w:t>
      </w:r>
    </w:p>
    <w:p w14:paraId="22B73303" w14:textId="77777777" w:rsidR="00667CE5" w:rsidRPr="00667CE5" w:rsidRDefault="00667CE5" w:rsidP="00667CE5">
      <w:r w:rsidRPr="00667CE5">
        <w:pict w14:anchorId="26240ACC">
          <v:rect id="_x0000_i1077" style="width:0;height:1.5pt" o:hralign="center" o:hrstd="t" o:hr="t" fillcolor="#a0a0a0" stroked="f"/>
        </w:pict>
      </w:r>
    </w:p>
    <w:p w14:paraId="692CBC66" w14:textId="77777777" w:rsidR="00667CE5" w:rsidRPr="00667CE5" w:rsidRDefault="00667CE5" w:rsidP="00667CE5">
      <w:pPr>
        <w:rPr>
          <w:b/>
          <w:bCs/>
        </w:rPr>
      </w:pPr>
      <w:r w:rsidRPr="00667CE5">
        <w:rPr>
          <w:b/>
          <w:bCs/>
        </w:rPr>
        <w:t>5. Comparative Visualizations</w:t>
      </w:r>
    </w:p>
    <w:p w14:paraId="74448BBD" w14:textId="77777777" w:rsidR="00667CE5" w:rsidRPr="00667CE5" w:rsidRDefault="00667CE5" w:rsidP="00667CE5">
      <w:pPr>
        <w:numPr>
          <w:ilvl w:val="0"/>
          <w:numId w:val="13"/>
        </w:numPr>
      </w:pPr>
      <w:r w:rsidRPr="00667CE5">
        <w:t>Multiple charts were created to compare:</w:t>
      </w:r>
    </w:p>
    <w:p w14:paraId="04B1C714" w14:textId="77777777" w:rsidR="00667CE5" w:rsidRPr="00667CE5" w:rsidRDefault="00667CE5" w:rsidP="00667CE5">
      <w:pPr>
        <w:numPr>
          <w:ilvl w:val="1"/>
          <w:numId w:val="13"/>
        </w:numPr>
      </w:pPr>
      <w:r w:rsidRPr="00667CE5">
        <w:t>Regions vs ticket volume</w:t>
      </w:r>
    </w:p>
    <w:p w14:paraId="332EEFA8" w14:textId="77777777" w:rsidR="00667CE5" w:rsidRPr="00667CE5" w:rsidRDefault="00667CE5" w:rsidP="00667CE5">
      <w:pPr>
        <w:numPr>
          <w:ilvl w:val="1"/>
          <w:numId w:val="13"/>
        </w:numPr>
      </w:pPr>
      <w:r w:rsidRPr="00667CE5">
        <w:t>Categories vs geographic spread</w:t>
      </w:r>
    </w:p>
    <w:p w14:paraId="2AACCC03" w14:textId="77777777" w:rsidR="00667CE5" w:rsidRPr="00667CE5" w:rsidRDefault="00667CE5" w:rsidP="00667CE5">
      <w:pPr>
        <w:numPr>
          <w:ilvl w:val="1"/>
          <w:numId w:val="13"/>
        </w:numPr>
      </w:pPr>
      <w:r w:rsidRPr="00667CE5">
        <w:t>Cluster size vs performance metrics</w:t>
      </w:r>
    </w:p>
    <w:p w14:paraId="421B499C" w14:textId="77777777" w:rsidR="00667CE5" w:rsidRPr="00667CE5" w:rsidRDefault="00667CE5" w:rsidP="00667CE5">
      <w:r w:rsidRPr="00667CE5">
        <w:rPr>
          <w:b/>
          <w:bCs/>
        </w:rPr>
        <w:t>Tools Used:</w:t>
      </w:r>
    </w:p>
    <w:p w14:paraId="2BE3BA31" w14:textId="77777777" w:rsidR="00667CE5" w:rsidRPr="00667CE5" w:rsidRDefault="00667CE5" w:rsidP="00667CE5">
      <w:pPr>
        <w:numPr>
          <w:ilvl w:val="0"/>
          <w:numId w:val="14"/>
        </w:numPr>
      </w:pPr>
      <w:r w:rsidRPr="00667CE5">
        <w:t>Heatmaps</w:t>
      </w:r>
    </w:p>
    <w:p w14:paraId="5A6ABF71" w14:textId="77777777" w:rsidR="00667CE5" w:rsidRPr="00667CE5" w:rsidRDefault="00667CE5" w:rsidP="00667CE5">
      <w:pPr>
        <w:numPr>
          <w:ilvl w:val="0"/>
          <w:numId w:val="14"/>
        </w:numPr>
      </w:pPr>
      <w:r w:rsidRPr="00667CE5">
        <w:t>Geo-maps</w:t>
      </w:r>
    </w:p>
    <w:p w14:paraId="4C3F437E" w14:textId="77777777" w:rsidR="00667CE5" w:rsidRPr="00667CE5" w:rsidRDefault="00667CE5" w:rsidP="00667CE5">
      <w:pPr>
        <w:numPr>
          <w:ilvl w:val="0"/>
          <w:numId w:val="14"/>
        </w:numPr>
      </w:pPr>
      <w:r w:rsidRPr="00667CE5">
        <w:t>Bar charts and scatter plots</w:t>
      </w:r>
    </w:p>
    <w:p w14:paraId="320D12C3" w14:textId="77777777" w:rsidR="00667CE5" w:rsidRPr="00667CE5" w:rsidRDefault="00667CE5" w:rsidP="00667CE5">
      <w:r w:rsidRPr="00667CE5">
        <w:pict w14:anchorId="4FBEEFAD">
          <v:rect id="_x0000_i1078" style="width:0;height:1.5pt" o:hralign="center" o:hrstd="t" o:hr="t" fillcolor="#a0a0a0" stroked="f"/>
        </w:pict>
      </w:r>
    </w:p>
    <w:p w14:paraId="3A95A273" w14:textId="77777777" w:rsidR="00667CE5" w:rsidRPr="00667CE5" w:rsidRDefault="00667CE5" w:rsidP="00667CE5">
      <w:pPr>
        <w:rPr>
          <w:b/>
          <w:bCs/>
        </w:rPr>
      </w:pPr>
      <w:r w:rsidRPr="00667CE5">
        <w:rPr>
          <w:b/>
          <w:bCs/>
        </w:rPr>
        <w:t>6. Key Insights</w:t>
      </w:r>
    </w:p>
    <w:p w14:paraId="1985E6ED" w14:textId="77777777" w:rsidR="00667CE5" w:rsidRPr="00667CE5" w:rsidRDefault="00667CE5" w:rsidP="00667CE5">
      <w:pPr>
        <w:numPr>
          <w:ilvl w:val="0"/>
          <w:numId w:val="15"/>
        </w:numPr>
      </w:pPr>
      <w:r w:rsidRPr="00667CE5">
        <w:t>Identification of geographic hotspots with high ticket volumes</w:t>
      </w:r>
    </w:p>
    <w:p w14:paraId="40F8E113" w14:textId="77777777" w:rsidR="00667CE5" w:rsidRPr="00667CE5" w:rsidRDefault="00667CE5" w:rsidP="00667CE5">
      <w:pPr>
        <w:numPr>
          <w:ilvl w:val="0"/>
          <w:numId w:val="15"/>
        </w:numPr>
      </w:pPr>
      <w:r w:rsidRPr="00667CE5">
        <w:t>Detection of region-specific issue patterns</w:t>
      </w:r>
    </w:p>
    <w:p w14:paraId="26DF5A9D" w14:textId="77777777" w:rsidR="00667CE5" w:rsidRPr="00667CE5" w:rsidRDefault="00667CE5" w:rsidP="00667CE5">
      <w:pPr>
        <w:numPr>
          <w:ilvl w:val="0"/>
          <w:numId w:val="15"/>
        </w:numPr>
      </w:pPr>
      <w:r w:rsidRPr="00667CE5">
        <w:t>Understanding of how large issue clusters impact performance</w:t>
      </w:r>
    </w:p>
    <w:p w14:paraId="61A4022A" w14:textId="77777777" w:rsidR="00667CE5" w:rsidRPr="00667CE5" w:rsidRDefault="00667CE5" w:rsidP="00667CE5">
      <w:pPr>
        <w:numPr>
          <w:ilvl w:val="0"/>
          <w:numId w:val="15"/>
        </w:numPr>
      </w:pPr>
      <w:r w:rsidRPr="00667CE5">
        <w:t>Recognition of areas requiring infrastructure or support improvements</w:t>
      </w:r>
    </w:p>
    <w:p w14:paraId="6BF3E9E2" w14:textId="77777777" w:rsidR="00667CE5" w:rsidRPr="00667CE5" w:rsidRDefault="00667CE5" w:rsidP="00667CE5">
      <w:r w:rsidRPr="00667CE5">
        <w:lastRenderedPageBreak/>
        <w:pict w14:anchorId="6AFDA932">
          <v:rect id="_x0000_i1079" style="width:0;height:1.5pt" o:hralign="center" o:hrstd="t" o:hr="t" fillcolor="#a0a0a0" stroked="f"/>
        </w:pict>
      </w:r>
    </w:p>
    <w:p w14:paraId="07608122" w14:textId="77777777" w:rsidR="00667CE5" w:rsidRPr="00667CE5" w:rsidRDefault="00667CE5" w:rsidP="00667CE5">
      <w:pPr>
        <w:rPr>
          <w:b/>
          <w:bCs/>
        </w:rPr>
      </w:pPr>
      <w:r w:rsidRPr="00667CE5">
        <w:rPr>
          <w:b/>
          <w:bCs/>
        </w:rPr>
        <w:t>7. Deliverables</w:t>
      </w:r>
    </w:p>
    <w:p w14:paraId="1C46BCE9" w14:textId="77777777" w:rsidR="00667CE5" w:rsidRPr="00667CE5" w:rsidRDefault="00667CE5" w:rsidP="00667CE5">
      <w:pPr>
        <w:numPr>
          <w:ilvl w:val="0"/>
          <w:numId w:val="16"/>
        </w:numPr>
      </w:pPr>
      <w:r w:rsidRPr="00667CE5">
        <w:rPr>
          <w:b/>
          <w:bCs/>
        </w:rPr>
        <w:t>Performance Metrics Summary:</w:t>
      </w:r>
      <w:r w:rsidRPr="00667CE5">
        <w:br/>
        <w:t>Overview of resolution efficiency across regions and clusters</w:t>
      </w:r>
    </w:p>
    <w:p w14:paraId="60C9FC07" w14:textId="77777777" w:rsidR="00667CE5" w:rsidRPr="00667CE5" w:rsidRDefault="00667CE5" w:rsidP="00667CE5">
      <w:pPr>
        <w:numPr>
          <w:ilvl w:val="0"/>
          <w:numId w:val="16"/>
        </w:numPr>
      </w:pPr>
      <w:r w:rsidRPr="00667CE5">
        <w:rPr>
          <w:b/>
          <w:bCs/>
        </w:rPr>
        <w:t>Geo-Visualizations:</w:t>
      </w:r>
      <w:r w:rsidRPr="00667CE5">
        <w:br/>
        <w:t>Heatmaps and maps showing ticket distribution</w:t>
      </w:r>
    </w:p>
    <w:p w14:paraId="3FD67A06" w14:textId="77777777" w:rsidR="00667CE5" w:rsidRPr="00667CE5" w:rsidRDefault="00667CE5" w:rsidP="00667CE5">
      <w:pPr>
        <w:numPr>
          <w:ilvl w:val="0"/>
          <w:numId w:val="16"/>
        </w:numPr>
      </w:pPr>
      <w:r w:rsidRPr="00667CE5">
        <w:rPr>
          <w:b/>
          <w:bCs/>
        </w:rPr>
        <w:t>Comparative Charts:</w:t>
      </w:r>
      <w:r w:rsidRPr="00667CE5">
        <w:br/>
        <w:t>Visual comparisons of categories, regions, and performance metrics</w:t>
      </w:r>
    </w:p>
    <w:p w14:paraId="22141E16" w14:textId="77777777" w:rsidR="00667CE5" w:rsidRPr="00667CE5" w:rsidRDefault="00667CE5" w:rsidP="00667CE5">
      <w:r w:rsidRPr="00667CE5">
        <w:pict w14:anchorId="2050CBD7">
          <v:rect id="_x0000_i1080" style="width:0;height:1.5pt" o:hralign="center" o:hrstd="t" o:hr="t" fillcolor="#a0a0a0" stroked="f"/>
        </w:pict>
      </w:r>
    </w:p>
    <w:p w14:paraId="78D2E6AA" w14:textId="77777777" w:rsidR="00667CE5" w:rsidRPr="00667CE5" w:rsidRDefault="00667CE5" w:rsidP="00667CE5">
      <w:pPr>
        <w:rPr>
          <w:b/>
          <w:bCs/>
        </w:rPr>
      </w:pPr>
      <w:r w:rsidRPr="00667CE5">
        <w:rPr>
          <w:b/>
          <w:bCs/>
        </w:rPr>
        <w:t>8. Conclusion</w:t>
      </w:r>
    </w:p>
    <w:p w14:paraId="4DE7FC32" w14:textId="77777777" w:rsidR="00667CE5" w:rsidRPr="00667CE5" w:rsidRDefault="00667CE5" w:rsidP="00667CE5">
      <w:r w:rsidRPr="00667CE5">
        <w:t>Geographic and category-level analysis exposes where problems originate and how they scale. If certain regions consistently generate high ticket volumes or poor performance scores, the issue is systemic, not incidental. These insights allow precise, location-based optimization instead of generic improvements.</w:t>
      </w:r>
    </w:p>
    <w:p w14:paraId="13F9B03C" w14:textId="77777777" w:rsidR="00464590" w:rsidRDefault="00464590"/>
    <w:sectPr w:rsidR="004645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1019B"/>
    <w:multiLevelType w:val="multilevel"/>
    <w:tmpl w:val="AF1C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F4F4B"/>
    <w:multiLevelType w:val="multilevel"/>
    <w:tmpl w:val="8F4011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433C7"/>
    <w:multiLevelType w:val="multilevel"/>
    <w:tmpl w:val="4018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E2002B"/>
    <w:multiLevelType w:val="multilevel"/>
    <w:tmpl w:val="3426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33A8F"/>
    <w:multiLevelType w:val="multilevel"/>
    <w:tmpl w:val="959E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3A4523"/>
    <w:multiLevelType w:val="multilevel"/>
    <w:tmpl w:val="1B18C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312B8F"/>
    <w:multiLevelType w:val="multilevel"/>
    <w:tmpl w:val="ADB4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620528"/>
    <w:multiLevelType w:val="multilevel"/>
    <w:tmpl w:val="0BE25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61BBC"/>
    <w:multiLevelType w:val="multilevel"/>
    <w:tmpl w:val="71FC2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DA267B"/>
    <w:multiLevelType w:val="multilevel"/>
    <w:tmpl w:val="E694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1668A6"/>
    <w:multiLevelType w:val="multilevel"/>
    <w:tmpl w:val="E0CA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A06D5D"/>
    <w:multiLevelType w:val="multilevel"/>
    <w:tmpl w:val="D1A8C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514A0B"/>
    <w:multiLevelType w:val="multilevel"/>
    <w:tmpl w:val="8A30BB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B6228C"/>
    <w:multiLevelType w:val="multilevel"/>
    <w:tmpl w:val="08A05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100BE0"/>
    <w:multiLevelType w:val="multilevel"/>
    <w:tmpl w:val="68669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1452DF"/>
    <w:multiLevelType w:val="multilevel"/>
    <w:tmpl w:val="E1A0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638326">
    <w:abstractNumId w:val="5"/>
  </w:num>
  <w:num w:numId="2" w16cid:durableId="1976058608">
    <w:abstractNumId w:val="4"/>
  </w:num>
  <w:num w:numId="3" w16cid:durableId="1138457708">
    <w:abstractNumId w:val="6"/>
  </w:num>
  <w:num w:numId="4" w16cid:durableId="1669599556">
    <w:abstractNumId w:val="15"/>
  </w:num>
  <w:num w:numId="5" w16cid:durableId="1458600389">
    <w:abstractNumId w:val="2"/>
  </w:num>
  <w:num w:numId="6" w16cid:durableId="1378897310">
    <w:abstractNumId w:val="10"/>
  </w:num>
  <w:num w:numId="7" w16cid:durableId="1157459083">
    <w:abstractNumId w:val="13"/>
  </w:num>
  <w:num w:numId="8" w16cid:durableId="1015764423">
    <w:abstractNumId w:val="14"/>
  </w:num>
  <w:num w:numId="9" w16cid:durableId="1460492063">
    <w:abstractNumId w:val="1"/>
  </w:num>
  <w:num w:numId="10" w16cid:durableId="449864055">
    <w:abstractNumId w:val="0"/>
  </w:num>
  <w:num w:numId="11" w16cid:durableId="51582875">
    <w:abstractNumId w:val="12"/>
  </w:num>
  <w:num w:numId="12" w16cid:durableId="1639527331">
    <w:abstractNumId w:val="8"/>
  </w:num>
  <w:num w:numId="13" w16cid:durableId="2015959143">
    <w:abstractNumId w:val="7"/>
  </w:num>
  <w:num w:numId="14" w16cid:durableId="350034466">
    <w:abstractNumId w:val="11"/>
  </w:num>
  <w:num w:numId="15" w16cid:durableId="51270798">
    <w:abstractNumId w:val="9"/>
  </w:num>
  <w:num w:numId="16" w16cid:durableId="1325301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CE5"/>
    <w:rsid w:val="00460C3A"/>
    <w:rsid w:val="00464590"/>
    <w:rsid w:val="00667CE5"/>
    <w:rsid w:val="00BF77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78EC3"/>
  <w15:chartTrackingRefBased/>
  <w15:docId w15:val="{D0E6DE5A-97DB-44AE-B635-F338942C9E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7C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67C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7C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7C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7C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7C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7C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7C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7C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7C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67C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7C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7C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7C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7C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7C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7C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7CE5"/>
    <w:rPr>
      <w:rFonts w:eastAsiaTheme="majorEastAsia" w:cstheme="majorBidi"/>
      <w:color w:val="272727" w:themeColor="text1" w:themeTint="D8"/>
    </w:rPr>
  </w:style>
  <w:style w:type="paragraph" w:styleId="Title">
    <w:name w:val="Title"/>
    <w:basedOn w:val="Normal"/>
    <w:next w:val="Normal"/>
    <w:link w:val="TitleChar"/>
    <w:uiPriority w:val="10"/>
    <w:qFormat/>
    <w:rsid w:val="00667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7C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7C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7C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7CE5"/>
    <w:pPr>
      <w:spacing w:before="160"/>
      <w:jc w:val="center"/>
    </w:pPr>
    <w:rPr>
      <w:i/>
      <w:iCs/>
      <w:color w:val="404040" w:themeColor="text1" w:themeTint="BF"/>
    </w:rPr>
  </w:style>
  <w:style w:type="character" w:customStyle="1" w:styleId="QuoteChar">
    <w:name w:val="Quote Char"/>
    <w:basedOn w:val="DefaultParagraphFont"/>
    <w:link w:val="Quote"/>
    <w:uiPriority w:val="29"/>
    <w:rsid w:val="00667CE5"/>
    <w:rPr>
      <w:i/>
      <w:iCs/>
      <w:color w:val="404040" w:themeColor="text1" w:themeTint="BF"/>
    </w:rPr>
  </w:style>
  <w:style w:type="paragraph" w:styleId="ListParagraph">
    <w:name w:val="List Paragraph"/>
    <w:basedOn w:val="Normal"/>
    <w:uiPriority w:val="34"/>
    <w:qFormat/>
    <w:rsid w:val="00667CE5"/>
    <w:pPr>
      <w:ind w:left="720"/>
      <w:contextualSpacing/>
    </w:pPr>
  </w:style>
  <w:style w:type="character" w:styleId="IntenseEmphasis">
    <w:name w:val="Intense Emphasis"/>
    <w:basedOn w:val="DefaultParagraphFont"/>
    <w:uiPriority w:val="21"/>
    <w:qFormat/>
    <w:rsid w:val="00667CE5"/>
    <w:rPr>
      <w:i/>
      <w:iCs/>
      <w:color w:val="2F5496" w:themeColor="accent1" w:themeShade="BF"/>
    </w:rPr>
  </w:style>
  <w:style w:type="paragraph" w:styleId="IntenseQuote">
    <w:name w:val="Intense Quote"/>
    <w:basedOn w:val="Normal"/>
    <w:next w:val="Normal"/>
    <w:link w:val="IntenseQuoteChar"/>
    <w:uiPriority w:val="30"/>
    <w:qFormat/>
    <w:rsid w:val="00667C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7CE5"/>
    <w:rPr>
      <w:i/>
      <w:iCs/>
      <w:color w:val="2F5496" w:themeColor="accent1" w:themeShade="BF"/>
    </w:rPr>
  </w:style>
  <w:style w:type="character" w:styleId="IntenseReference">
    <w:name w:val="Intense Reference"/>
    <w:basedOn w:val="DefaultParagraphFont"/>
    <w:uiPriority w:val="32"/>
    <w:qFormat/>
    <w:rsid w:val="00667C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435</Words>
  <Characters>2485</Characters>
  <Application>Microsoft Office Word</Application>
  <DocSecurity>0</DocSecurity>
  <Lines>20</Lines>
  <Paragraphs>5</Paragraphs>
  <ScaleCrop>false</ScaleCrop>
  <Company/>
  <LinksUpToDate>false</LinksUpToDate>
  <CharactersWithSpaces>2915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Jashvanth Kanthimahanthi</dc:creator>
  <cp:keywords/>
  <dc:description/>
  <cp:lastModifiedBy>Jashvanth Kanthimahanthi</cp:lastModifiedBy>
  <cp:revision>1</cp:revision>
  <dcterms:created xsi:type="dcterms:W3CDTF">2026-03-26T19:24:00Z</dcterms:created>
  <dcterms:modified xsi:type="dcterms:W3CDTF">2026-03-26T19:24:00Z</dcterms:modified>
</cp:coreProperties>
</file>