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9ECA" w14:textId="77777777" w:rsidR="007C5CAC" w:rsidRPr="00E64A89" w:rsidRDefault="007C5CAC" w:rsidP="007C5CAC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Infosys Internship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01775F89" w14:textId="77777777" w:rsidR="007C5CAC" w:rsidRPr="00E64A89" w:rsidRDefault="007C5CAC" w:rsidP="007C5CAC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Internship </w:t>
      </w:r>
      <w:proofErr w:type="gramStart"/>
      <w:r w:rsidRPr="00E64A89">
        <w:rPr>
          <w:rFonts w:ascii="Arial Black" w:hAnsi="Arial Black"/>
          <w:b/>
          <w:bCs/>
          <w:lang w:val="en-US"/>
        </w:rPr>
        <w:t>Type</w:t>
      </w:r>
      <w:r>
        <w:rPr>
          <w:rFonts w:ascii="Arial Black" w:hAnsi="Arial Black"/>
          <w:b/>
          <w:bCs/>
          <w:lang w:val="en-US"/>
        </w:rPr>
        <w:t xml:space="preserve"> :</w:t>
      </w:r>
      <w:proofErr w:type="gramEnd"/>
      <w:r>
        <w:rPr>
          <w:rFonts w:ascii="Arial Black" w:hAnsi="Arial Black"/>
          <w:b/>
          <w:bCs/>
          <w:lang w:val="en-US"/>
        </w:rPr>
        <w:t xml:space="preserve"> </w:t>
      </w:r>
      <w:r w:rsidRPr="004E71B9">
        <w:rPr>
          <w:rFonts w:ascii="Arial Black" w:hAnsi="Arial Black"/>
          <w:b/>
          <w:bCs/>
        </w:rPr>
        <w:t xml:space="preserve">Data Visualization </w:t>
      </w:r>
      <w:r w:rsidRPr="00E64A89">
        <w:rPr>
          <w:rFonts w:ascii="Arial Black" w:hAnsi="Arial Black"/>
          <w:b/>
          <w:bCs/>
          <w:lang w:val="en-US"/>
        </w:rPr>
        <w:t>Internship</w:t>
      </w:r>
    </w:p>
    <w:p w14:paraId="5B98CE6E" w14:textId="3E4C90E2" w:rsidR="007C5CAC" w:rsidRPr="00E64A89" w:rsidRDefault="007C5CAC" w:rsidP="007C5CAC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</w:t>
      </w:r>
      <w:r>
        <w:rPr>
          <w:rFonts w:ascii="Arial Black" w:hAnsi="Arial Black"/>
          <w:b/>
          <w:bCs/>
          <w:lang w:val="en-US"/>
        </w:rPr>
        <w:t>3</w:t>
      </w:r>
    </w:p>
    <w:p w14:paraId="0177A7E9" w14:textId="77777777" w:rsidR="007C5CAC" w:rsidRPr="007C5CAC" w:rsidRDefault="007C5CAC" w:rsidP="007C5CAC">
      <w:pPr>
        <w:rPr>
          <w:rFonts w:ascii="Arial Black" w:hAnsi="Arial Black"/>
          <w:b/>
          <w:bCs/>
          <w:sz w:val="32"/>
          <w:szCs w:val="32"/>
          <w:lang w:val="en-US"/>
        </w:rPr>
      </w:pPr>
      <w:r w:rsidRPr="007C5CAC">
        <w:rPr>
          <w:rFonts w:ascii="Arial Black" w:hAnsi="Arial Black"/>
          <w:b/>
          <w:bCs/>
          <w:sz w:val="32"/>
          <w:szCs w:val="32"/>
          <w:lang w:val="en-US"/>
        </w:rPr>
        <w:t xml:space="preserve">Week 3: </w:t>
      </w:r>
      <w:r w:rsidRPr="007C5CAC">
        <w:rPr>
          <w:rFonts w:ascii="Arial Black" w:hAnsi="Arial Black"/>
          <w:b/>
          <w:bCs/>
          <w:color w:val="4472C4" w:themeColor="accent1"/>
          <w:sz w:val="32"/>
          <w:szCs w:val="32"/>
          <w:lang w:val="en-US"/>
        </w:rPr>
        <w:t>Data Cleaning &amp; Hands-on Practice</w:t>
      </w:r>
    </w:p>
    <w:p w14:paraId="6671576E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In the third week, we focused on data cleaning techniques. We participated in live sessions and worked as a team on two datasets.</w:t>
      </w:r>
    </w:p>
    <w:p w14:paraId="2534033C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Datasets Used:</w:t>
      </w:r>
    </w:p>
    <w:p w14:paraId="576CE5CB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1. Messy Sales Data</w:t>
      </w:r>
    </w:p>
    <w:p w14:paraId="07B88427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2. Customer Call List Data</w:t>
      </w:r>
    </w:p>
    <w:p w14:paraId="4CB272C1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Data Cleaning Activities Performed:</w:t>
      </w:r>
    </w:p>
    <w:p w14:paraId="74E944DB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• Handling Null Values</w:t>
      </w:r>
    </w:p>
    <w:p w14:paraId="3403713B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• Replacing Incorrect Values</w:t>
      </w:r>
    </w:p>
    <w:p w14:paraId="031BBF07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• Data Formatting</w:t>
      </w:r>
    </w:p>
    <w:p w14:paraId="5A7C13CF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• Splitting Columns</w:t>
      </w:r>
    </w:p>
    <w:p w14:paraId="6510C2BE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• Removing Duplicate Values</w:t>
      </w:r>
    </w:p>
    <w:p w14:paraId="4F0BDBFF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• Replacing Empty Cells with Null</w:t>
      </w:r>
    </w:p>
    <w:p w14:paraId="1503B1D6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The practical sessions and live teamwork experience made the learning process interactive and industry-oriented.</w:t>
      </w:r>
    </w:p>
    <w:p w14:paraId="49CA1D4F" w14:textId="77777777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Conclusion</w:t>
      </w:r>
    </w:p>
    <w:p w14:paraId="4AC35A18" w14:textId="14BF8738" w:rsidR="007C5CAC" w:rsidRPr="007C5CAC" w:rsidRDefault="007C5CAC" w:rsidP="007C5CAC">
      <w:pPr>
        <w:rPr>
          <w:rFonts w:ascii="Arial Black" w:hAnsi="Arial Black"/>
          <w:b/>
          <w:bCs/>
          <w:lang w:val="en-US"/>
        </w:rPr>
      </w:pPr>
      <w:r w:rsidRPr="007C5CAC">
        <w:rPr>
          <w:rFonts w:ascii="Arial Black" w:hAnsi="Arial Black"/>
          <w:b/>
          <w:bCs/>
          <w:lang w:val="en-US"/>
        </w:rPr>
        <w:t>This three-week internship provided practical exposure to data analytics, Power BI dashboards, and real-time data cleaning techniques. It enhanced our understanding of business intelligence tools and teamwork skills.</w:t>
      </w:r>
    </w:p>
    <w:p w14:paraId="228A4B3B" w14:textId="4BC9BAD0" w:rsidR="007C5CAC" w:rsidRPr="00E64A89" w:rsidRDefault="007C5CAC" w:rsidP="007C5CAC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</w:t>
      </w:r>
      <w:r>
        <w:rPr>
          <w:rFonts w:ascii="Arial Black" w:hAnsi="Arial Black"/>
        </w:rPr>
        <w:t xml:space="preserve">tya </w:t>
      </w:r>
      <w:proofErr w:type="gramStart"/>
      <w:r>
        <w:rPr>
          <w:rFonts w:ascii="Arial Black" w:hAnsi="Arial Black"/>
        </w:rPr>
        <w:t>Seth</w:t>
      </w:r>
      <w:r>
        <w:rPr>
          <w:rFonts w:ascii="Arial Black" w:hAnsi="Arial Black"/>
        </w:rPr>
        <w:t>(</w:t>
      </w:r>
      <w:proofErr w:type="gramEnd"/>
      <w:r>
        <w:rPr>
          <w:rFonts w:ascii="Arial Black" w:hAnsi="Arial Black"/>
        </w:rPr>
        <w:t>Intern)</w:t>
      </w:r>
    </w:p>
    <w:p w14:paraId="4233B205" w14:textId="77777777" w:rsidR="007C5CAC" w:rsidRDefault="007C5CAC"/>
    <w:sectPr w:rsidR="007C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AC"/>
    <w:rsid w:val="007C5CAC"/>
    <w:rsid w:val="009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F0AA"/>
  <w15:chartTrackingRefBased/>
  <w15:docId w15:val="{4698A1A4-538D-4133-B3B0-02872019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CAC"/>
  </w:style>
  <w:style w:type="paragraph" w:styleId="Heading1">
    <w:name w:val="heading 1"/>
    <w:basedOn w:val="Normal"/>
    <w:next w:val="Normal"/>
    <w:link w:val="Heading1Char"/>
    <w:uiPriority w:val="9"/>
    <w:qFormat/>
    <w:rsid w:val="007C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1</cp:revision>
  <dcterms:created xsi:type="dcterms:W3CDTF">2026-03-03T07:28:00Z</dcterms:created>
  <dcterms:modified xsi:type="dcterms:W3CDTF">2026-03-03T07:32:00Z</dcterms:modified>
</cp:coreProperties>
</file>