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36869" w:rsidRPr="00F36869" w:rsidRDefault="00F36869" w:rsidP="00F36869">
      <w:pPr>
        <w:spacing w:before="100" w:beforeAutospacing="1" w:after="100" w:afterAutospacing="1" w:line="240" w:lineRule="auto"/>
        <w:outlineLvl w:val="2"/>
        <w:rPr>
          <w:rFonts w:ascii="Arial" w:eastAsia="Times New Roman" w:hAnsi="Arial" w:cs="Arial"/>
          <w:b/>
          <w:bCs/>
          <w:sz w:val="27"/>
          <w:szCs w:val="27"/>
        </w:rPr>
      </w:pPr>
      <w:r w:rsidRPr="00A03955">
        <w:rPr>
          <w:rFonts w:ascii="Arial" w:eastAsia="Times New Roman" w:hAnsi="Arial" w:cs="Arial"/>
          <w:b/>
          <w:bCs/>
          <w:sz w:val="27"/>
          <w:szCs w:val="27"/>
        </w:rPr>
        <w:t>Impact of Assured Contract Farming for Stable Market Access</w:t>
      </w:r>
    </w:p>
    <w:p w:rsidR="00F36869" w:rsidRPr="00F36869" w:rsidRDefault="00F36869" w:rsidP="00F36869">
      <w:pPr>
        <w:spacing w:before="100" w:beforeAutospacing="1" w:after="100" w:afterAutospacing="1" w:line="240" w:lineRule="auto"/>
        <w:rPr>
          <w:rFonts w:ascii="Arial" w:eastAsia="Times New Roman" w:hAnsi="Arial" w:cs="Arial"/>
          <w:sz w:val="24"/>
          <w:szCs w:val="24"/>
        </w:rPr>
      </w:pPr>
      <w:r w:rsidRPr="00F36869">
        <w:rPr>
          <w:rFonts w:ascii="Arial" w:eastAsia="Times New Roman" w:hAnsi="Arial" w:cs="Arial"/>
          <w:sz w:val="24"/>
          <w:szCs w:val="24"/>
        </w:rPr>
        <w:t>India’s agricultural sector faces challenges like fluctuating market prices, lack of assured buyers, and unstable incomes for farmers. The introduction of an assured contract farming system, which guarantees stable market access, fixed prices, and sustainable farming practices, will greatly benefit farmers and the agriculture ecosystem.</w:t>
      </w:r>
    </w:p>
    <w:p w:rsidR="00F36869" w:rsidRPr="00F36869" w:rsidRDefault="00F36869" w:rsidP="00F36869">
      <w:pPr>
        <w:spacing w:before="100" w:beforeAutospacing="1" w:after="100" w:afterAutospacing="1" w:line="240" w:lineRule="auto"/>
        <w:outlineLvl w:val="2"/>
        <w:rPr>
          <w:rFonts w:ascii="Arial" w:eastAsia="Times New Roman" w:hAnsi="Arial" w:cs="Arial"/>
          <w:b/>
          <w:bCs/>
          <w:sz w:val="27"/>
          <w:szCs w:val="27"/>
        </w:rPr>
      </w:pPr>
      <w:r w:rsidRPr="00A03955">
        <w:rPr>
          <w:rFonts w:ascii="Arial" w:eastAsia="Times New Roman" w:hAnsi="Arial" w:cs="Arial"/>
          <w:b/>
          <w:bCs/>
          <w:sz w:val="27"/>
          <w:szCs w:val="27"/>
        </w:rPr>
        <w:t>Societal Benefits</w:t>
      </w:r>
    </w:p>
    <w:p w:rsidR="00F36869" w:rsidRPr="00F36869" w:rsidRDefault="00F36869" w:rsidP="00F36869">
      <w:pPr>
        <w:numPr>
          <w:ilvl w:val="0"/>
          <w:numId w:val="1"/>
        </w:numPr>
        <w:spacing w:before="100" w:beforeAutospacing="1" w:after="100" w:afterAutospacing="1" w:line="240" w:lineRule="auto"/>
        <w:rPr>
          <w:rFonts w:ascii="Arial" w:eastAsia="Times New Roman" w:hAnsi="Arial" w:cs="Arial"/>
          <w:sz w:val="24"/>
          <w:szCs w:val="24"/>
        </w:rPr>
      </w:pPr>
      <w:r w:rsidRPr="00A03955">
        <w:rPr>
          <w:rFonts w:ascii="Arial" w:eastAsia="Times New Roman" w:hAnsi="Arial" w:cs="Arial"/>
          <w:b/>
          <w:bCs/>
          <w:sz w:val="24"/>
          <w:szCs w:val="24"/>
        </w:rPr>
        <w:t>Stable Income for Farmers</w:t>
      </w:r>
      <w:r w:rsidRPr="00F36869">
        <w:rPr>
          <w:rFonts w:ascii="Arial" w:eastAsia="Times New Roman" w:hAnsi="Arial" w:cs="Arial"/>
          <w:sz w:val="24"/>
          <w:szCs w:val="24"/>
        </w:rPr>
        <w:t>: Farmers benefit from pre-agreed prices, ensuring they have a predictable and stable income, reducing the risk of exploitation by middlemen.</w:t>
      </w:r>
    </w:p>
    <w:p w:rsidR="00F36869" w:rsidRPr="00F36869" w:rsidRDefault="00F36869" w:rsidP="00F36869">
      <w:pPr>
        <w:numPr>
          <w:ilvl w:val="0"/>
          <w:numId w:val="1"/>
        </w:numPr>
        <w:spacing w:before="100" w:beforeAutospacing="1" w:after="100" w:afterAutospacing="1" w:line="240" w:lineRule="auto"/>
        <w:rPr>
          <w:rFonts w:ascii="Arial" w:eastAsia="Times New Roman" w:hAnsi="Arial" w:cs="Arial"/>
          <w:sz w:val="24"/>
          <w:szCs w:val="24"/>
        </w:rPr>
      </w:pPr>
      <w:r w:rsidRPr="00A03955">
        <w:rPr>
          <w:rFonts w:ascii="Arial" w:eastAsia="Times New Roman" w:hAnsi="Arial" w:cs="Arial"/>
          <w:b/>
          <w:bCs/>
          <w:sz w:val="24"/>
          <w:szCs w:val="24"/>
        </w:rPr>
        <w:t>Reduction in Rural Poverty</w:t>
      </w:r>
      <w:r w:rsidRPr="00F36869">
        <w:rPr>
          <w:rFonts w:ascii="Arial" w:eastAsia="Times New Roman" w:hAnsi="Arial" w:cs="Arial"/>
          <w:sz w:val="24"/>
          <w:szCs w:val="24"/>
        </w:rPr>
        <w:t>: By stabilizing farmer incomes, rural communities experience greater economic security, lifting many households out of poverty.</w:t>
      </w:r>
    </w:p>
    <w:p w:rsidR="00F36869" w:rsidRPr="00F36869" w:rsidRDefault="00F36869" w:rsidP="00F36869">
      <w:pPr>
        <w:numPr>
          <w:ilvl w:val="0"/>
          <w:numId w:val="1"/>
        </w:numPr>
        <w:spacing w:before="100" w:beforeAutospacing="1" w:after="100" w:afterAutospacing="1" w:line="240" w:lineRule="auto"/>
        <w:rPr>
          <w:rFonts w:ascii="Arial" w:eastAsia="Times New Roman" w:hAnsi="Arial" w:cs="Arial"/>
          <w:sz w:val="24"/>
          <w:szCs w:val="24"/>
        </w:rPr>
      </w:pPr>
      <w:r w:rsidRPr="00A03955">
        <w:rPr>
          <w:rFonts w:ascii="Arial" w:eastAsia="Times New Roman" w:hAnsi="Arial" w:cs="Arial"/>
          <w:b/>
          <w:bCs/>
          <w:sz w:val="24"/>
          <w:szCs w:val="24"/>
        </w:rPr>
        <w:t>Empowerment of Farmers</w:t>
      </w:r>
      <w:r w:rsidRPr="00F36869">
        <w:rPr>
          <w:rFonts w:ascii="Arial" w:eastAsia="Times New Roman" w:hAnsi="Arial" w:cs="Arial"/>
          <w:sz w:val="24"/>
          <w:szCs w:val="24"/>
        </w:rPr>
        <w:t>: Farmers have greater negotiation power and can make more informed decisions about their crops and investments, leading to increased confidence.</w:t>
      </w:r>
    </w:p>
    <w:p w:rsidR="00F36869" w:rsidRPr="00F36869" w:rsidRDefault="00F36869" w:rsidP="00F36869">
      <w:pPr>
        <w:spacing w:before="100" w:beforeAutospacing="1" w:after="100" w:afterAutospacing="1" w:line="240" w:lineRule="auto"/>
        <w:outlineLvl w:val="2"/>
        <w:rPr>
          <w:rFonts w:ascii="Arial" w:eastAsia="Times New Roman" w:hAnsi="Arial" w:cs="Arial"/>
          <w:b/>
          <w:bCs/>
          <w:sz w:val="27"/>
          <w:szCs w:val="27"/>
        </w:rPr>
      </w:pPr>
      <w:r w:rsidRPr="00A03955">
        <w:rPr>
          <w:rFonts w:ascii="Arial" w:eastAsia="Times New Roman" w:hAnsi="Arial" w:cs="Arial"/>
          <w:b/>
          <w:bCs/>
          <w:sz w:val="27"/>
          <w:szCs w:val="27"/>
        </w:rPr>
        <w:t>Economic Benefits</w:t>
      </w:r>
    </w:p>
    <w:p w:rsidR="00F36869" w:rsidRPr="00F36869" w:rsidRDefault="00F36869" w:rsidP="00F36869">
      <w:pPr>
        <w:numPr>
          <w:ilvl w:val="0"/>
          <w:numId w:val="2"/>
        </w:numPr>
        <w:spacing w:before="100" w:beforeAutospacing="1" w:after="100" w:afterAutospacing="1" w:line="240" w:lineRule="auto"/>
        <w:rPr>
          <w:rFonts w:ascii="Arial" w:eastAsia="Times New Roman" w:hAnsi="Arial" w:cs="Arial"/>
          <w:sz w:val="24"/>
          <w:szCs w:val="24"/>
        </w:rPr>
      </w:pPr>
      <w:r w:rsidRPr="00A03955">
        <w:rPr>
          <w:rFonts w:ascii="Arial" w:eastAsia="Times New Roman" w:hAnsi="Arial" w:cs="Arial"/>
          <w:b/>
          <w:bCs/>
          <w:sz w:val="24"/>
          <w:szCs w:val="24"/>
        </w:rPr>
        <w:t>Price Stability</w:t>
      </w:r>
      <w:r w:rsidRPr="00F36869">
        <w:rPr>
          <w:rFonts w:ascii="Arial" w:eastAsia="Times New Roman" w:hAnsi="Arial" w:cs="Arial"/>
          <w:sz w:val="24"/>
          <w:szCs w:val="24"/>
        </w:rPr>
        <w:t>: By having pre-set contracts, market volatility is reduced, which benefits both farmers and buyers, ensuring more predictable pricing.</w:t>
      </w:r>
    </w:p>
    <w:p w:rsidR="00F36869" w:rsidRPr="00F36869" w:rsidRDefault="00F36869" w:rsidP="00F36869">
      <w:pPr>
        <w:numPr>
          <w:ilvl w:val="0"/>
          <w:numId w:val="2"/>
        </w:numPr>
        <w:spacing w:before="100" w:beforeAutospacing="1" w:after="100" w:afterAutospacing="1" w:line="240" w:lineRule="auto"/>
        <w:rPr>
          <w:rFonts w:ascii="Arial" w:eastAsia="Times New Roman" w:hAnsi="Arial" w:cs="Arial"/>
          <w:sz w:val="24"/>
          <w:szCs w:val="24"/>
        </w:rPr>
      </w:pPr>
      <w:r w:rsidRPr="00A03955">
        <w:rPr>
          <w:rFonts w:ascii="Arial" w:eastAsia="Times New Roman" w:hAnsi="Arial" w:cs="Arial"/>
          <w:b/>
          <w:bCs/>
          <w:sz w:val="24"/>
          <w:szCs w:val="24"/>
        </w:rPr>
        <w:t>Reduction in Post-Harvest Losses</w:t>
      </w:r>
      <w:r w:rsidRPr="00F36869">
        <w:rPr>
          <w:rFonts w:ascii="Arial" w:eastAsia="Times New Roman" w:hAnsi="Arial" w:cs="Arial"/>
          <w:sz w:val="24"/>
          <w:szCs w:val="24"/>
        </w:rPr>
        <w:t>: With assured buyers, farmers are less likely to face post-harvest losses due to unsold crops or delayed sales.</w:t>
      </w:r>
    </w:p>
    <w:p w:rsidR="00F36869" w:rsidRPr="00F36869" w:rsidRDefault="00F36869" w:rsidP="00F36869">
      <w:pPr>
        <w:numPr>
          <w:ilvl w:val="0"/>
          <w:numId w:val="2"/>
        </w:numPr>
        <w:spacing w:before="100" w:beforeAutospacing="1" w:after="100" w:afterAutospacing="1" w:line="240" w:lineRule="auto"/>
        <w:rPr>
          <w:rFonts w:ascii="Arial" w:eastAsia="Times New Roman" w:hAnsi="Arial" w:cs="Arial"/>
          <w:sz w:val="24"/>
          <w:szCs w:val="24"/>
        </w:rPr>
      </w:pPr>
      <w:r w:rsidRPr="00A03955">
        <w:rPr>
          <w:rFonts w:ascii="Arial" w:eastAsia="Times New Roman" w:hAnsi="Arial" w:cs="Arial"/>
          <w:b/>
          <w:bCs/>
          <w:sz w:val="24"/>
          <w:szCs w:val="24"/>
        </w:rPr>
        <w:t>Boost in Rural Employment</w:t>
      </w:r>
      <w:r w:rsidRPr="00F36869">
        <w:rPr>
          <w:rFonts w:ascii="Arial" w:eastAsia="Times New Roman" w:hAnsi="Arial" w:cs="Arial"/>
          <w:sz w:val="24"/>
          <w:szCs w:val="24"/>
        </w:rPr>
        <w:t>: As farmers adopt better techniques and expand production, additional labor is required, creating more job opportunities in rural areas.</w:t>
      </w:r>
    </w:p>
    <w:p w:rsidR="00F36869" w:rsidRPr="00F36869" w:rsidRDefault="00F36869" w:rsidP="00F36869">
      <w:pPr>
        <w:numPr>
          <w:ilvl w:val="0"/>
          <w:numId w:val="2"/>
        </w:numPr>
        <w:spacing w:before="100" w:beforeAutospacing="1" w:after="100" w:afterAutospacing="1" w:line="240" w:lineRule="auto"/>
        <w:rPr>
          <w:rFonts w:ascii="Arial" w:eastAsia="Times New Roman" w:hAnsi="Arial" w:cs="Arial"/>
          <w:sz w:val="24"/>
          <w:szCs w:val="24"/>
        </w:rPr>
      </w:pPr>
      <w:r w:rsidRPr="00A03955">
        <w:rPr>
          <w:rFonts w:ascii="Arial" w:eastAsia="Times New Roman" w:hAnsi="Arial" w:cs="Arial"/>
          <w:b/>
          <w:bCs/>
          <w:sz w:val="24"/>
          <w:szCs w:val="24"/>
        </w:rPr>
        <w:t>Insurance and Risk Mitigation</w:t>
      </w:r>
      <w:r w:rsidRPr="00F36869">
        <w:rPr>
          <w:rFonts w:ascii="Arial" w:eastAsia="Times New Roman" w:hAnsi="Arial" w:cs="Arial"/>
          <w:sz w:val="24"/>
          <w:szCs w:val="24"/>
        </w:rPr>
        <w:t>: Assured contracts provide a safety net for farmers and agricultural businesses, reducing the risks associated with farming under uncertain conditions.</w:t>
      </w:r>
    </w:p>
    <w:p w:rsidR="00F36869" w:rsidRPr="00F36869" w:rsidRDefault="00F36869" w:rsidP="00F36869">
      <w:pPr>
        <w:spacing w:before="100" w:beforeAutospacing="1" w:after="100" w:afterAutospacing="1" w:line="240" w:lineRule="auto"/>
        <w:outlineLvl w:val="2"/>
        <w:rPr>
          <w:rFonts w:ascii="Arial" w:eastAsia="Times New Roman" w:hAnsi="Arial" w:cs="Arial"/>
          <w:b/>
          <w:bCs/>
          <w:sz w:val="27"/>
          <w:szCs w:val="27"/>
        </w:rPr>
      </w:pPr>
      <w:r w:rsidRPr="00A03955">
        <w:rPr>
          <w:rFonts w:ascii="Arial" w:eastAsia="Times New Roman" w:hAnsi="Arial" w:cs="Arial"/>
          <w:b/>
          <w:bCs/>
          <w:sz w:val="27"/>
          <w:szCs w:val="27"/>
        </w:rPr>
        <w:t>Environmental Benefits</w:t>
      </w:r>
    </w:p>
    <w:p w:rsidR="00F36869" w:rsidRPr="00F36869" w:rsidRDefault="00F36869" w:rsidP="00F36869">
      <w:pPr>
        <w:numPr>
          <w:ilvl w:val="0"/>
          <w:numId w:val="3"/>
        </w:numPr>
        <w:spacing w:before="100" w:beforeAutospacing="1" w:after="100" w:afterAutospacing="1" w:line="240" w:lineRule="auto"/>
        <w:rPr>
          <w:rFonts w:ascii="Arial" w:eastAsia="Times New Roman" w:hAnsi="Arial" w:cs="Arial"/>
          <w:sz w:val="24"/>
          <w:szCs w:val="24"/>
        </w:rPr>
      </w:pPr>
      <w:r w:rsidRPr="00A03955">
        <w:rPr>
          <w:rFonts w:ascii="Arial" w:eastAsia="Times New Roman" w:hAnsi="Arial" w:cs="Arial"/>
          <w:b/>
          <w:bCs/>
          <w:sz w:val="24"/>
          <w:szCs w:val="24"/>
        </w:rPr>
        <w:t>Promotion of Sustainable Practices</w:t>
      </w:r>
      <w:r w:rsidRPr="00F36869">
        <w:rPr>
          <w:rFonts w:ascii="Arial" w:eastAsia="Times New Roman" w:hAnsi="Arial" w:cs="Arial"/>
          <w:sz w:val="24"/>
          <w:szCs w:val="24"/>
        </w:rPr>
        <w:t>: Contract farming often encourages the adoption of sustainable agricultural practices, such as crop rotation, organic farming, and water conservation.</w:t>
      </w:r>
    </w:p>
    <w:p w:rsidR="00F36869" w:rsidRPr="00F36869" w:rsidRDefault="00F36869" w:rsidP="00F36869">
      <w:pPr>
        <w:numPr>
          <w:ilvl w:val="0"/>
          <w:numId w:val="3"/>
        </w:numPr>
        <w:spacing w:before="100" w:beforeAutospacing="1" w:after="100" w:afterAutospacing="1" w:line="240" w:lineRule="auto"/>
        <w:rPr>
          <w:rFonts w:ascii="Arial" w:eastAsia="Times New Roman" w:hAnsi="Arial" w:cs="Arial"/>
          <w:sz w:val="24"/>
          <w:szCs w:val="24"/>
        </w:rPr>
      </w:pPr>
      <w:r w:rsidRPr="00A03955">
        <w:rPr>
          <w:rFonts w:ascii="Arial" w:eastAsia="Times New Roman" w:hAnsi="Arial" w:cs="Arial"/>
          <w:b/>
          <w:bCs/>
          <w:sz w:val="24"/>
          <w:szCs w:val="24"/>
        </w:rPr>
        <w:t>Reduction in Overproduction and Waste</w:t>
      </w:r>
      <w:r w:rsidRPr="00F36869">
        <w:rPr>
          <w:rFonts w:ascii="Arial" w:eastAsia="Times New Roman" w:hAnsi="Arial" w:cs="Arial"/>
          <w:sz w:val="24"/>
          <w:szCs w:val="24"/>
        </w:rPr>
        <w:t>: Contracts specify the demand in advance, helping to prevent overproduction and ensuring that resources like water, land, and fertilizers are used efficiently.</w:t>
      </w:r>
    </w:p>
    <w:p w:rsidR="00F36869" w:rsidRPr="00F36869" w:rsidRDefault="00F36869" w:rsidP="00F36869">
      <w:pPr>
        <w:numPr>
          <w:ilvl w:val="0"/>
          <w:numId w:val="3"/>
        </w:numPr>
        <w:spacing w:before="100" w:beforeAutospacing="1" w:after="100" w:afterAutospacing="1" w:line="240" w:lineRule="auto"/>
        <w:rPr>
          <w:rFonts w:ascii="Arial" w:eastAsia="Times New Roman" w:hAnsi="Arial" w:cs="Arial"/>
          <w:sz w:val="24"/>
          <w:szCs w:val="24"/>
        </w:rPr>
      </w:pPr>
      <w:r w:rsidRPr="00A03955">
        <w:rPr>
          <w:rFonts w:ascii="Arial" w:eastAsia="Times New Roman" w:hAnsi="Arial" w:cs="Arial"/>
          <w:b/>
          <w:bCs/>
          <w:sz w:val="24"/>
          <w:szCs w:val="24"/>
        </w:rPr>
        <w:t>Minimized Environmental Degradation</w:t>
      </w:r>
      <w:r w:rsidRPr="00F36869">
        <w:rPr>
          <w:rFonts w:ascii="Arial" w:eastAsia="Times New Roman" w:hAnsi="Arial" w:cs="Arial"/>
          <w:sz w:val="24"/>
          <w:szCs w:val="24"/>
        </w:rPr>
        <w:t>: By planning crops based on market needs and environmental suitability, the risks of soil degradation and over-exploitation of resources are minimized.</w:t>
      </w:r>
    </w:p>
    <w:p w:rsidR="00BC4875" w:rsidRDefault="00A03955"/>
    <w:sectPr w:rsidR="00BC4875" w:rsidSect="00E03A5D">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34A2581"/>
    <w:multiLevelType w:val="multilevel"/>
    <w:tmpl w:val="22069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6D5515C0"/>
    <w:multiLevelType w:val="multilevel"/>
    <w:tmpl w:val="48DA2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739B3F11"/>
    <w:multiLevelType w:val="multilevel"/>
    <w:tmpl w:val="4808E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0"/>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8"/>
  <w:proofState w:spelling="clean" w:grammar="clean"/>
  <w:defaultTabStop w:val="720"/>
  <w:characterSpacingControl w:val="doNotCompress"/>
  <w:compat/>
  <w:rsids>
    <w:rsidRoot w:val="00F36869"/>
    <w:rsid w:val="00407B44"/>
    <w:rsid w:val="008015EC"/>
    <w:rsid w:val="00A03955"/>
    <w:rsid w:val="00E03A5D"/>
    <w:rsid w:val="00F3686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03A5D"/>
  </w:style>
  <w:style w:type="paragraph" w:styleId="Heading3">
    <w:name w:val="heading 3"/>
    <w:basedOn w:val="Normal"/>
    <w:link w:val="Heading3Char"/>
    <w:uiPriority w:val="9"/>
    <w:qFormat/>
    <w:rsid w:val="00F3686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36869"/>
    <w:rPr>
      <w:rFonts w:ascii="Times New Roman" w:eastAsia="Times New Roman" w:hAnsi="Times New Roman" w:cs="Times New Roman"/>
      <w:b/>
      <w:bCs/>
      <w:sz w:val="27"/>
      <w:szCs w:val="27"/>
    </w:rPr>
  </w:style>
  <w:style w:type="character" w:styleId="Strong">
    <w:name w:val="Strong"/>
    <w:basedOn w:val="DefaultParagraphFont"/>
    <w:uiPriority w:val="22"/>
    <w:qFormat/>
    <w:rsid w:val="00F36869"/>
    <w:rPr>
      <w:b/>
      <w:bCs/>
    </w:rPr>
  </w:style>
  <w:style w:type="paragraph" w:styleId="NormalWeb">
    <w:name w:val="Normal (Web)"/>
    <w:basedOn w:val="Normal"/>
    <w:uiPriority w:val="99"/>
    <w:semiHidden/>
    <w:unhideWhenUsed/>
    <w:rsid w:val="00F3686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177748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Pages>
  <Words>322</Words>
  <Characters>1840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by adguard</Company>
  <LinksUpToDate>false</LinksUpToDate>
  <CharactersWithSpaces>2158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new</dc:creator>
  <cp:keywords/>
  <dc:description/>
  <cp:lastModifiedBy>new</cp:lastModifiedBy>
  <cp:revision>1</cp:revision>
  <dcterms:created xsi:type="dcterms:W3CDTF">2024-09-15T17:54:00Z</dcterms:created>
  <dcterms:modified xsi:type="dcterms:W3CDTF">2024-09-15T18:05:00Z</dcterms:modified>
</cp:coreProperties>
</file>