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Name :Goutham Krishna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Btech 4th year  computer science engineering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r2bjbb2i4s12" w:id="0"/>
      <w:bookmarkEnd w:id="0"/>
      <w:r w:rsidDel="00000000" w:rsidR="00000000" w:rsidRPr="00000000">
        <w:rPr>
          <w:rtl w:val="0"/>
        </w:rPr>
        <w:t xml:space="preserve">MILE STONE 1 : Dataset Collection and Preparation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q3pk7krygnzs" w:id="1"/>
      <w:bookmarkEnd w:id="1"/>
      <w:r w:rsidDel="00000000" w:rsidR="00000000" w:rsidRPr="00000000">
        <w:rPr>
          <w:rtl w:val="0"/>
        </w:rPr>
        <w:t xml:space="preserve">WEEK 1 DAY 1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 looked after the datasets from google earth for vegetation from MOD13Q1  has contains two vegetation layers.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* It shows 16 day composite vegetation-indices at 250 m resolution.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And open aerialmap also provides satellite images for our use.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I visited dataset MOD13A2 for more data it has 1km or monthly global vegetation index composites.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Both provided much datasets with much data for the project.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p3hfoe7q164b" w:id="2"/>
      <w:bookmarkEnd w:id="2"/>
      <w:r w:rsidDel="00000000" w:rsidR="00000000" w:rsidRPr="00000000">
        <w:rPr>
          <w:rtl w:val="0"/>
        </w:rPr>
        <w:t xml:space="preserve">WEEK 1 DAY 2 </w:t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kyy1vfqirm6r" w:id="3"/>
      <w:bookmarkEnd w:id="3"/>
      <w:r w:rsidDel="00000000" w:rsidR="00000000" w:rsidRPr="00000000">
        <w:rPr>
          <w:rtl w:val="0"/>
        </w:rPr>
        <w:t xml:space="preserve">OpenAerialMap (Drone Imagery Source)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Offers drone-level detail suitable for identifying ruins and small artifacts.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Images are easy to download.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Provides clearer visuals compared to standard satellite images.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Users can browse the map, filter regions, and download high-quality images.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53f3v44zd9uu" w:id="4"/>
      <w:bookmarkEnd w:id="4"/>
      <w:r w:rsidDel="00000000" w:rsidR="00000000" w:rsidRPr="00000000">
        <w:rPr>
          <w:rtl w:val="0"/>
        </w:rPr>
        <w:t xml:space="preserve">Google Earth Pro (Manual Satellite Image Extraction)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Google Earth Pro provides global satellite maps with detailed zoom and historical views.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Helps spot archaeological features and structures.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Good for segmentation tasks (ruins, vegetation, terrain).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Screenshots or exported regions can be used for dataset collection.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tj8tr7wdkduu" w:id="5"/>
      <w:bookmarkEnd w:id="5"/>
      <w:r w:rsidDel="00000000" w:rsidR="00000000" w:rsidRPr="00000000">
        <w:rPr>
          <w:rtl w:val="0"/>
        </w:rPr>
        <w:t xml:space="preserve">WEEK 1 DAY 3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Segmentation of the images has to be done.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erev06af61z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Semantic Segmentation Models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U-Net is good for </w:t>
      </w:r>
      <w:r w:rsidDel="00000000" w:rsidR="00000000" w:rsidRPr="00000000">
        <w:rPr>
          <w:b w:val="1"/>
          <w:bCs w:val="1"/>
          <w:rtl w:val="0"/>
        </w:rPr>
        <w:t xml:space="preserve">small datasets</w:t>
      </w:r>
      <w:r w:rsidDel="00000000" w:rsidR="00000000" w:rsidRPr="00000000">
        <w:rPr>
          <w:rtl w:val="0"/>
        </w:rPr>
        <w:t xml:space="preserve"> and captures </w:t>
      </w:r>
      <w:r w:rsidDel="00000000" w:rsidR="00000000" w:rsidRPr="00000000">
        <w:rPr>
          <w:b w:val="1"/>
          <w:bCs w:val="1"/>
          <w:rtl w:val="0"/>
        </w:rPr>
        <w:t xml:space="preserve">fine details</w:t>
      </w:r>
      <w:r w:rsidDel="00000000" w:rsidR="00000000" w:rsidRPr="00000000">
        <w:rPr>
          <w:rtl w:val="0"/>
        </w:rPr>
        <w:t xml:space="preserve"> well.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DeepLabV3+ works better on </w:t>
      </w:r>
      <w:r w:rsidDel="00000000" w:rsidR="00000000" w:rsidRPr="00000000">
        <w:rPr>
          <w:b w:val="1"/>
          <w:bCs w:val="1"/>
          <w:rtl w:val="0"/>
        </w:rPr>
        <w:t xml:space="preserve">large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complex images</w:t>
      </w:r>
      <w:r w:rsidDel="00000000" w:rsidR="00000000" w:rsidRPr="00000000">
        <w:rPr>
          <w:rtl w:val="0"/>
        </w:rPr>
        <w:t xml:space="preserve"> because it uses </w:t>
      </w:r>
      <w:r w:rsidDel="00000000" w:rsidR="00000000" w:rsidRPr="00000000">
        <w:rPr>
          <w:b w:val="1"/>
          <w:bCs w:val="1"/>
          <w:rtl w:val="0"/>
        </w:rPr>
        <w:t xml:space="preserve">atrous convolutions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multi-scale feature extraction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1a0hoqilqr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Data Requirements for Segmenting Ruins and Vegetation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Every training image must have a </w:t>
      </w:r>
      <w:r w:rsidDel="00000000" w:rsidR="00000000" w:rsidRPr="00000000">
        <w:rPr>
          <w:b w:val="1"/>
          <w:bCs w:val="1"/>
          <w:rtl w:val="0"/>
        </w:rPr>
        <w:t xml:space="preserve">pixel-wise mask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Mask labels should follow this encoding: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0 = Background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1 = Ruins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2 = Vegetation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Tools like </w:t>
      </w:r>
      <w:r w:rsidDel="00000000" w:rsidR="00000000" w:rsidRPr="00000000">
        <w:rPr>
          <w:b w:val="1"/>
          <w:bCs w:val="1"/>
          <w:rtl w:val="0"/>
        </w:rPr>
        <w:t xml:space="preserve">LabelMe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CVAT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Labelbox</w:t>
      </w:r>
      <w:r w:rsidDel="00000000" w:rsidR="00000000" w:rsidRPr="00000000">
        <w:rPr>
          <w:rtl w:val="0"/>
        </w:rPr>
        <w:t xml:space="preserve"> can be used to create accurate masks using polygon or brush tools.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wntkcmi6igua" w:id="8"/>
      <w:bookmarkEnd w:id="8"/>
      <w:r w:rsidDel="00000000" w:rsidR="00000000" w:rsidRPr="00000000">
        <w:rPr>
          <w:rtl w:val="0"/>
        </w:rPr>
        <w:t xml:space="preserve">WEEK 1 DAY 4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1. Segmentation (U-Net / DeepLabV3+)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task is about </w:t>
      </w:r>
      <w:r w:rsidDel="00000000" w:rsidR="00000000" w:rsidRPr="00000000">
        <w:rPr>
          <w:b w:val="1"/>
          <w:bCs w:val="1"/>
          <w:rtl w:val="0"/>
        </w:rPr>
        <w:t xml:space="preserve">coloring each pixel</w:t>
      </w:r>
      <w:r w:rsidDel="00000000" w:rsidR="00000000" w:rsidRPr="00000000">
        <w:rPr>
          <w:rtl w:val="0"/>
        </w:rPr>
        <w:t xml:space="preserve"> to show what it belongs to.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polygon/brush tools to mark areas in the image.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Label every pixel as: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 → Background</w:t>
        <w:br w:type="textWrapping"/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 → Ruins</w:t>
        <w:br w:type="textWrapping"/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 → Vegetation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mask must be the </w:t>
      </w:r>
      <w:r w:rsidDel="00000000" w:rsidR="00000000" w:rsidRPr="00000000">
        <w:rPr>
          <w:b w:val="1"/>
          <w:bCs w:val="1"/>
          <w:rtl w:val="0"/>
        </w:rPr>
        <w:t xml:space="preserve">same size</w:t>
      </w:r>
      <w:r w:rsidDel="00000000" w:rsidR="00000000" w:rsidRPr="00000000">
        <w:rPr>
          <w:rtl w:val="0"/>
        </w:rPr>
        <w:t xml:space="preserve"> as the original image.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Draw shapes </w:t>
      </w:r>
      <w:r w:rsidDel="00000000" w:rsidR="00000000" w:rsidRPr="00000000">
        <w:rPr>
          <w:b w:val="1"/>
          <w:bCs w:val="1"/>
          <w:rtl w:val="0"/>
        </w:rPr>
        <w:t xml:space="preserve">cleanly and accurately</w:t>
      </w:r>
      <w:r w:rsidDel="00000000" w:rsidR="00000000" w:rsidRPr="00000000">
        <w:rPr>
          <w:rtl w:val="0"/>
        </w:rPr>
        <w:t xml:space="preserve"> so the model can separate ruins and vegetation.</w:t>
        <w:br w:type="textWrapping"/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  <w:br w:type="textWrapping"/>
      </w:r>
      <w:r w:rsidDel="00000000" w:rsidR="00000000" w:rsidRPr="00000000">
        <w:rPr>
          <w:rtl w:val="0"/>
        </w:rPr>
        <w:t xml:space="preserve"> To teach the model how ruins and vegetation </w:t>
      </w:r>
      <w:r w:rsidDel="00000000" w:rsidR="00000000" w:rsidRPr="00000000">
        <w:rPr>
          <w:i w:val="1"/>
          <w:iCs w:val="1"/>
          <w:rtl w:val="0"/>
        </w:rPr>
        <w:t xml:space="preserve">look</w:t>
      </w:r>
      <w:r w:rsidDel="00000000" w:rsidR="00000000" w:rsidRPr="00000000">
        <w:rPr>
          <w:rtl w:val="0"/>
        </w:rPr>
        <w:t xml:space="preserve"> in satellite images.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2. Object Detection (YOLOv5 / Faster R-CNN)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task is about </w:t>
      </w:r>
      <w:r w:rsidDel="00000000" w:rsidR="00000000" w:rsidRPr="00000000">
        <w:rPr>
          <w:b w:val="1"/>
          <w:bCs w:val="1"/>
          <w:rtl w:val="0"/>
        </w:rPr>
        <w:t xml:space="preserve">finding objects</w:t>
      </w:r>
      <w:r w:rsidDel="00000000" w:rsidR="00000000" w:rsidRPr="00000000">
        <w:rPr>
          <w:rtl w:val="0"/>
        </w:rPr>
        <w:t xml:space="preserve">, not painting them.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Draw </w:t>
      </w:r>
      <w:r w:rsidDel="00000000" w:rsidR="00000000" w:rsidRPr="00000000">
        <w:rPr>
          <w:b w:val="1"/>
          <w:bCs w:val="1"/>
          <w:rtl w:val="0"/>
        </w:rPr>
        <w:t xml:space="preserve">tight bounding boxes</w:t>
      </w:r>
      <w:r w:rsidDel="00000000" w:rsidR="00000000" w:rsidRPr="00000000">
        <w:rPr>
          <w:rtl w:val="0"/>
        </w:rPr>
        <w:t xml:space="preserve"> only around visible artifacts.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box gets the label </w:t>
      </w:r>
      <w:r w:rsidDel="00000000" w:rsidR="00000000" w:rsidRPr="00000000">
        <w:rPr>
          <w:b w:val="1"/>
          <w:bCs w:val="1"/>
          <w:rtl w:val="0"/>
        </w:rPr>
        <w:t xml:space="preserve">“artifact.”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loose, overlapping, or cut-off boxes.</w:t>
        <w:br w:type="textWrapping"/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  <w:br w:type="textWrapping"/>
      </w:r>
      <w:r w:rsidDel="00000000" w:rsidR="00000000" w:rsidRPr="00000000">
        <w:rPr>
          <w:rtl w:val="0"/>
        </w:rPr>
        <w:t xml:space="preserve"> To teach the model </w:t>
      </w:r>
      <w:r w:rsidDel="00000000" w:rsidR="00000000" w:rsidRPr="00000000">
        <w:rPr>
          <w:b w:val="1"/>
          <w:bCs w:val="1"/>
          <w:rtl w:val="0"/>
        </w:rPr>
        <w:t xml:space="preserve">where artifacts are located</w:t>
      </w:r>
      <w:r w:rsidDel="00000000" w:rsidR="00000000" w:rsidRPr="00000000">
        <w:rPr>
          <w:rtl w:val="0"/>
        </w:rPr>
        <w:t xml:space="preserve"> in the image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v6q1pjgvk40s" w:id="9"/>
      <w:bookmarkEnd w:id="9"/>
      <w:r w:rsidDel="00000000" w:rsidR="00000000" w:rsidRPr="00000000">
        <w:rPr>
          <w:rtl w:val="0"/>
        </w:rPr>
        <w:t xml:space="preserve">WEEK 1 DAY 5</w:t>
      </w:r>
    </w:p>
    <w:p w:rsidR="00000000" w:rsidDel="00000000" w:rsidP="00000000" w:rsidRDefault="00000000" w:rsidRPr="00000000" w14:paraId="00000045">
      <w:pPr>
        <w:spacing w:before="280" w:lineRule="auto"/>
        <w:rPr/>
      </w:pPr>
      <w:r w:rsidDel="00000000" w:rsidR="00000000" w:rsidRPr="00000000">
        <w:rPr>
          <w:rtl w:val="0"/>
        </w:rPr>
        <w:t xml:space="preserve">U-Net: Key Concepts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Semantic segmentation</w:t>
      </w:r>
      <w:r w:rsidDel="00000000" w:rsidR="00000000" w:rsidRPr="00000000">
        <w:rPr>
          <w:rtl w:val="0"/>
        </w:rPr>
        <w:t xml:space="preserve"> means identifying what every pixel in an image represents (e.g., ruin or vegetation).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U-Net has a U-shaped design</w:t>
      </w:r>
      <w:r w:rsidDel="00000000" w:rsidR="00000000" w:rsidRPr="00000000">
        <w:rPr>
          <w:rtl w:val="0"/>
        </w:rPr>
        <w:t xml:space="preserve"> with two main parts:</w:t>
        <w:br w:type="textWrapping"/>
      </w:r>
    </w:p>
    <w:p w:rsidR="00000000" w:rsidDel="00000000" w:rsidP="00000000" w:rsidRDefault="00000000" w:rsidRPr="00000000" w14:paraId="0000004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Encoder:</w:t>
      </w:r>
      <w:r w:rsidDel="00000000" w:rsidR="00000000" w:rsidRPr="00000000">
        <w:rPr>
          <w:rtl w:val="0"/>
        </w:rPr>
        <w:t xml:space="preserve"> reduces image size and learns important features like shapes, textures, and boundaries.</w:t>
        <w:br w:type="textWrapping"/>
      </w:r>
    </w:p>
    <w:p w:rsidR="00000000" w:rsidDel="00000000" w:rsidP="00000000" w:rsidRDefault="00000000" w:rsidRPr="00000000" w14:paraId="0000004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Decoder:</w:t>
      </w:r>
      <w:r w:rsidDel="00000000" w:rsidR="00000000" w:rsidRPr="00000000">
        <w:rPr>
          <w:rtl w:val="0"/>
        </w:rPr>
        <w:t xml:space="preserve"> increases the image size back to normal and predicts the class of each pixel.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structure helps the model understand both </w:t>
      </w:r>
      <w:r w:rsidDel="00000000" w:rsidR="00000000" w:rsidRPr="00000000">
        <w:rPr>
          <w:b w:val="1"/>
          <w:bCs w:val="1"/>
          <w:rtl w:val="0"/>
        </w:rPr>
        <w:t xml:space="preserve">overall context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small details</w:t>
      </w:r>
      <w:r w:rsidDel="00000000" w:rsidR="00000000" w:rsidRPr="00000000">
        <w:rPr>
          <w:rtl w:val="0"/>
        </w:rPr>
        <w:t xml:space="preserve"> in the image.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Skip connections</w:t>
      </w:r>
      <w:r w:rsidDel="00000000" w:rsidR="00000000" w:rsidRPr="00000000">
        <w:rPr>
          <w:rtl w:val="0"/>
        </w:rPr>
        <w:t xml:space="preserve"> directly link encoder layers to decoder layers, passing fine details that may be lost during downsampling.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These skip connections help U-Net create </w:t>
      </w:r>
      <w:r w:rsidDel="00000000" w:rsidR="00000000" w:rsidRPr="00000000">
        <w:rPr>
          <w:b w:val="1"/>
          <w:bCs w:val="1"/>
          <w:rtl w:val="0"/>
        </w:rPr>
        <w:t xml:space="preserve">accurate and sharp segmentation masks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before="280" w:lineRule="auto"/>
        <w:rPr/>
      </w:pPr>
      <w:r w:rsidDel="00000000" w:rsidR="00000000" w:rsidRPr="00000000">
        <w:rPr>
          <w:rtl w:val="0"/>
        </w:rPr>
        <w:t xml:space="preserve">Why U-Net Is a Good Fit for Our Archaeological Project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It can detect </w:t>
      </w:r>
      <w:r w:rsidDel="00000000" w:rsidR="00000000" w:rsidRPr="00000000">
        <w:rPr>
          <w:b w:val="1"/>
          <w:bCs w:val="1"/>
          <w:rtl w:val="0"/>
        </w:rPr>
        <w:t xml:space="preserve">small and scattered archaeological features</w:t>
      </w:r>
      <w:r w:rsidDel="00000000" w:rsidR="00000000" w:rsidRPr="00000000">
        <w:rPr>
          <w:rtl w:val="0"/>
        </w:rPr>
        <w:t xml:space="preserve">, such as ruins in satellite images.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 preserves </w:t>
      </w:r>
      <w:r w:rsidDel="00000000" w:rsidR="00000000" w:rsidRPr="00000000">
        <w:rPr>
          <w:b w:val="1"/>
          <w:bCs w:val="1"/>
          <w:rtl w:val="0"/>
        </w:rPr>
        <w:t xml:space="preserve">edge details</w:t>
      </w:r>
      <w:r w:rsidDel="00000000" w:rsidR="00000000" w:rsidRPr="00000000">
        <w:rPr>
          <w:rtl w:val="0"/>
        </w:rPr>
        <w:t xml:space="preserve">, which helps differentiate ruins from surrounding vegetation.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Performs well even when the dataset is </w:t>
      </w:r>
      <w:r w:rsidDel="00000000" w:rsidR="00000000" w:rsidRPr="00000000">
        <w:rPr>
          <w:b w:val="1"/>
          <w:bCs w:val="1"/>
          <w:rtl w:val="0"/>
        </w:rPr>
        <w:t xml:space="preserve">not very large</w:t>
      </w:r>
      <w:r w:rsidDel="00000000" w:rsidR="00000000" w:rsidRPr="00000000">
        <w:rPr>
          <w:rtl w:val="0"/>
        </w:rPr>
        <w:t xml:space="preserve">, which is typical for archaeological studies.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U-Net has proven success in fields requiring pixel-level accuracy, such as </w:t>
      </w:r>
      <w:r w:rsidDel="00000000" w:rsidR="00000000" w:rsidRPr="00000000">
        <w:rPr>
          <w:b w:val="1"/>
          <w:bCs w:val="1"/>
          <w:rtl w:val="0"/>
        </w:rPr>
        <w:t xml:space="preserve">medical imaging, remote sensing, and archaeological segmentation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/>
      </w:pPr>
      <w:bookmarkStart w:colFirst="0" w:colLast="0" w:name="_d3b3cyfbcoh3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6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645"/>
        <w:tblGridChange w:id="0">
          <w:tblGrid>
            <w:gridCol w:w="56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