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34AE" w14:textId="77777777" w:rsidR="009C195E" w:rsidRDefault="009C195E" w:rsidP="009C195E">
      <w:pPr>
        <w:pStyle w:val="Title"/>
        <w:rPr>
          <w:rFonts w:ascii="Times New Roman" w:hAnsi="Times New Roman" w:cs="Times New Roman"/>
          <w:sz w:val="52"/>
          <w:szCs w:val="52"/>
        </w:rPr>
      </w:pPr>
      <w:proofErr w:type="spellStart"/>
      <w:r w:rsidRPr="009C195E">
        <w:rPr>
          <w:rFonts w:ascii="Times New Roman" w:hAnsi="Times New Roman" w:cs="Times New Roman"/>
          <w:sz w:val="52"/>
          <w:szCs w:val="52"/>
        </w:rPr>
        <w:t>ScreenSense</w:t>
      </w:r>
      <w:proofErr w:type="spellEnd"/>
      <w:r w:rsidRPr="009C195E">
        <w:rPr>
          <w:rFonts w:ascii="Times New Roman" w:hAnsi="Times New Roman" w:cs="Times New Roman"/>
          <w:sz w:val="52"/>
          <w:szCs w:val="52"/>
        </w:rPr>
        <w:t>: Kids’ Screentime Visualization</w:t>
      </w:r>
    </w:p>
    <w:p w14:paraId="403F51A5" w14:textId="77777777" w:rsidR="00BD650A" w:rsidRDefault="009C195E" w:rsidP="009C195E">
      <w:pPr>
        <w:jc w:val="center"/>
        <w:rPr>
          <w:rFonts w:ascii="Times New Roman" w:hAnsi="Times New Roman" w:cs="Times New Roman"/>
          <w:sz w:val="40"/>
          <w:szCs w:val="40"/>
        </w:rPr>
      </w:pPr>
      <w:r w:rsidRPr="009C195E">
        <w:rPr>
          <w:rFonts w:ascii="Times New Roman" w:hAnsi="Times New Roman" w:cs="Times New Roman"/>
          <w:sz w:val="40"/>
          <w:szCs w:val="40"/>
        </w:rPr>
        <w:t>Report on</w:t>
      </w:r>
      <w:r>
        <w:rPr>
          <w:rFonts w:ascii="Times New Roman" w:hAnsi="Times New Roman" w:cs="Times New Roman"/>
          <w:sz w:val="40"/>
          <w:szCs w:val="40"/>
        </w:rPr>
        <w:t>: Milestone 2</w:t>
      </w:r>
    </w:p>
    <w:p w14:paraId="0EC23DE1" w14:textId="3534A8DF" w:rsidR="009C195E" w:rsidRPr="009C195E" w:rsidRDefault="00BD650A" w:rsidP="009C195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(wekk-3,4)</w:t>
      </w:r>
    </w:p>
    <w:p w14:paraId="1A20EB16" w14:textId="0DB8255C" w:rsidR="00535F23" w:rsidRPr="009C195E" w:rsidRDefault="009C195E" w:rsidP="009C195E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9C195E">
        <w:rPr>
          <w:rFonts w:ascii="Times New Roman" w:hAnsi="Times New Roman" w:cs="Times New Roman"/>
          <w:sz w:val="36"/>
          <w:szCs w:val="36"/>
        </w:rPr>
        <w:t>Week 3: Univariate and Bivariate Visual Analysis</w:t>
      </w:r>
    </w:p>
    <w:p w14:paraId="345A53BF" w14:textId="77777777" w:rsidR="00204C38" w:rsidRDefault="00204C38" w:rsidP="009C195E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456FBBE6" w14:textId="6B6E139E" w:rsidR="00204C38" w:rsidRPr="00204C38" w:rsidRDefault="00204C38" w:rsidP="00204C3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04C38">
        <w:rPr>
          <w:rFonts w:ascii="Times New Roman" w:hAnsi="Times New Roman" w:cs="Times New Roman"/>
          <w:b/>
          <w:bCs/>
          <w:sz w:val="24"/>
          <w:szCs w:val="24"/>
          <w:u w:val="single"/>
        </w:rPr>
        <w:t>3.1 Objective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A885047" w14:textId="77777777" w:rsidR="00204C38" w:rsidRPr="00204C38" w:rsidRDefault="00204C38" w:rsidP="00204C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4C38">
        <w:rPr>
          <w:rFonts w:ascii="Times New Roman" w:hAnsi="Times New Roman" w:cs="Times New Roman"/>
          <w:sz w:val="24"/>
          <w:szCs w:val="24"/>
        </w:rPr>
        <w:t>Understand the distribution of screen time across demographic groups.</w:t>
      </w:r>
    </w:p>
    <w:p w14:paraId="0A7C98F3" w14:textId="77777777" w:rsidR="00204C38" w:rsidRPr="00204C38" w:rsidRDefault="00204C38" w:rsidP="00204C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4C38">
        <w:rPr>
          <w:rFonts w:ascii="Times New Roman" w:hAnsi="Times New Roman" w:cs="Times New Roman"/>
          <w:sz w:val="24"/>
          <w:szCs w:val="24"/>
        </w:rPr>
        <w:t>Compare screen usage patterns between gender, age bands, and location.</w:t>
      </w:r>
    </w:p>
    <w:p w14:paraId="6796D08F" w14:textId="602E5855" w:rsidR="00204C38" w:rsidRPr="00204C38" w:rsidRDefault="00204C38" w:rsidP="00204C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4C38">
        <w:rPr>
          <w:rFonts w:ascii="Times New Roman" w:hAnsi="Times New Roman" w:cs="Times New Roman"/>
          <w:sz w:val="24"/>
          <w:szCs w:val="24"/>
        </w:rPr>
        <w:t>Construct analytical visualizations such as histograms, bar charts, boxplots, and line plots.</w:t>
      </w:r>
    </w:p>
    <w:p w14:paraId="1FCBDE62" w14:textId="78F37461" w:rsidR="00204C38" w:rsidRPr="00204C38" w:rsidRDefault="00204C38" w:rsidP="00204C3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04C38">
        <w:rPr>
          <w:rFonts w:ascii="Times New Roman" w:hAnsi="Times New Roman" w:cs="Times New Roman"/>
          <w:b/>
          <w:bCs/>
          <w:sz w:val="24"/>
          <w:szCs w:val="24"/>
          <w:u w:val="single"/>
        </w:rPr>
        <w:t>3.2 Univariate Analysis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B1F26AC" w14:textId="77777777" w:rsidR="00204C38" w:rsidRPr="00204C38" w:rsidRDefault="00204C38" w:rsidP="00204C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4C38">
        <w:rPr>
          <w:rFonts w:ascii="Times New Roman" w:hAnsi="Times New Roman" w:cs="Times New Roman"/>
          <w:b/>
          <w:bCs/>
          <w:sz w:val="24"/>
          <w:szCs w:val="24"/>
        </w:rPr>
        <w:t>3.2.1 Distribution of Daily Screen Hours</w:t>
      </w:r>
    </w:p>
    <w:p w14:paraId="251B82DB" w14:textId="77777777" w:rsidR="00204C38" w:rsidRPr="00204C38" w:rsidRDefault="00204C38" w:rsidP="00204C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4C38">
        <w:rPr>
          <w:rFonts w:ascii="Times New Roman" w:hAnsi="Times New Roman" w:cs="Times New Roman"/>
          <w:sz w:val="24"/>
          <w:szCs w:val="24"/>
        </w:rPr>
        <w:t>Most users fall in the 3 to 6 hours/day screen time range.</w:t>
      </w:r>
    </w:p>
    <w:p w14:paraId="2B77D477" w14:textId="77777777" w:rsidR="00204C38" w:rsidRDefault="00204C38" w:rsidP="00204C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4C38">
        <w:rPr>
          <w:rFonts w:ascii="Times New Roman" w:hAnsi="Times New Roman" w:cs="Times New Roman"/>
          <w:sz w:val="24"/>
          <w:szCs w:val="24"/>
        </w:rPr>
        <w:t>A small portion shows high usage (&gt;8 hours), indicating potential digital dependency.</w:t>
      </w:r>
    </w:p>
    <w:p w14:paraId="2EB28083" w14:textId="77777777" w:rsidR="00204C38" w:rsidRDefault="00204C38" w:rsidP="00204C3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C7AA8F6" w14:textId="3FA1460E" w:rsidR="00204C38" w:rsidRPr="00204C38" w:rsidRDefault="00204C38" w:rsidP="00204C3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96499" wp14:editId="651ED8BF">
            <wp:extent cx="4481830" cy="3744595"/>
            <wp:effectExtent l="0" t="0" r="0" b="8255"/>
            <wp:docPr id="152471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5766" name="Picture 1524715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7444" w14:textId="271496BB" w:rsidR="00204C38" w:rsidRDefault="00204C38" w:rsidP="00BD650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4C38">
        <w:rPr>
          <w:rFonts w:ascii="Times New Roman" w:hAnsi="Times New Roman" w:cs="Times New Roman"/>
          <w:i/>
          <w:iCs/>
          <w:sz w:val="24"/>
          <w:szCs w:val="24"/>
        </w:rPr>
        <w:t>Figure 1: Histogram of Daily Screen Hours</w:t>
      </w:r>
    </w:p>
    <w:p w14:paraId="3107818D" w14:textId="77777777" w:rsidR="009B1623" w:rsidRPr="009B1623" w:rsidRDefault="009B1623" w:rsidP="009B1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1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3.2.2 Age Band Distribution</w:t>
      </w:r>
    </w:p>
    <w:p w14:paraId="0801C46F" w14:textId="77777777" w:rsidR="009B1623" w:rsidRPr="009B1623" w:rsidRDefault="009B1623" w:rsidP="009B16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1623">
        <w:rPr>
          <w:rFonts w:ascii="Times New Roman" w:hAnsi="Times New Roman" w:cs="Times New Roman"/>
          <w:sz w:val="24"/>
          <w:szCs w:val="24"/>
        </w:rPr>
        <w:t>The dataset is primarily dominated by teen and young adult groups.</w:t>
      </w:r>
    </w:p>
    <w:p w14:paraId="46D9915E" w14:textId="187E0379" w:rsidR="009B1623" w:rsidRPr="009B1623" w:rsidRDefault="009B1623" w:rsidP="009B16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1623">
        <w:rPr>
          <w:rFonts w:ascii="Times New Roman" w:hAnsi="Times New Roman" w:cs="Times New Roman"/>
          <w:sz w:val="24"/>
          <w:szCs w:val="24"/>
        </w:rPr>
        <w:t>Younger users (1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B162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B1623">
        <w:rPr>
          <w:rFonts w:ascii="Times New Roman" w:hAnsi="Times New Roman" w:cs="Times New Roman"/>
          <w:sz w:val="24"/>
          <w:szCs w:val="24"/>
        </w:rPr>
        <w:t>5) are more likely to use screens for entertainment and education.</w:t>
      </w:r>
    </w:p>
    <w:p w14:paraId="3C158C47" w14:textId="77777777" w:rsidR="009B1623" w:rsidRDefault="009B1623" w:rsidP="009B1623">
      <w:pPr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3D041422" wp14:editId="0DE8C110">
            <wp:extent cx="5148836" cy="3192780"/>
            <wp:effectExtent l="0" t="0" r="0" b="7620"/>
            <wp:docPr id="1575711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11057" name="Picture 1575711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008" cy="320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F4EA" w14:textId="1F5FDFB3" w:rsidR="009B1623" w:rsidRDefault="009B1623" w:rsidP="009B1623">
      <w:pPr>
        <w:jc w:val="center"/>
        <w:rPr>
          <w:rFonts w:ascii="Times New Roman" w:hAnsi="Times New Roman" w:cs="Times New Roman"/>
          <w:i/>
          <w:iCs/>
        </w:rPr>
      </w:pPr>
      <w:r w:rsidRPr="009B1623">
        <w:rPr>
          <w:rFonts w:ascii="Times New Roman" w:hAnsi="Times New Roman" w:cs="Times New Roman"/>
          <w:i/>
          <w:iCs/>
        </w:rPr>
        <w:t>Figure 2: Bar Chart of Age Bands</w:t>
      </w:r>
    </w:p>
    <w:p w14:paraId="20C25BCB" w14:textId="77777777" w:rsidR="009B1623" w:rsidRPr="009B1623" w:rsidRDefault="009B1623" w:rsidP="009B1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1623">
        <w:rPr>
          <w:rFonts w:ascii="Times New Roman" w:hAnsi="Times New Roman" w:cs="Times New Roman"/>
          <w:b/>
          <w:bCs/>
          <w:sz w:val="24"/>
          <w:szCs w:val="24"/>
        </w:rPr>
        <w:t>3.2.3 Device Usage Patterns</w:t>
      </w:r>
    </w:p>
    <w:p w14:paraId="5B483CAF" w14:textId="77777777" w:rsidR="009B1623" w:rsidRPr="009B1623" w:rsidRDefault="009B1623" w:rsidP="009B16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1623">
        <w:rPr>
          <w:rFonts w:ascii="Times New Roman" w:hAnsi="Times New Roman" w:cs="Times New Roman"/>
          <w:b/>
          <w:bCs/>
          <w:sz w:val="24"/>
          <w:szCs w:val="24"/>
        </w:rPr>
        <w:t>Mobile phones</w:t>
      </w:r>
      <w:r w:rsidRPr="009B1623">
        <w:rPr>
          <w:rFonts w:ascii="Times New Roman" w:hAnsi="Times New Roman" w:cs="Times New Roman"/>
          <w:sz w:val="24"/>
          <w:szCs w:val="24"/>
        </w:rPr>
        <w:t xml:space="preserve"> are the most used device across all demographics.</w:t>
      </w:r>
    </w:p>
    <w:p w14:paraId="7D4CD96A" w14:textId="77777777" w:rsidR="009B1623" w:rsidRDefault="009B1623" w:rsidP="009B16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1623">
        <w:rPr>
          <w:rFonts w:ascii="Times New Roman" w:hAnsi="Times New Roman" w:cs="Times New Roman"/>
          <w:sz w:val="24"/>
          <w:szCs w:val="24"/>
        </w:rPr>
        <w:t>Laptops follow mainly for work and study purposes.</w:t>
      </w:r>
    </w:p>
    <w:p w14:paraId="33368608" w14:textId="77777777" w:rsidR="009B1623" w:rsidRDefault="009B1623" w:rsidP="009B162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2A49E" wp14:editId="47364184">
            <wp:extent cx="5005547" cy="3169920"/>
            <wp:effectExtent l="0" t="0" r="5080" b="0"/>
            <wp:docPr id="127077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9479" name="Picture 1270779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172" cy="318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B2B0" w14:textId="77777777" w:rsidR="00BD650A" w:rsidRDefault="009B1623" w:rsidP="00BD650A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  </w:t>
      </w:r>
      <w:r w:rsidRPr="009B1623">
        <w:rPr>
          <w:rFonts w:ascii="Times New Roman" w:hAnsi="Times New Roman" w:cs="Times New Roman"/>
          <w:i/>
          <w:iCs/>
        </w:rPr>
        <w:t xml:space="preserve"> Figure 3: Device Usage Count Plot</w:t>
      </w:r>
    </w:p>
    <w:p w14:paraId="561991DD" w14:textId="786464CB" w:rsidR="009B1623" w:rsidRPr="009B1623" w:rsidRDefault="009B1623" w:rsidP="00BD650A">
      <w:pPr>
        <w:rPr>
          <w:rFonts w:ascii="Times New Roman" w:hAnsi="Times New Roman" w:cs="Times New Roman"/>
          <w:i/>
          <w:iCs/>
        </w:rPr>
      </w:pPr>
      <w:r w:rsidRPr="009B1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Bivariate Analysis</w:t>
      </w:r>
    </w:p>
    <w:p w14:paraId="2DFD9DB5" w14:textId="77777777" w:rsidR="009B1623" w:rsidRPr="009B1623" w:rsidRDefault="009B1623" w:rsidP="009B1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1623">
        <w:rPr>
          <w:rFonts w:ascii="Times New Roman" w:hAnsi="Times New Roman" w:cs="Times New Roman"/>
          <w:b/>
          <w:bCs/>
          <w:sz w:val="24"/>
          <w:szCs w:val="24"/>
        </w:rPr>
        <w:t>3.3.1 Screen Time vs Gender</w:t>
      </w:r>
    </w:p>
    <w:p w14:paraId="7597FB19" w14:textId="77777777" w:rsidR="009B1623" w:rsidRPr="009B1623" w:rsidRDefault="009B1623" w:rsidP="009B16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B1623">
        <w:rPr>
          <w:rFonts w:ascii="Times New Roman" w:hAnsi="Times New Roman" w:cs="Times New Roman"/>
          <w:sz w:val="24"/>
          <w:szCs w:val="24"/>
        </w:rPr>
        <w:t>Female and male usage patterns are relatively similar.</w:t>
      </w:r>
    </w:p>
    <w:p w14:paraId="6288DFD2" w14:textId="77777777" w:rsidR="009B1623" w:rsidRDefault="009B1623" w:rsidP="009B16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B1623">
        <w:rPr>
          <w:rFonts w:ascii="Times New Roman" w:hAnsi="Times New Roman" w:cs="Times New Roman"/>
          <w:sz w:val="24"/>
          <w:szCs w:val="24"/>
        </w:rPr>
        <w:t>Slightly higher late-night screen usage observed among male users.</w:t>
      </w:r>
    </w:p>
    <w:p w14:paraId="7BFD7C6B" w14:textId="43904D96" w:rsidR="009B1623" w:rsidRPr="009B1623" w:rsidRDefault="009B1623" w:rsidP="009B162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D568D" wp14:editId="3E73A028">
            <wp:extent cx="4678680" cy="3012440"/>
            <wp:effectExtent l="0" t="0" r="7620" b="0"/>
            <wp:docPr id="2132146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6533" name="Picture 2132146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790" cy="302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714D" w14:textId="49DC4325" w:rsidR="009B1623" w:rsidRDefault="009B1623" w:rsidP="009B1623">
      <w:pPr>
        <w:jc w:val="center"/>
        <w:rPr>
          <w:rFonts w:ascii="Times New Roman" w:hAnsi="Times New Roman" w:cs="Times New Roman"/>
          <w:i/>
          <w:iCs/>
        </w:rPr>
      </w:pPr>
      <w:r w:rsidRPr="009B1623">
        <w:rPr>
          <w:rFonts w:ascii="Times New Roman" w:hAnsi="Times New Roman" w:cs="Times New Roman"/>
          <w:i/>
          <w:iCs/>
        </w:rPr>
        <w:t>Figure 4: Boxplot of Daily Hours by Gender</w:t>
      </w:r>
    </w:p>
    <w:p w14:paraId="70433EA9" w14:textId="77777777" w:rsidR="00BD650A" w:rsidRPr="00BD650A" w:rsidRDefault="00BD650A" w:rsidP="00BD65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50A">
        <w:rPr>
          <w:rFonts w:ascii="Times New Roman" w:hAnsi="Times New Roman" w:cs="Times New Roman"/>
          <w:b/>
          <w:bCs/>
          <w:sz w:val="24"/>
          <w:szCs w:val="24"/>
        </w:rPr>
        <w:t>3.3.2 Screen Time vs Age Band</w:t>
      </w:r>
    </w:p>
    <w:p w14:paraId="5EC7BBEC" w14:textId="77777777" w:rsidR="00BD650A" w:rsidRPr="00BD650A" w:rsidRDefault="00BD650A" w:rsidP="00BD650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 xml:space="preserve">Teenagers and young adults (13–25) show </w:t>
      </w:r>
      <w:r w:rsidRPr="00BD650A">
        <w:rPr>
          <w:rFonts w:ascii="Times New Roman" w:hAnsi="Times New Roman" w:cs="Times New Roman"/>
          <w:b/>
          <w:bCs/>
          <w:sz w:val="24"/>
          <w:szCs w:val="24"/>
        </w:rPr>
        <w:t>higher screen time</w:t>
      </w:r>
      <w:r w:rsidRPr="00BD650A">
        <w:rPr>
          <w:rFonts w:ascii="Times New Roman" w:hAnsi="Times New Roman" w:cs="Times New Roman"/>
          <w:sz w:val="24"/>
          <w:szCs w:val="24"/>
        </w:rPr>
        <w:t>, especially for entertainment.</w:t>
      </w:r>
    </w:p>
    <w:p w14:paraId="2F81478B" w14:textId="77777777" w:rsidR="00BD650A" w:rsidRDefault="00BD650A" w:rsidP="00BD650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Screen time decreases gradually in age groups above 30.</w:t>
      </w:r>
    </w:p>
    <w:p w14:paraId="6A525258" w14:textId="77777777" w:rsidR="00BD650A" w:rsidRDefault="00BD650A" w:rsidP="00BD650A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13BF0" wp14:editId="4395B533">
            <wp:extent cx="4945380" cy="2864923"/>
            <wp:effectExtent l="0" t="0" r="7620" b="0"/>
            <wp:docPr id="2053714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14986" name="Picture 2053714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735" cy="2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6E2D" w14:textId="7BEA65DA" w:rsidR="00BD650A" w:rsidRPr="00BD650A" w:rsidRDefault="00BD650A" w:rsidP="00BD650A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i/>
          <w:iCs/>
        </w:rPr>
        <w:t xml:space="preserve">Figure 5: </w:t>
      </w:r>
      <w:proofErr w:type="spellStart"/>
      <w:r w:rsidRPr="00BD650A">
        <w:rPr>
          <w:rFonts w:ascii="Times New Roman" w:hAnsi="Times New Roman" w:cs="Times New Roman"/>
          <w:i/>
          <w:iCs/>
        </w:rPr>
        <w:t>Bar</w:t>
      </w:r>
      <w:r>
        <w:rPr>
          <w:rFonts w:ascii="Times New Roman" w:hAnsi="Times New Roman" w:cs="Times New Roman"/>
          <w:i/>
          <w:iCs/>
        </w:rPr>
        <w:t>plot</w:t>
      </w:r>
      <w:proofErr w:type="spellEnd"/>
      <w:r w:rsidRPr="00BD650A">
        <w:rPr>
          <w:rFonts w:ascii="Times New Roman" w:hAnsi="Times New Roman" w:cs="Times New Roman"/>
          <w:i/>
          <w:iCs/>
        </w:rPr>
        <w:t xml:space="preserve"> of Daily Hours vs Age Band</w:t>
      </w:r>
    </w:p>
    <w:p w14:paraId="5A824B4A" w14:textId="77777777" w:rsidR="00BD650A" w:rsidRPr="00BD650A" w:rsidRDefault="00BD650A" w:rsidP="00BD65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50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3.3.3 Location-Based Usage</w:t>
      </w:r>
    </w:p>
    <w:p w14:paraId="538F4261" w14:textId="77777777" w:rsidR="00BD650A" w:rsidRPr="00BD650A" w:rsidRDefault="00BD650A" w:rsidP="00BD650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Urban users display higher screen usage than rural users.</w:t>
      </w:r>
    </w:p>
    <w:p w14:paraId="39F25DAD" w14:textId="77777777" w:rsidR="00BD650A" w:rsidRDefault="00BD650A" w:rsidP="00BD65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D650A">
        <w:rPr>
          <w:rFonts w:ascii="Times New Roman" w:hAnsi="Times New Roman" w:cs="Times New Roman"/>
          <w:sz w:val="24"/>
          <w:szCs w:val="24"/>
        </w:rPr>
        <w:t>Access to network, lifestyle trends, and academic/work demands influence this trend</w:t>
      </w:r>
      <w:r w:rsidRPr="00BD650A">
        <w:rPr>
          <w:rFonts w:ascii="Times New Roman" w:hAnsi="Times New Roman" w:cs="Times New Roman"/>
        </w:rPr>
        <w:t>.</w:t>
      </w:r>
    </w:p>
    <w:p w14:paraId="5F054221" w14:textId="4E21E158" w:rsidR="00BD650A" w:rsidRPr="00BD650A" w:rsidRDefault="00BD650A" w:rsidP="00BD650A">
      <w:pPr>
        <w:ind w:left="720"/>
        <w:rPr>
          <w:rFonts w:ascii="Times New Roman" w:hAnsi="Times New Roman" w:cs="Times New Roman"/>
        </w:rPr>
      </w:pPr>
      <w:r w:rsidRPr="00BD650A">
        <w:rPr>
          <w:rFonts w:ascii="Times New Roman" w:hAnsi="Times New Roman" w:cs="Times New Roman"/>
        </w:rPr>
        <w:drawing>
          <wp:inline distT="0" distB="0" distL="0" distR="0" wp14:anchorId="04CEDD71" wp14:editId="78210980">
            <wp:extent cx="5006340" cy="3237865"/>
            <wp:effectExtent l="0" t="0" r="3810" b="635"/>
            <wp:docPr id="12118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98E8" w14:textId="29CB661C" w:rsidR="00BD650A" w:rsidRDefault="00BD650A" w:rsidP="00BD650A">
      <w:pPr>
        <w:jc w:val="center"/>
        <w:rPr>
          <w:rFonts w:ascii="Times New Roman" w:hAnsi="Times New Roman" w:cs="Times New Roman"/>
          <w:i/>
          <w:iCs/>
        </w:rPr>
      </w:pPr>
      <w:r w:rsidRPr="00BD650A">
        <w:rPr>
          <w:rFonts w:ascii="Times New Roman" w:hAnsi="Times New Roman" w:cs="Times New Roman"/>
          <w:i/>
          <w:iCs/>
        </w:rPr>
        <w:t>Figure 6: Screen Time vs Location Type</w:t>
      </w:r>
    </w:p>
    <w:p w14:paraId="090275F4" w14:textId="001B7594" w:rsidR="00B768BF" w:rsidRPr="00B768BF" w:rsidRDefault="00B768BF" w:rsidP="00B76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8BF">
        <w:rPr>
          <w:rFonts w:ascii="Times New Roman" w:hAnsi="Times New Roman" w:cs="Times New Roman"/>
          <w:b/>
          <w:bCs/>
          <w:sz w:val="24"/>
          <w:szCs w:val="24"/>
        </w:rPr>
        <w:t xml:space="preserve">3.3.4 </w:t>
      </w:r>
      <w:r w:rsidRPr="00B768BF">
        <w:rPr>
          <w:rFonts w:ascii="Times New Roman" w:hAnsi="Times New Roman" w:cs="Times New Roman"/>
          <w:b/>
          <w:bCs/>
          <w:sz w:val="24"/>
          <w:szCs w:val="24"/>
        </w:rPr>
        <w:t>Scatter Plot: Age vs Average Daily Screen Time</w:t>
      </w:r>
      <w:r w:rsidRPr="00B768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611875" w14:textId="77777777" w:rsidR="00B768BF" w:rsidRPr="00B768BF" w:rsidRDefault="00B768BF" w:rsidP="00B768B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 xml:space="preserve">Screen time is </w:t>
      </w:r>
      <w:r w:rsidRPr="00B768BF">
        <w:rPr>
          <w:rFonts w:ascii="Times New Roman" w:hAnsi="Times New Roman" w:cs="Times New Roman"/>
          <w:b/>
          <w:bCs/>
          <w:sz w:val="24"/>
          <w:szCs w:val="24"/>
        </w:rPr>
        <w:t>higher among teenagers and young adults</w:t>
      </w:r>
      <w:r w:rsidRPr="00B768BF">
        <w:rPr>
          <w:rFonts w:ascii="Times New Roman" w:hAnsi="Times New Roman" w:cs="Times New Roman"/>
          <w:sz w:val="24"/>
          <w:szCs w:val="24"/>
        </w:rPr>
        <w:t>, showing heavy usage for social media, entertainment, and communication.</w:t>
      </w:r>
    </w:p>
    <w:p w14:paraId="3FF440C8" w14:textId="438274B2" w:rsidR="00B768BF" w:rsidRDefault="00B768BF" w:rsidP="008253F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FB36D" wp14:editId="71AB842B">
            <wp:extent cx="5307965" cy="3246120"/>
            <wp:effectExtent l="0" t="0" r="6985" b="0"/>
            <wp:docPr id="778577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7528" name="Picture 7785775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775" cy="32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C0C0" w14:textId="45A7700D" w:rsidR="00B768BF" w:rsidRPr="00B768BF" w:rsidRDefault="008253F7" w:rsidP="008253F7">
      <w:pPr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253F7">
        <w:rPr>
          <w:rFonts w:ascii="Times New Roman" w:hAnsi="Times New Roman" w:cs="Times New Roman"/>
          <w:i/>
          <w:iCs/>
          <w:sz w:val="24"/>
          <w:szCs w:val="24"/>
        </w:rPr>
        <w:t xml:space="preserve">Figure 7: Age vs </w:t>
      </w:r>
      <w:proofErr w:type="spellStart"/>
      <w:r w:rsidRPr="008253F7">
        <w:rPr>
          <w:rFonts w:ascii="Times New Roman" w:hAnsi="Times New Roman" w:cs="Times New Roman"/>
          <w:i/>
          <w:iCs/>
          <w:sz w:val="24"/>
          <w:szCs w:val="24"/>
        </w:rPr>
        <w:t>Avg</w:t>
      </w:r>
      <w:proofErr w:type="spellEnd"/>
      <w:r w:rsidRPr="008253F7">
        <w:rPr>
          <w:rFonts w:ascii="Times New Roman" w:hAnsi="Times New Roman" w:cs="Times New Roman"/>
          <w:i/>
          <w:iCs/>
          <w:sz w:val="24"/>
          <w:szCs w:val="24"/>
        </w:rPr>
        <w:t xml:space="preserve"> screen time</w:t>
      </w:r>
    </w:p>
    <w:p w14:paraId="1A87F4BD" w14:textId="6B4316CB" w:rsidR="008253F7" w:rsidRPr="008253F7" w:rsidRDefault="008253F7" w:rsidP="00825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3F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3.3.5</w:t>
      </w:r>
      <w:r w:rsidRPr="008253F7">
        <w:rPr>
          <w:rFonts w:ascii="Times New Roman" w:hAnsi="Times New Roman" w:cs="Times New Roman"/>
          <w:b/>
          <w:bCs/>
          <w:sz w:val="24"/>
          <w:szCs w:val="24"/>
        </w:rPr>
        <w:t xml:space="preserve"> Line Plot: Age Band vs Mean Screen Time</w:t>
      </w:r>
      <w:r w:rsidRPr="008253F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63D686" w14:textId="77777777" w:rsidR="008253F7" w:rsidRPr="008253F7" w:rsidRDefault="008253F7" w:rsidP="008253F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253F7">
        <w:rPr>
          <w:rFonts w:ascii="Times New Roman" w:hAnsi="Times New Roman" w:cs="Times New Roman"/>
          <w:sz w:val="24"/>
          <w:szCs w:val="24"/>
        </w:rPr>
        <w:t>The 11–18 age band records the highest average screen time, highlighting strong interaction with digital platforms for studies and leisure.</w:t>
      </w:r>
    </w:p>
    <w:p w14:paraId="4429BD01" w14:textId="14D4A040" w:rsidR="008253F7" w:rsidRDefault="008253F7" w:rsidP="008253F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253F7">
        <w:rPr>
          <w:rFonts w:ascii="Times New Roman" w:hAnsi="Times New Roman" w:cs="Times New Roman"/>
          <w:sz w:val="24"/>
          <w:szCs w:val="24"/>
        </w:rPr>
        <w:t>Screen time among older age bands remains comparatively stable and lower, reflecting more controlled or purposeful device usag</w:t>
      </w:r>
      <w:r w:rsidRPr="008253F7">
        <w:rPr>
          <w:rFonts w:ascii="Times New Roman" w:hAnsi="Times New Roman" w:cs="Times New Roman"/>
          <w:sz w:val="24"/>
          <w:szCs w:val="24"/>
        </w:rPr>
        <w:t>e.</w:t>
      </w:r>
    </w:p>
    <w:p w14:paraId="03AF8A84" w14:textId="3B519D1A" w:rsidR="008253F7" w:rsidRDefault="008253F7" w:rsidP="008253F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4AFB6" wp14:editId="60CB9750">
            <wp:extent cx="4693920" cy="2848610"/>
            <wp:effectExtent l="0" t="0" r="0" b="8890"/>
            <wp:docPr id="1817681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1429" name="Picture 18176814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435" cy="285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DD27" w14:textId="3BD9D8D7" w:rsidR="00BD650A" w:rsidRDefault="008253F7" w:rsidP="008253F7">
      <w:pPr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253F7">
        <w:rPr>
          <w:rFonts w:ascii="Times New Roman" w:hAnsi="Times New Roman" w:cs="Times New Roman"/>
          <w:i/>
          <w:iCs/>
          <w:sz w:val="24"/>
          <w:szCs w:val="24"/>
        </w:rPr>
        <w:t>Figure 8: Trend of screentime across age bands</w:t>
      </w:r>
    </w:p>
    <w:p w14:paraId="25709C66" w14:textId="77777777" w:rsidR="008253F7" w:rsidRPr="009B1623" w:rsidRDefault="008253F7" w:rsidP="008253F7">
      <w:pPr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461E5FA" w14:textId="2067ED25" w:rsidR="00BD650A" w:rsidRPr="00BD650A" w:rsidRDefault="00BD650A" w:rsidP="00BD650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650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Key Insights </w:t>
      </w:r>
      <w:r w:rsidRPr="00BD650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of </w:t>
      </w:r>
      <w:r w:rsidRPr="00BD650A">
        <w:rPr>
          <w:rFonts w:ascii="Times New Roman" w:hAnsi="Times New Roman" w:cs="Times New Roman"/>
          <w:b/>
          <w:bCs/>
          <w:sz w:val="24"/>
          <w:szCs w:val="24"/>
          <w:u w:val="single"/>
        </w:rPr>
        <w:t>Week 3</w:t>
      </w:r>
      <w:r w:rsidRPr="00BD650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AC0930A" w14:textId="77777777" w:rsidR="00BD650A" w:rsidRPr="00BD650A" w:rsidRDefault="00BD650A" w:rsidP="00BD65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b/>
          <w:bCs/>
          <w:sz w:val="24"/>
          <w:szCs w:val="24"/>
        </w:rPr>
        <w:t>Mobile is the Dominant Device</w:t>
      </w:r>
    </w:p>
    <w:p w14:paraId="78D5E422" w14:textId="77777777" w:rsidR="00BD650A" w:rsidRPr="00BD650A" w:rsidRDefault="00BD650A" w:rsidP="00BD650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Majority of users prefer mobile devices for daily screen activities.</w:t>
      </w:r>
    </w:p>
    <w:p w14:paraId="225E6639" w14:textId="77777777" w:rsidR="00BD650A" w:rsidRPr="00BD650A" w:rsidRDefault="00BD650A" w:rsidP="00BD65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b/>
          <w:bCs/>
          <w:sz w:val="24"/>
          <w:szCs w:val="24"/>
        </w:rPr>
        <w:t>Teens and Young Adults Show the Highest Screen Time</w:t>
      </w:r>
    </w:p>
    <w:p w14:paraId="1A8467E9" w14:textId="7623046A" w:rsidR="00BD650A" w:rsidRPr="00BD650A" w:rsidRDefault="00BD650A" w:rsidP="00BD650A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Users in the 1</w:t>
      </w:r>
      <w:r>
        <w:rPr>
          <w:rFonts w:ascii="Times New Roman" w:hAnsi="Times New Roman" w:cs="Times New Roman"/>
          <w:sz w:val="24"/>
          <w:szCs w:val="24"/>
        </w:rPr>
        <w:t>6-18</w:t>
      </w:r>
      <w:r w:rsidRPr="00BD650A">
        <w:rPr>
          <w:rFonts w:ascii="Times New Roman" w:hAnsi="Times New Roman" w:cs="Times New Roman"/>
          <w:sz w:val="24"/>
          <w:szCs w:val="24"/>
        </w:rPr>
        <w:t xml:space="preserve"> age group spend significantly more hours on screens.</w:t>
      </w:r>
    </w:p>
    <w:p w14:paraId="649308E5" w14:textId="77777777" w:rsidR="00BD650A" w:rsidRPr="00BD650A" w:rsidRDefault="00BD650A" w:rsidP="00BD650A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This trend is influenced by online education, gaming, social networks, and entertainment.</w:t>
      </w:r>
    </w:p>
    <w:p w14:paraId="79505B8A" w14:textId="77777777" w:rsidR="00BD650A" w:rsidRPr="00BD650A" w:rsidRDefault="00BD650A" w:rsidP="00BD65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b/>
          <w:bCs/>
          <w:sz w:val="24"/>
          <w:szCs w:val="24"/>
        </w:rPr>
        <w:t>Urban Users Spend More Time on Screens than Rural Users</w:t>
      </w:r>
    </w:p>
    <w:p w14:paraId="1AD4B0C0" w14:textId="77777777" w:rsidR="00BD650A" w:rsidRPr="00BD650A" w:rsidRDefault="00BD650A" w:rsidP="00BD650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Urban regions show comparatively higher screen exposure.</w:t>
      </w:r>
    </w:p>
    <w:p w14:paraId="6C8D73B7" w14:textId="586CF02D" w:rsidR="00BD650A" w:rsidRPr="00BD650A" w:rsidRDefault="00BD650A" w:rsidP="00BD650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D650A">
        <w:rPr>
          <w:rFonts w:ascii="Times New Roman" w:hAnsi="Times New Roman" w:cs="Times New Roman"/>
          <w:sz w:val="24"/>
          <w:szCs w:val="24"/>
        </w:rPr>
        <w:t>Contributing factors include better internet availability, device access, lifestyle patterns</w:t>
      </w:r>
      <w:r w:rsidR="003A4F9B">
        <w:rPr>
          <w:rFonts w:ascii="Times New Roman" w:hAnsi="Times New Roman" w:cs="Times New Roman"/>
          <w:sz w:val="24"/>
          <w:szCs w:val="24"/>
        </w:rPr>
        <w:t>.</w:t>
      </w:r>
    </w:p>
    <w:p w14:paraId="121389A5" w14:textId="6030165E" w:rsidR="009B1623" w:rsidRPr="009B1623" w:rsidRDefault="009B1623" w:rsidP="009B1623">
      <w:pPr>
        <w:rPr>
          <w:rFonts w:ascii="Times New Roman" w:hAnsi="Times New Roman" w:cs="Times New Roman"/>
          <w:sz w:val="24"/>
          <w:szCs w:val="24"/>
        </w:rPr>
      </w:pPr>
    </w:p>
    <w:p w14:paraId="3EBD064C" w14:textId="7BE6A549" w:rsidR="009B1623" w:rsidRDefault="009B1623" w:rsidP="009B1623">
      <w:pPr>
        <w:jc w:val="center"/>
        <w:rPr>
          <w:rFonts w:ascii="Times New Roman" w:hAnsi="Times New Roman" w:cs="Times New Roman"/>
        </w:rPr>
      </w:pPr>
    </w:p>
    <w:p w14:paraId="475A8A00" w14:textId="77777777" w:rsidR="003A4F9B" w:rsidRDefault="003A4F9B" w:rsidP="009B1623">
      <w:pPr>
        <w:jc w:val="center"/>
        <w:rPr>
          <w:rFonts w:ascii="Times New Roman" w:hAnsi="Times New Roman" w:cs="Times New Roman"/>
        </w:rPr>
      </w:pPr>
    </w:p>
    <w:p w14:paraId="500BC1D2" w14:textId="77777777" w:rsidR="003A4F9B" w:rsidRPr="003A4F9B" w:rsidRDefault="003A4F9B" w:rsidP="003A4F9B">
      <w:pPr>
        <w:jc w:val="center"/>
        <w:rPr>
          <w:rFonts w:ascii="Times New Roman" w:hAnsi="Times New Roman" w:cs="Times New Roman"/>
          <w:sz w:val="36"/>
          <w:szCs w:val="36"/>
        </w:rPr>
      </w:pPr>
      <w:r w:rsidRPr="003A4F9B">
        <w:rPr>
          <w:rFonts w:ascii="Times New Roman" w:hAnsi="Times New Roman" w:cs="Times New Roman"/>
          <w:sz w:val="36"/>
          <w:szCs w:val="36"/>
        </w:rPr>
        <w:lastRenderedPageBreak/>
        <w:t>Week 4: Device/Activity and Weekday/Weekend Analysis</w:t>
      </w:r>
    </w:p>
    <w:p w14:paraId="6E1775F2" w14:textId="1601AC79" w:rsidR="003A4F9B" w:rsidRDefault="003A4F9B" w:rsidP="003A4F9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A4F9B">
        <w:rPr>
          <w:rFonts w:ascii="Times New Roman" w:hAnsi="Times New Roman" w:cs="Times New Roman"/>
          <w:b/>
          <w:bCs/>
          <w:sz w:val="24"/>
          <w:szCs w:val="24"/>
          <w:u w:val="single"/>
        </w:rPr>
        <w:t>4.1 Objective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5908F26" w14:textId="5792D12E" w:rsidR="003A4F9B" w:rsidRPr="003A4F9B" w:rsidRDefault="003A4F9B" w:rsidP="003A4F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3A4F9B">
        <w:rPr>
          <w:rFonts w:ascii="Times New Roman" w:hAnsi="Times New Roman" w:cs="Times New Roman"/>
          <w:sz w:val="24"/>
          <w:szCs w:val="24"/>
        </w:rPr>
        <w:t xml:space="preserve">he objective of Week 4 was to understand how users’ device usage and activity patterns change depending on their demographics and day type (weekday vs weekend). The focus was to </w:t>
      </w:r>
      <w:proofErr w:type="spellStart"/>
      <w:r w:rsidRPr="003A4F9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4F9B">
        <w:rPr>
          <w:rFonts w:ascii="Times New Roman" w:hAnsi="Times New Roman" w:cs="Times New Roman"/>
          <w:sz w:val="24"/>
          <w:szCs w:val="24"/>
        </w:rPr>
        <w:t>:</w:t>
      </w:r>
    </w:p>
    <w:p w14:paraId="35D0749B" w14:textId="77777777" w:rsidR="003A4F9B" w:rsidRPr="003A4F9B" w:rsidRDefault="003A4F9B" w:rsidP="003A4F9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4F9B">
        <w:rPr>
          <w:rFonts w:ascii="Times New Roman" w:hAnsi="Times New Roman" w:cs="Times New Roman"/>
          <w:sz w:val="24"/>
          <w:szCs w:val="24"/>
        </w:rPr>
        <w:t>Device preference trends among different age groups and gender.</w:t>
      </w:r>
    </w:p>
    <w:p w14:paraId="01476014" w14:textId="77777777" w:rsidR="003A4F9B" w:rsidRPr="003A4F9B" w:rsidRDefault="003A4F9B" w:rsidP="003A4F9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4F9B">
        <w:rPr>
          <w:rFonts w:ascii="Times New Roman" w:hAnsi="Times New Roman" w:cs="Times New Roman"/>
          <w:sz w:val="24"/>
          <w:szCs w:val="24"/>
        </w:rPr>
        <w:t xml:space="preserve">Screen usage </w:t>
      </w:r>
      <w:proofErr w:type="spellStart"/>
      <w:r w:rsidRPr="003A4F9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A4F9B">
        <w:rPr>
          <w:rFonts w:ascii="Times New Roman" w:hAnsi="Times New Roman" w:cs="Times New Roman"/>
          <w:sz w:val="24"/>
          <w:szCs w:val="24"/>
        </w:rPr>
        <w:t xml:space="preserve"> differences between weekdays and weekends.</w:t>
      </w:r>
    </w:p>
    <w:p w14:paraId="1514AAE5" w14:textId="77777777" w:rsidR="003A4F9B" w:rsidRPr="003A4F9B" w:rsidRDefault="003A4F9B" w:rsidP="003A4F9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4F9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4F9B">
        <w:rPr>
          <w:rFonts w:ascii="Times New Roman" w:hAnsi="Times New Roman" w:cs="Times New Roman"/>
          <w:sz w:val="24"/>
          <w:szCs w:val="24"/>
        </w:rPr>
        <w:t xml:space="preserve"> how device usage and activities vary across demographics.</w:t>
      </w:r>
    </w:p>
    <w:p w14:paraId="1BCA9192" w14:textId="77777777" w:rsidR="003A4F9B" w:rsidRDefault="003A4F9B" w:rsidP="003A4F9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A4F9B">
        <w:rPr>
          <w:rFonts w:ascii="Times New Roman" w:hAnsi="Times New Roman" w:cs="Times New Roman"/>
          <w:sz w:val="24"/>
          <w:szCs w:val="24"/>
        </w:rPr>
        <w:t>Identify peak usage hours and patterns.</w:t>
      </w:r>
    </w:p>
    <w:p w14:paraId="11852187" w14:textId="4B5EE15E" w:rsidR="00451404" w:rsidRPr="00451404" w:rsidRDefault="00451404" w:rsidP="0045140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1404">
        <w:rPr>
          <w:rFonts w:ascii="Times New Roman" w:hAnsi="Times New Roman" w:cs="Times New Roman"/>
          <w:b/>
          <w:bCs/>
          <w:sz w:val="24"/>
          <w:szCs w:val="24"/>
          <w:u w:val="single"/>
        </w:rPr>
        <w:t>4.2 Trends Among Age Bands:</w:t>
      </w:r>
    </w:p>
    <w:p w14:paraId="6E062065" w14:textId="27EBA6DD" w:rsidR="00451404" w:rsidRDefault="00451404" w:rsidP="00451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1404">
        <w:rPr>
          <w:rFonts w:ascii="Times New Roman" w:hAnsi="Times New Roman" w:cs="Times New Roman"/>
          <w:b/>
          <w:bCs/>
          <w:sz w:val="24"/>
          <w:szCs w:val="24"/>
        </w:rPr>
        <w:t>4.2.1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51404">
        <w:rPr>
          <w:rFonts w:ascii="Times New Roman" w:hAnsi="Times New Roman" w:cs="Times New Roman"/>
          <w:b/>
          <w:bCs/>
          <w:sz w:val="24"/>
          <w:szCs w:val="24"/>
        </w:rPr>
        <w:t>primary devices used across age bands:</w:t>
      </w:r>
    </w:p>
    <w:p w14:paraId="7808983A" w14:textId="30A013C8" w:rsidR="00451404" w:rsidRPr="00451404" w:rsidRDefault="00451404" w:rsidP="004514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51404">
        <w:rPr>
          <w:rFonts w:ascii="Times New Roman" w:hAnsi="Times New Roman" w:cs="Times New Roman"/>
          <w:sz w:val="24"/>
          <w:szCs w:val="24"/>
        </w:rPr>
        <w:t>Smart phones are the most used device across every age band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F57CD1" w14:textId="40F98858" w:rsidR="00451404" w:rsidRPr="00451404" w:rsidRDefault="00451404" w:rsidP="004514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51404">
        <w:rPr>
          <w:rFonts w:ascii="Times New Roman" w:hAnsi="Times New Roman" w:cs="Times New Roman"/>
          <w:sz w:val="24"/>
          <w:szCs w:val="24"/>
        </w:rPr>
        <w:t>Child mostly consume tv</w:t>
      </w:r>
      <w:r>
        <w:rPr>
          <w:rFonts w:ascii="Times New Roman" w:hAnsi="Times New Roman" w:cs="Times New Roman"/>
          <w:sz w:val="24"/>
          <w:szCs w:val="24"/>
        </w:rPr>
        <w:t xml:space="preserve"> along with smartphone.</w:t>
      </w:r>
    </w:p>
    <w:p w14:paraId="7D4894E5" w14:textId="77777777" w:rsidR="00451404" w:rsidRDefault="00451404" w:rsidP="004514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B6D71" w14:textId="70C607DD" w:rsidR="00451404" w:rsidRDefault="00451404" w:rsidP="00451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14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28A391" wp14:editId="132C5466">
            <wp:extent cx="5731510" cy="3438525"/>
            <wp:effectExtent l="0" t="0" r="2540" b="9525"/>
            <wp:docPr id="20733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7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F789" w14:textId="0B1E9A7E" w:rsidR="00451404" w:rsidRPr="003A4F9B" w:rsidRDefault="00451404" w:rsidP="0045140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51404">
        <w:rPr>
          <w:rFonts w:ascii="Times New Roman" w:hAnsi="Times New Roman" w:cs="Times New Roman"/>
          <w:i/>
          <w:iCs/>
          <w:sz w:val="24"/>
          <w:szCs w:val="24"/>
        </w:rPr>
        <w:t xml:space="preserve">Figure </w:t>
      </w:r>
      <w:r w:rsidR="008253F7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Pr="00451404">
        <w:rPr>
          <w:rFonts w:ascii="Times New Roman" w:hAnsi="Times New Roman" w:cs="Times New Roman"/>
          <w:i/>
          <w:iCs/>
          <w:sz w:val="24"/>
          <w:szCs w:val="24"/>
        </w:rPr>
        <w:t>: primary device used by age bands</w:t>
      </w:r>
    </w:p>
    <w:p w14:paraId="2DD4D873" w14:textId="08104E66" w:rsidR="003A4F9B" w:rsidRDefault="00451404" w:rsidP="004514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1404">
        <w:rPr>
          <w:rFonts w:ascii="Times New Roman" w:hAnsi="Times New Roman" w:cs="Times New Roman"/>
          <w:b/>
          <w:bCs/>
          <w:sz w:val="24"/>
          <w:szCs w:val="24"/>
        </w:rPr>
        <w:t>4.2.2 Device usage based on location:</w:t>
      </w:r>
    </w:p>
    <w:p w14:paraId="7B261DD4" w14:textId="238C5CF6" w:rsidR="00451404" w:rsidRPr="00451404" w:rsidRDefault="00451404" w:rsidP="004514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51404">
        <w:rPr>
          <w:rFonts w:ascii="Times New Roman" w:hAnsi="Times New Roman" w:cs="Times New Roman"/>
          <w:sz w:val="24"/>
          <w:szCs w:val="24"/>
        </w:rPr>
        <w:t>Smartphones are most used in both urban and rural area</w:t>
      </w:r>
    </w:p>
    <w:p w14:paraId="0504F844" w14:textId="53ED072A" w:rsidR="00451404" w:rsidRPr="00451404" w:rsidRDefault="00451404" w:rsidP="004514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51404">
        <w:rPr>
          <w:rFonts w:ascii="Times New Roman" w:hAnsi="Times New Roman" w:cs="Times New Roman"/>
          <w:sz w:val="24"/>
          <w:szCs w:val="24"/>
        </w:rPr>
        <w:t>Rural area has less device usage compared with urban</w:t>
      </w:r>
    </w:p>
    <w:p w14:paraId="3E96940D" w14:textId="77777777" w:rsidR="00451404" w:rsidRDefault="00451404" w:rsidP="009B1623">
      <w:pPr>
        <w:jc w:val="center"/>
        <w:rPr>
          <w:rFonts w:ascii="Times New Roman" w:hAnsi="Times New Roman" w:cs="Times New Roman"/>
        </w:rPr>
      </w:pPr>
    </w:p>
    <w:p w14:paraId="3547B07A" w14:textId="77777777" w:rsidR="00451404" w:rsidRDefault="00451404" w:rsidP="009B1623">
      <w:pPr>
        <w:jc w:val="center"/>
        <w:rPr>
          <w:rFonts w:ascii="Times New Roman" w:hAnsi="Times New Roman" w:cs="Times New Roman"/>
        </w:rPr>
      </w:pPr>
      <w:r w:rsidRPr="00451404">
        <w:rPr>
          <w:rFonts w:ascii="Times New Roman" w:hAnsi="Times New Roman" w:cs="Times New Roman"/>
        </w:rPr>
        <w:lastRenderedPageBreak/>
        <w:drawing>
          <wp:inline distT="0" distB="0" distL="0" distR="0" wp14:anchorId="08DCCB8D" wp14:editId="4BD19193">
            <wp:extent cx="4511040" cy="2998697"/>
            <wp:effectExtent l="0" t="0" r="3810" b="0"/>
            <wp:docPr id="612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0628" cy="3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6B61" w14:textId="6079727F" w:rsidR="00451404" w:rsidRDefault="00451404" w:rsidP="009B1623">
      <w:pPr>
        <w:jc w:val="center"/>
        <w:rPr>
          <w:rFonts w:ascii="Times New Roman" w:hAnsi="Times New Roman" w:cs="Times New Roman"/>
          <w:i/>
          <w:iCs/>
        </w:rPr>
      </w:pPr>
      <w:r w:rsidRPr="00451404">
        <w:rPr>
          <w:rFonts w:ascii="Times New Roman" w:hAnsi="Times New Roman" w:cs="Times New Roman"/>
          <w:i/>
          <w:iCs/>
        </w:rPr>
        <w:t xml:space="preserve">Figure </w:t>
      </w:r>
      <w:r w:rsidR="008253F7">
        <w:rPr>
          <w:rFonts w:ascii="Times New Roman" w:hAnsi="Times New Roman" w:cs="Times New Roman"/>
          <w:i/>
          <w:iCs/>
        </w:rPr>
        <w:t>10</w:t>
      </w:r>
      <w:r w:rsidRPr="00451404">
        <w:rPr>
          <w:rFonts w:ascii="Times New Roman" w:hAnsi="Times New Roman" w:cs="Times New Roman"/>
          <w:i/>
          <w:iCs/>
        </w:rPr>
        <w:t>: device us</w:t>
      </w:r>
      <w:r>
        <w:rPr>
          <w:rFonts w:ascii="Times New Roman" w:hAnsi="Times New Roman" w:cs="Times New Roman"/>
          <w:i/>
          <w:iCs/>
        </w:rPr>
        <w:t>a</w:t>
      </w:r>
      <w:r w:rsidRPr="00451404">
        <w:rPr>
          <w:rFonts w:ascii="Times New Roman" w:hAnsi="Times New Roman" w:cs="Times New Roman"/>
          <w:i/>
          <w:iCs/>
        </w:rPr>
        <w:t>ge based on location type</w:t>
      </w:r>
    </w:p>
    <w:p w14:paraId="5501C2A3" w14:textId="1ED8A85E" w:rsidR="00BC004A" w:rsidRDefault="00BC004A" w:rsidP="00BC00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04A">
        <w:rPr>
          <w:rFonts w:ascii="Times New Roman" w:hAnsi="Times New Roman" w:cs="Times New Roman"/>
          <w:b/>
          <w:bCs/>
          <w:sz w:val="24"/>
          <w:szCs w:val="24"/>
        </w:rPr>
        <w:t xml:space="preserve">4.2.3 Device Usage Based </w:t>
      </w:r>
      <w:proofErr w:type="gramStart"/>
      <w:r w:rsidRPr="00BC004A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gramEnd"/>
      <w:r w:rsidRPr="00BC004A">
        <w:rPr>
          <w:rFonts w:ascii="Times New Roman" w:hAnsi="Times New Roman" w:cs="Times New Roman"/>
          <w:b/>
          <w:bCs/>
          <w:sz w:val="24"/>
          <w:szCs w:val="24"/>
        </w:rPr>
        <w:t xml:space="preserve"> Gender:</w:t>
      </w:r>
    </w:p>
    <w:p w14:paraId="3096239D" w14:textId="2153878D" w:rsidR="00BC004A" w:rsidRPr="00BC004A" w:rsidRDefault="00BC004A" w:rsidP="00BC00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04A">
        <w:rPr>
          <w:rFonts w:ascii="Times New Roman" w:hAnsi="Times New Roman" w:cs="Times New Roman"/>
          <w:sz w:val="24"/>
          <w:szCs w:val="24"/>
        </w:rPr>
        <w:t>Males watch more tv compared to females.</w:t>
      </w:r>
    </w:p>
    <w:p w14:paraId="7418AD32" w14:textId="617BDD36" w:rsidR="00BC004A" w:rsidRPr="00BC004A" w:rsidRDefault="00BC004A" w:rsidP="00BC00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04A">
        <w:rPr>
          <w:rFonts w:ascii="Times New Roman" w:hAnsi="Times New Roman" w:cs="Times New Roman"/>
          <w:sz w:val="24"/>
          <w:szCs w:val="24"/>
        </w:rPr>
        <w:t xml:space="preserve">Females use </w:t>
      </w:r>
      <w:proofErr w:type="spellStart"/>
      <w:r w:rsidRPr="00BC004A">
        <w:rPr>
          <w:rFonts w:ascii="Times New Roman" w:hAnsi="Times New Roman" w:cs="Times New Roman"/>
          <w:sz w:val="24"/>
          <w:szCs w:val="24"/>
        </w:rPr>
        <w:t>laptos</w:t>
      </w:r>
      <w:proofErr w:type="spellEnd"/>
      <w:r w:rsidRPr="00BC004A">
        <w:rPr>
          <w:rFonts w:ascii="Times New Roman" w:hAnsi="Times New Roman" w:cs="Times New Roman"/>
          <w:sz w:val="24"/>
          <w:szCs w:val="24"/>
        </w:rPr>
        <w:t xml:space="preserve"> more than males.</w:t>
      </w:r>
    </w:p>
    <w:p w14:paraId="731E8A2E" w14:textId="37A91CDA" w:rsidR="00BC004A" w:rsidRPr="00BC004A" w:rsidRDefault="00BC004A" w:rsidP="00BC004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C004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38FE9A87" wp14:editId="19A9B2E2">
            <wp:extent cx="4709160" cy="4244819"/>
            <wp:effectExtent l="0" t="0" r="0" b="3810"/>
            <wp:docPr id="3833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52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00" cy="425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8FA9" w14:textId="320D1987" w:rsidR="00BC004A" w:rsidRPr="00BC004A" w:rsidRDefault="00BC004A" w:rsidP="00BC004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C004A">
        <w:rPr>
          <w:rFonts w:ascii="Times New Roman" w:hAnsi="Times New Roman" w:cs="Times New Roman"/>
          <w:i/>
          <w:iCs/>
          <w:sz w:val="24"/>
          <w:szCs w:val="24"/>
        </w:rPr>
        <w:t xml:space="preserve">Figure </w:t>
      </w:r>
      <w:r w:rsidR="008253F7">
        <w:rPr>
          <w:rFonts w:ascii="Times New Roman" w:hAnsi="Times New Roman" w:cs="Times New Roman"/>
          <w:i/>
          <w:iCs/>
          <w:sz w:val="24"/>
          <w:szCs w:val="24"/>
        </w:rPr>
        <w:t>11</w:t>
      </w:r>
      <w:r w:rsidRPr="00BC004A"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C004A">
        <w:rPr>
          <w:rFonts w:ascii="Times New Roman" w:hAnsi="Times New Roman" w:cs="Times New Roman"/>
          <w:i/>
          <w:iCs/>
          <w:sz w:val="24"/>
          <w:szCs w:val="24"/>
        </w:rPr>
        <w:t>device usage by gender</w:t>
      </w:r>
    </w:p>
    <w:p w14:paraId="37C1DAD5" w14:textId="32A5A161" w:rsidR="00BC004A" w:rsidRDefault="00BC004A" w:rsidP="00BC00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004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4.2.4 Weekday Vs Weekend:</w:t>
      </w:r>
    </w:p>
    <w:p w14:paraId="2C1C594A" w14:textId="0809B183" w:rsidR="00BC004A" w:rsidRDefault="00BC004A" w:rsidP="00BC004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C004A">
        <w:rPr>
          <w:rFonts w:ascii="Times New Roman" w:hAnsi="Times New Roman" w:cs="Times New Roman"/>
          <w:sz w:val="24"/>
          <w:szCs w:val="24"/>
        </w:rPr>
        <w:t>People have slightly more screen time during the weekends.</w:t>
      </w:r>
    </w:p>
    <w:p w14:paraId="2D7DBC77" w14:textId="2E324E91" w:rsidR="00BC004A" w:rsidRPr="008253F7" w:rsidRDefault="00BC004A" w:rsidP="00BC00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53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FCCC9E" wp14:editId="52C473B1">
            <wp:extent cx="4632960" cy="3747770"/>
            <wp:effectExtent l="0" t="0" r="0" b="5080"/>
            <wp:docPr id="60572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1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7194" cy="37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B834" w14:textId="04B86BD2" w:rsidR="00BC004A" w:rsidRPr="008253F7" w:rsidRDefault="00BC004A" w:rsidP="00BC004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253F7">
        <w:rPr>
          <w:rFonts w:ascii="Times New Roman" w:hAnsi="Times New Roman" w:cs="Times New Roman"/>
          <w:i/>
          <w:iCs/>
          <w:sz w:val="24"/>
          <w:szCs w:val="24"/>
        </w:rPr>
        <w:t>Figure 1</w:t>
      </w:r>
      <w:r w:rsidR="008253F7" w:rsidRPr="008253F7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8253F7">
        <w:rPr>
          <w:rFonts w:ascii="Times New Roman" w:hAnsi="Times New Roman" w:cs="Times New Roman"/>
          <w:i/>
          <w:iCs/>
          <w:sz w:val="24"/>
          <w:szCs w:val="24"/>
        </w:rPr>
        <w:t>: Weekday vs weekend</w:t>
      </w:r>
    </w:p>
    <w:p w14:paraId="4C7C1685" w14:textId="499CF9A2" w:rsidR="00BC004A" w:rsidRPr="00BC004A" w:rsidRDefault="00BC004A" w:rsidP="00BC004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004A">
        <w:rPr>
          <w:rFonts w:ascii="Times New Roman" w:hAnsi="Times New Roman" w:cs="Times New Roman"/>
          <w:b/>
          <w:bCs/>
          <w:sz w:val="24"/>
          <w:szCs w:val="24"/>
          <w:u w:val="single"/>
        </w:rPr>
        <w:t>4.</w:t>
      </w:r>
      <w:r w:rsidRPr="00BC004A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BC004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Key Insights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 w:rsidRPr="00BC004A">
        <w:rPr>
          <w:rFonts w:ascii="Times New Roman" w:hAnsi="Times New Roman" w:cs="Times New Roman"/>
          <w:b/>
          <w:bCs/>
          <w:sz w:val="24"/>
          <w:szCs w:val="24"/>
          <w:u w:val="single"/>
        </w:rPr>
        <w:t>f</w:t>
      </w:r>
      <w:r w:rsidRPr="00BC004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Week 4</w:t>
      </w:r>
      <w:r w:rsidRPr="00BC004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F78D417" w14:textId="77777777" w:rsidR="00BC004A" w:rsidRPr="00BC004A" w:rsidRDefault="00BC004A" w:rsidP="00BC004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C004A">
        <w:rPr>
          <w:rFonts w:ascii="Times New Roman" w:hAnsi="Times New Roman" w:cs="Times New Roman"/>
          <w:sz w:val="24"/>
          <w:szCs w:val="24"/>
        </w:rPr>
        <w:t>Device preference varies across demographic groups, with mobile dominating overall and laptops tied to work/study needs.</w:t>
      </w:r>
    </w:p>
    <w:p w14:paraId="696D6625" w14:textId="77777777" w:rsidR="00BC004A" w:rsidRPr="00BC004A" w:rsidRDefault="00BC004A" w:rsidP="00BC004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C004A">
        <w:rPr>
          <w:rFonts w:ascii="Times New Roman" w:hAnsi="Times New Roman" w:cs="Times New Roman"/>
          <w:sz w:val="24"/>
          <w:szCs w:val="24"/>
        </w:rPr>
        <w:t>Weekend screen time is significantly higher than weekday usage across all user categories.</w:t>
      </w:r>
    </w:p>
    <w:p w14:paraId="4C3BDC64" w14:textId="4953222B" w:rsidR="00BC004A" w:rsidRDefault="00BC004A" w:rsidP="00B768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C004A">
        <w:rPr>
          <w:rFonts w:ascii="Times New Roman" w:hAnsi="Times New Roman" w:cs="Times New Roman"/>
          <w:sz w:val="24"/>
          <w:szCs w:val="24"/>
        </w:rPr>
        <w:t>Weekday screen usage is more controlled and task-oriented, while weekend usage is relaxed and entertainment-driven</w:t>
      </w:r>
      <w:r w:rsidR="00B768BF">
        <w:rPr>
          <w:rFonts w:ascii="Times New Roman" w:hAnsi="Times New Roman" w:cs="Times New Roman"/>
          <w:sz w:val="24"/>
          <w:szCs w:val="24"/>
        </w:rPr>
        <w:t>.</w:t>
      </w:r>
    </w:p>
    <w:p w14:paraId="20F296E6" w14:textId="003DFFC0" w:rsidR="00B768BF" w:rsidRPr="00B768BF" w:rsidRDefault="00B768BF" w:rsidP="00B7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68B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</w:p>
    <w:p w14:paraId="7E0269D4" w14:textId="77777777" w:rsidR="00B768BF" w:rsidRPr="00B768BF" w:rsidRDefault="00B768BF" w:rsidP="00B768BF">
      <w:p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Week 3 helped us understand the basic screen time patterns in the dataset.</w:t>
      </w:r>
    </w:p>
    <w:p w14:paraId="3DA2E101" w14:textId="77777777" w:rsidR="00B768BF" w:rsidRPr="00B768BF" w:rsidRDefault="00B768BF" w:rsidP="00B768B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Mobile phones were found to be the most commonly used device.</w:t>
      </w:r>
    </w:p>
    <w:p w14:paraId="2C9EA7ED" w14:textId="77777777" w:rsidR="00B768BF" w:rsidRPr="00B768BF" w:rsidRDefault="00B768BF" w:rsidP="00B768B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Teens and young adults showed the highest screen usage.</w:t>
      </w:r>
    </w:p>
    <w:p w14:paraId="5D9CEA4A" w14:textId="77777777" w:rsidR="00B768BF" w:rsidRPr="00B768BF" w:rsidRDefault="00B768BF" w:rsidP="00B768B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Urban users spent more time on screens than rural users due to better internet access and lifestyle differences.</w:t>
      </w:r>
    </w:p>
    <w:p w14:paraId="3A41554C" w14:textId="77777777" w:rsidR="00B768BF" w:rsidRPr="00B768BF" w:rsidRDefault="00B768BF" w:rsidP="00B768BF">
      <w:p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Week 4 focused on how screen usage changes between weekdays and weekends and across different devices and activities.</w:t>
      </w:r>
    </w:p>
    <w:p w14:paraId="77722A82" w14:textId="77777777" w:rsidR="00B768BF" w:rsidRPr="00B768BF" w:rsidRDefault="00B768BF" w:rsidP="00B768B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Weekends had higher screen time than weekdays.</w:t>
      </w:r>
    </w:p>
    <w:p w14:paraId="71D5BEA0" w14:textId="77777777" w:rsidR="00B768BF" w:rsidRPr="00B768BF" w:rsidRDefault="00B768BF" w:rsidP="00B768B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lastRenderedPageBreak/>
        <w:t>Users shifted from study/work tasks on weekdays to entertainment and gaming on weekends.</w:t>
      </w:r>
    </w:p>
    <w:p w14:paraId="2FFEF4A4" w14:textId="77777777" w:rsidR="00B768BF" w:rsidRPr="00B768BF" w:rsidRDefault="00B768BF" w:rsidP="00B768B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Younger users preferred mobile devices, while working users used laptops more, especially on weekdays.</w:t>
      </w:r>
    </w:p>
    <w:p w14:paraId="08BCDBA4" w14:textId="77777777" w:rsidR="00B768BF" w:rsidRPr="00B768BF" w:rsidRDefault="00B768BF" w:rsidP="00B768BF">
      <w:p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Next Steps: Week 5 Plan (Cohort &amp; Segment Analysis)</w:t>
      </w:r>
    </w:p>
    <w:p w14:paraId="5042C724" w14:textId="77777777" w:rsidR="00B768BF" w:rsidRPr="00B768BF" w:rsidRDefault="00B768BF" w:rsidP="00B768BF">
      <w:p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In Week 5, we will:</w:t>
      </w:r>
    </w:p>
    <w:p w14:paraId="2CDEA27F" w14:textId="77777777" w:rsidR="00B768BF" w:rsidRPr="00B768BF" w:rsidRDefault="00B768BF" w:rsidP="00B768B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Identify groups of users with similar screen habits (e.g., Age group + Device type).</w:t>
      </w:r>
    </w:p>
    <w:p w14:paraId="740CA39F" w14:textId="77777777" w:rsidR="00B768BF" w:rsidRPr="00B768BF" w:rsidRDefault="00B768BF" w:rsidP="00B768B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Use heatmaps or stacked bar charts to compare segments.</w:t>
      </w:r>
    </w:p>
    <w:p w14:paraId="23EE0186" w14:textId="77777777" w:rsidR="00B768BF" w:rsidRPr="00B768BF" w:rsidRDefault="00B768BF" w:rsidP="00B768B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Find which user group has the highest screen usage and why.</w:t>
      </w:r>
    </w:p>
    <w:p w14:paraId="7CBD47C5" w14:textId="77777777" w:rsidR="00B768BF" w:rsidRDefault="00B768BF" w:rsidP="00B768BF">
      <w:pPr>
        <w:rPr>
          <w:rFonts w:ascii="Times New Roman" w:hAnsi="Times New Roman" w:cs="Times New Roman"/>
          <w:sz w:val="24"/>
          <w:szCs w:val="24"/>
        </w:rPr>
      </w:pPr>
      <w:r w:rsidRPr="00B768BF">
        <w:rPr>
          <w:rFonts w:ascii="Times New Roman" w:hAnsi="Times New Roman" w:cs="Times New Roman"/>
          <w:sz w:val="24"/>
          <w:szCs w:val="24"/>
        </w:rPr>
        <w:t>This will help us understand which group needs awareness or digital well-being recommendations.</w:t>
      </w:r>
    </w:p>
    <w:p w14:paraId="01FD20BE" w14:textId="55521DB7" w:rsidR="008253F7" w:rsidRPr="008253F7" w:rsidRDefault="008253F7" w:rsidP="00B76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53F7">
        <w:rPr>
          <w:rFonts w:ascii="Times New Roman" w:hAnsi="Times New Roman" w:cs="Times New Roman"/>
          <w:b/>
          <w:bCs/>
          <w:sz w:val="24"/>
          <w:szCs w:val="24"/>
        </w:rPr>
        <w:t>Done By:</w:t>
      </w:r>
    </w:p>
    <w:p w14:paraId="330EB948" w14:textId="2783E9D0" w:rsidR="008253F7" w:rsidRDefault="008253F7" w:rsidP="00B768B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Devarasi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Bhavani</w:t>
      </w:r>
    </w:p>
    <w:p w14:paraId="3F2AB43C" w14:textId="338310E2" w:rsidR="008253F7" w:rsidRPr="00B768BF" w:rsidRDefault="008253F7" w:rsidP="00B7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devarasibhavani@gmail.com</w:t>
      </w:r>
    </w:p>
    <w:p w14:paraId="5A2ED62C" w14:textId="77777777" w:rsidR="00B768BF" w:rsidRPr="008253F7" w:rsidRDefault="00B768BF" w:rsidP="00B768BF">
      <w:pPr>
        <w:rPr>
          <w:rFonts w:ascii="Times New Roman" w:hAnsi="Times New Roman" w:cs="Times New Roman"/>
          <w:sz w:val="24"/>
          <w:szCs w:val="24"/>
        </w:rPr>
      </w:pPr>
    </w:p>
    <w:sectPr w:rsidR="00B768BF" w:rsidRPr="00825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5B"/>
    <w:multiLevelType w:val="multilevel"/>
    <w:tmpl w:val="FC0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0E4"/>
    <w:multiLevelType w:val="multilevel"/>
    <w:tmpl w:val="FB5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308D5"/>
    <w:multiLevelType w:val="multilevel"/>
    <w:tmpl w:val="2BF2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F78E8"/>
    <w:multiLevelType w:val="multilevel"/>
    <w:tmpl w:val="3FD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12E2"/>
    <w:multiLevelType w:val="multilevel"/>
    <w:tmpl w:val="5C8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47BE"/>
    <w:multiLevelType w:val="multilevel"/>
    <w:tmpl w:val="171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396D"/>
    <w:multiLevelType w:val="multilevel"/>
    <w:tmpl w:val="736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52132"/>
    <w:multiLevelType w:val="multilevel"/>
    <w:tmpl w:val="5CF6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23041"/>
    <w:multiLevelType w:val="multilevel"/>
    <w:tmpl w:val="D40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07368"/>
    <w:multiLevelType w:val="multilevel"/>
    <w:tmpl w:val="6C3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31F46"/>
    <w:multiLevelType w:val="hybridMultilevel"/>
    <w:tmpl w:val="E5D84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52D47"/>
    <w:multiLevelType w:val="multilevel"/>
    <w:tmpl w:val="8B1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41160"/>
    <w:multiLevelType w:val="multilevel"/>
    <w:tmpl w:val="822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A0C90"/>
    <w:multiLevelType w:val="multilevel"/>
    <w:tmpl w:val="65F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E6ED3"/>
    <w:multiLevelType w:val="multilevel"/>
    <w:tmpl w:val="D8AC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04FBC"/>
    <w:multiLevelType w:val="hybridMultilevel"/>
    <w:tmpl w:val="5FC0B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917EE"/>
    <w:multiLevelType w:val="multilevel"/>
    <w:tmpl w:val="7BF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B179A"/>
    <w:multiLevelType w:val="hybridMultilevel"/>
    <w:tmpl w:val="68087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140B9"/>
    <w:multiLevelType w:val="multilevel"/>
    <w:tmpl w:val="9BB8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DE6940"/>
    <w:multiLevelType w:val="multilevel"/>
    <w:tmpl w:val="233E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F83035"/>
    <w:multiLevelType w:val="multilevel"/>
    <w:tmpl w:val="F9A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FC69B3"/>
    <w:multiLevelType w:val="multilevel"/>
    <w:tmpl w:val="A3B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14EA1"/>
    <w:multiLevelType w:val="multilevel"/>
    <w:tmpl w:val="8F4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D1E09"/>
    <w:multiLevelType w:val="multilevel"/>
    <w:tmpl w:val="AE76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6F27E0"/>
    <w:multiLevelType w:val="multilevel"/>
    <w:tmpl w:val="0ED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02D51"/>
    <w:multiLevelType w:val="hybridMultilevel"/>
    <w:tmpl w:val="53E25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97B47"/>
    <w:multiLevelType w:val="multilevel"/>
    <w:tmpl w:val="6E5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538661">
    <w:abstractNumId w:val="0"/>
  </w:num>
  <w:num w:numId="2" w16cid:durableId="1163549920">
    <w:abstractNumId w:val="5"/>
  </w:num>
  <w:num w:numId="3" w16cid:durableId="404963050">
    <w:abstractNumId w:val="22"/>
  </w:num>
  <w:num w:numId="4" w16cid:durableId="985742976">
    <w:abstractNumId w:val="3"/>
  </w:num>
  <w:num w:numId="5" w16cid:durableId="1130050618">
    <w:abstractNumId w:val="24"/>
  </w:num>
  <w:num w:numId="6" w16cid:durableId="325330903">
    <w:abstractNumId w:val="12"/>
  </w:num>
  <w:num w:numId="7" w16cid:durableId="561522183">
    <w:abstractNumId w:val="9"/>
  </w:num>
  <w:num w:numId="8" w16cid:durableId="1720396886">
    <w:abstractNumId w:val="4"/>
  </w:num>
  <w:num w:numId="9" w16cid:durableId="607155911">
    <w:abstractNumId w:val="16"/>
  </w:num>
  <w:num w:numId="10" w16cid:durableId="1859656753">
    <w:abstractNumId w:val="6"/>
  </w:num>
  <w:num w:numId="11" w16cid:durableId="125900304">
    <w:abstractNumId w:val="2"/>
  </w:num>
  <w:num w:numId="12" w16cid:durableId="1747144294">
    <w:abstractNumId w:val="23"/>
  </w:num>
  <w:num w:numId="13" w16cid:durableId="993029435">
    <w:abstractNumId w:val="18"/>
  </w:num>
  <w:num w:numId="14" w16cid:durableId="1979676700">
    <w:abstractNumId w:val="11"/>
  </w:num>
  <w:num w:numId="15" w16cid:durableId="471597515">
    <w:abstractNumId w:val="21"/>
  </w:num>
  <w:num w:numId="16" w16cid:durableId="1939946111">
    <w:abstractNumId w:val="15"/>
  </w:num>
  <w:num w:numId="17" w16cid:durableId="67769607">
    <w:abstractNumId w:val="17"/>
  </w:num>
  <w:num w:numId="18" w16cid:durableId="963196128">
    <w:abstractNumId w:val="10"/>
  </w:num>
  <w:num w:numId="19" w16cid:durableId="125779020">
    <w:abstractNumId w:val="25"/>
  </w:num>
  <w:num w:numId="20" w16cid:durableId="1298484783">
    <w:abstractNumId w:val="14"/>
  </w:num>
  <w:num w:numId="21" w16cid:durableId="1904678757">
    <w:abstractNumId w:val="8"/>
  </w:num>
  <w:num w:numId="22" w16cid:durableId="2022387621">
    <w:abstractNumId w:val="26"/>
  </w:num>
  <w:num w:numId="23" w16cid:durableId="2079283289">
    <w:abstractNumId w:val="13"/>
  </w:num>
  <w:num w:numId="24" w16cid:durableId="1084649274">
    <w:abstractNumId w:val="7"/>
  </w:num>
  <w:num w:numId="25" w16cid:durableId="984042827">
    <w:abstractNumId w:val="1"/>
  </w:num>
  <w:num w:numId="26" w16cid:durableId="1226795796">
    <w:abstractNumId w:val="19"/>
  </w:num>
  <w:num w:numId="27" w16cid:durableId="5408972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5E"/>
    <w:rsid w:val="00204C38"/>
    <w:rsid w:val="003A4F9B"/>
    <w:rsid w:val="00451404"/>
    <w:rsid w:val="00535F23"/>
    <w:rsid w:val="00786A2F"/>
    <w:rsid w:val="008253F7"/>
    <w:rsid w:val="00855DB0"/>
    <w:rsid w:val="009B1623"/>
    <w:rsid w:val="009C195E"/>
    <w:rsid w:val="00B768BF"/>
    <w:rsid w:val="00BC004A"/>
    <w:rsid w:val="00B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4DAC"/>
  <w15:chartTrackingRefBased/>
  <w15:docId w15:val="{1CBE2E03-EDCC-4F3C-9268-648CFEC2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C19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reddy</dc:creator>
  <cp:keywords/>
  <dc:description/>
  <cp:lastModifiedBy>bhavani reddy</cp:lastModifiedBy>
  <cp:revision>1</cp:revision>
  <dcterms:created xsi:type="dcterms:W3CDTF">2025-11-09T15:27:00Z</dcterms:created>
  <dcterms:modified xsi:type="dcterms:W3CDTF">2025-11-09T16:56:00Z</dcterms:modified>
</cp:coreProperties>
</file>