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C36F84">
      <w:pPr>
        <w:rPr>
          <w:rFonts w:hint="default" w:ascii="Times New Roman" w:hAnsi="Times New Roman"/>
          <w:b/>
          <w:bCs/>
          <w:sz w:val="26"/>
          <w:szCs w:val="26"/>
        </w:rPr>
      </w:pPr>
      <w:r>
        <w:rPr>
          <w:rFonts w:hint="default" w:ascii="Times New Roman" w:hAnsi="Times New Roman"/>
          <w:b/>
          <w:bCs/>
          <w:sz w:val="26"/>
          <w:szCs w:val="26"/>
        </w:rPr>
        <w:t xml:space="preserve"> Document IVR functionalities (DTMF handling, voice prompts, call routing)</w:t>
      </w:r>
    </w:p>
    <w:p w14:paraId="01419939">
      <w:pPr>
        <w:rPr>
          <w:rFonts w:hint="default" w:ascii="Times New Roman" w:hAnsi="Times New Roman"/>
          <w:b/>
          <w:bCs/>
          <w:sz w:val="26"/>
          <w:szCs w:val="26"/>
        </w:rPr>
      </w:pPr>
    </w:p>
    <w:p w14:paraId="2658C648">
      <w:pPr>
        <w:rPr>
          <w:rFonts w:ascii="Times New Roman" w:hAnsi="Times New Roman" w:cs="Times New Roman"/>
          <w:b/>
          <w:bCs/>
          <w:sz w:val="26"/>
          <w:szCs w:val="26"/>
        </w:rPr>
      </w:pPr>
      <w:r>
        <w:rPr>
          <w:rFonts w:ascii="Times New Roman" w:hAnsi="Times New Roman" w:cs="Times New Roman"/>
          <w:b/>
          <w:bCs/>
          <w:sz w:val="26"/>
          <w:szCs w:val="26"/>
        </w:rPr>
        <w:t>1. Introduction</w:t>
      </w:r>
      <w:bookmarkStart w:id="0" w:name="_GoBack"/>
      <w:bookmarkEnd w:id="0"/>
    </w:p>
    <w:p w14:paraId="52A94EA8">
      <w:pPr>
        <w:rPr>
          <w:rFonts w:ascii="Times New Roman" w:hAnsi="Times New Roman" w:cs="Times New Roman"/>
          <w:sz w:val="26"/>
          <w:szCs w:val="26"/>
        </w:rPr>
      </w:pPr>
      <w:r>
        <w:rPr>
          <w:rFonts w:ascii="Times New Roman" w:hAnsi="Times New Roman" w:cs="Times New Roman"/>
          <w:sz w:val="26"/>
          <w:szCs w:val="26"/>
        </w:rPr>
        <w:t>An Interactive Voice Response (IVR) system is a telephony technology that enables callers to interact with automated systems using keypad inputs (DTMF) or spoken commands. IVRs are widely used in telecom, banking, customer service, and other industries to automate routine queries such as balance checks, service requests, and call transfers.</w:t>
      </w:r>
    </w:p>
    <w:p w14:paraId="34A5E5D7">
      <w:pPr>
        <w:rPr>
          <w:rFonts w:ascii="Times New Roman" w:hAnsi="Times New Roman" w:cs="Times New Roman"/>
          <w:sz w:val="26"/>
          <w:szCs w:val="26"/>
        </w:rPr>
      </w:pPr>
      <w:r>
        <w:rPr>
          <w:rFonts w:ascii="Times New Roman" w:hAnsi="Times New Roman" w:cs="Times New Roman"/>
          <w:sz w:val="26"/>
          <w:szCs w:val="26"/>
        </w:rPr>
        <w:t>The core functionalities of an IVR system are:</w:t>
      </w:r>
    </w:p>
    <w:p w14:paraId="5440286A">
      <w:pPr>
        <w:rPr>
          <w:rFonts w:ascii="Times New Roman" w:hAnsi="Times New Roman" w:cs="Times New Roman"/>
          <w:b/>
          <w:bCs/>
          <w:sz w:val="26"/>
          <w:szCs w:val="26"/>
        </w:rPr>
      </w:pPr>
      <w:r>
        <w:rPr>
          <w:rFonts w:ascii="Times New Roman" w:hAnsi="Times New Roman" w:cs="Times New Roman"/>
          <w:b/>
          <w:bCs/>
          <w:sz w:val="26"/>
          <w:szCs w:val="26"/>
        </w:rPr>
        <w:t>DTMF Handling</w:t>
      </w:r>
    </w:p>
    <w:p w14:paraId="17E07366">
      <w:pPr>
        <w:rPr>
          <w:rFonts w:ascii="Times New Roman" w:hAnsi="Times New Roman" w:cs="Times New Roman"/>
          <w:b/>
          <w:bCs/>
          <w:sz w:val="26"/>
          <w:szCs w:val="26"/>
        </w:rPr>
      </w:pPr>
      <w:r>
        <w:rPr>
          <w:rFonts w:ascii="Times New Roman" w:hAnsi="Times New Roman" w:cs="Times New Roman"/>
          <w:b/>
          <w:bCs/>
          <w:sz w:val="26"/>
          <w:szCs w:val="26"/>
        </w:rPr>
        <w:t>Voice Prompts</w:t>
      </w:r>
    </w:p>
    <w:p w14:paraId="5E507901">
      <w:pPr>
        <w:rPr>
          <w:rFonts w:ascii="Times New Roman" w:hAnsi="Times New Roman" w:cs="Times New Roman"/>
          <w:b/>
          <w:bCs/>
          <w:sz w:val="26"/>
          <w:szCs w:val="26"/>
        </w:rPr>
      </w:pPr>
      <w:r>
        <w:rPr>
          <w:rFonts w:ascii="Times New Roman" w:hAnsi="Times New Roman" w:cs="Times New Roman"/>
          <w:b/>
          <w:bCs/>
          <w:sz w:val="26"/>
          <w:szCs w:val="26"/>
        </w:rPr>
        <w:t>Call Routing</w:t>
      </w:r>
    </w:p>
    <w:p w14:paraId="1EF7A806">
      <w:pPr>
        <w:rPr>
          <w:rFonts w:ascii="Times New Roman" w:hAnsi="Times New Roman" w:cs="Times New Roman"/>
          <w:sz w:val="26"/>
          <w:szCs w:val="26"/>
        </w:rPr>
      </w:pPr>
      <w:r>
        <w:rPr>
          <w:rFonts w:ascii="Times New Roman" w:hAnsi="Times New Roman" w:cs="Times New Roman"/>
          <w:sz w:val="26"/>
          <w:szCs w:val="26"/>
        </w:rPr>
        <w:t>Each of these functions contributes to creating a seamless and efficient user experience.</w:t>
      </w:r>
    </w:p>
    <w:p w14:paraId="3EDE5CC0">
      <w:pPr>
        <w:rPr>
          <w:rFonts w:ascii="Times New Roman" w:hAnsi="Times New Roman" w:cs="Times New Roman"/>
          <w:sz w:val="26"/>
          <w:szCs w:val="26"/>
        </w:rPr>
      </w:pPr>
    </w:p>
    <w:p w14:paraId="1DF5B570">
      <w:pPr>
        <w:rPr>
          <w:rFonts w:ascii="Times New Roman" w:hAnsi="Times New Roman" w:cs="Times New Roman"/>
          <w:b/>
          <w:bCs/>
          <w:sz w:val="26"/>
          <w:szCs w:val="26"/>
        </w:rPr>
      </w:pPr>
      <w:r>
        <w:rPr>
          <w:rFonts w:ascii="Times New Roman" w:hAnsi="Times New Roman" w:cs="Times New Roman"/>
          <w:b/>
          <w:bCs/>
          <w:sz w:val="26"/>
          <w:szCs w:val="26"/>
        </w:rPr>
        <w:t>2. DTMF Handling</w:t>
      </w:r>
    </w:p>
    <w:p w14:paraId="5272651C">
      <w:pPr>
        <w:rPr>
          <w:rFonts w:ascii="Times New Roman" w:hAnsi="Times New Roman" w:cs="Times New Roman"/>
          <w:b/>
          <w:bCs/>
          <w:sz w:val="26"/>
          <w:szCs w:val="26"/>
        </w:rPr>
      </w:pPr>
    </w:p>
    <w:p w14:paraId="50FEB4EA">
      <w:pPr>
        <w:rPr>
          <w:rFonts w:ascii="Times New Roman" w:hAnsi="Times New Roman" w:cs="Times New Roman"/>
          <w:b/>
          <w:bCs/>
          <w:sz w:val="26"/>
          <w:szCs w:val="26"/>
        </w:rPr>
      </w:pPr>
      <w:r>
        <w:rPr>
          <w:rFonts w:ascii="Times New Roman" w:hAnsi="Times New Roman" w:cs="Times New Roman"/>
          <w:b/>
          <w:bCs/>
          <w:sz w:val="26"/>
          <w:szCs w:val="26"/>
        </w:rPr>
        <w:t>2.1 Definition</w:t>
      </w:r>
    </w:p>
    <w:p w14:paraId="08C8DA25">
      <w:pPr>
        <w:rPr>
          <w:rFonts w:ascii="Times New Roman" w:hAnsi="Times New Roman" w:cs="Times New Roman"/>
          <w:sz w:val="26"/>
          <w:szCs w:val="26"/>
        </w:rPr>
      </w:pPr>
      <w:r>
        <w:rPr>
          <w:rFonts w:ascii="Times New Roman" w:hAnsi="Times New Roman" w:cs="Times New Roman"/>
          <w:sz w:val="26"/>
          <w:szCs w:val="26"/>
        </w:rPr>
        <w:t>DTMF (Dual-Tone Multi-Frequency) refers to the tones generated when a caller presses keys (0–9, *, #) on a telephone keypad. Each key generates a unique pair of frequencies that the IVR system can detect.</w:t>
      </w:r>
    </w:p>
    <w:p w14:paraId="1299BF20">
      <w:pPr>
        <w:rPr>
          <w:rFonts w:ascii="Times New Roman" w:hAnsi="Times New Roman" w:cs="Times New Roman"/>
          <w:sz w:val="26"/>
          <w:szCs w:val="26"/>
        </w:rPr>
      </w:pPr>
    </w:p>
    <w:p w14:paraId="7922CAA1">
      <w:pPr>
        <w:rPr>
          <w:rFonts w:ascii="Times New Roman" w:hAnsi="Times New Roman" w:cs="Times New Roman"/>
          <w:b/>
          <w:bCs/>
          <w:sz w:val="26"/>
          <w:szCs w:val="26"/>
        </w:rPr>
      </w:pPr>
      <w:r>
        <w:rPr>
          <w:rFonts w:ascii="Times New Roman" w:hAnsi="Times New Roman" w:cs="Times New Roman"/>
          <w:b/>
          <w:bCs/>
          <w:sz w:val="26"/>
          <w:szCs w:val="26"/>
        </w:rPr>
        <w:t>2.2 Functionality</w:t>
      </w:r>
    </w:p>
    <w:p w14:paraId="79866CAF">
      <w:pPr>
        <w:rPr>
          <w:rFonts w:ascii="Times New Roman" w:hAnsi="Times New Roman" w:cs="Times New Roman"/>
          <w:sz w:val="26"/>
          <w:szCs w:val="26"/>
        </w:rPr>
      </w:pPr>
      <w:r>
        <w:rPr>
          <w:rFonts w:ascii="Times New Roman" w:hAnsi="Times New Roman" w:cs="Times New Roman"/>
          <w:sz w:val="26"/>
          <w:szCs w:val="26"/>
        </w:rPr>
        <w:t>The IVR system listens for DTMF tones during a call.</w:t>
      </w:r>
    </w:p>
    <w:p w14:paraId="08DEF12F">
      <w:pPr>
        <w:rPr>
          <w:rFonts w:ascii="Times New Roman" w:hAnsi="Times New Roman" w:cs="Times New Roman"/>
          <w:sz w:val="26"/>
          <w:szCs w:val="26"/>
        </w:rPr>
      </w:pPr>
      <w:r>
        <w:rPr>
          <w:rFonts w:ascii="Times New Roman" w:hAnsi="Times New Roman" w:cs="Times New Roman"/>
          <w:sz w:val="26"/>
          <w:szCs w:val="26"/>
        </w:rPr>
        <w:t>Each tone is mapped to a specific menu option.</w:t>
      </w:r>
    </w:p>
    <w:p w14:paraId="6BD73A64">
      <w:pPr>
        <w:rPr>
          <w:rFonts w:ascii="Times New Roman" w:hAnsi="Times New Roman" w:cs="Times New Roman"/>
          <w:sz w:val="26"/>
          <w:szCs w:val="26"/>
        </w:rPr>
      </w:pPr>
      <w:r>
        <w:rPr>
          <w:rFonts w:ascii="Times New Roman" w:hAnsi="Times New Roman" w:cs="Times New Roman"/>
          <w:sz w:val="26"/>
          <w:szCs w:val="26"/>
        </w:rPr>
        <w:t>The detected tone triggers the system to perform the corresponding action.</w:t>
      </w:r>
    </w:p>
    <w:p w14:paraId="3AE7EF83">
      <w:pPr>
        <w:rPr>
          <w:rFonts w:ascii="Times New Roman" w:hAnsi="Times New Roman" w:cs="Times New Roman"/>
          <w:sz w:val="26"/>
          <w:szCs w:val="26"/>
        </w:rPr>
      </w:pPr>
    </w:p>
    <w:p w14:paraId="125DFECB">
      <w:pPr>
        <w:rPr>
          <w:rFonts w:ascii="Times New Roman" w:hAnsi="Times New Roman" w:cs="Times New Roman"/>
          <w:b/>
          <w:bCs/>
          <w:sz w:val="26"/>
          <w:szCs w:val="26"/>
        </w:rPr>
      </w:pPr>
      <w:r>
        <w:rPr>
          <w:rFonts w:ascii="Times New Roman" w:hAnsi="Times New Roman" w:cs="Times New Roman"/>
          <w:b/>
          <w:bCs/>
          <w:sz w:val="26"/>
          <w:szCs w:val="26"/>
        </w:rPr>
        <w:t>2.3 Example</w:t>
      </w:r>
    </w:p>
    <w:p w14:paraId="3B047A34">
      <w:pPr>
        <w:rPr>
          <w:rFonts w:ascii="Times New Roman" w:hAnsi="Times New Roman" w:cs="Times New Roman"/>
          <w:sz w:val="26"/>
          <w:szCs w:val="26"/>
        </w:rPr>
      </w:pPr>
      <w:r>
        <w:rPr>
          <w:rFonts w:ascii="Times New Roman" w:hAnsi="Times New Roman" w:cs="Times New Roman"/>
          <w:sz w:val="26"/>
          <w:szCs w:val="26"/>
        </w:rPr>
        <w:t>Prompt: “Press 1 for Balance Inquiry, Press 2 for Recharge, Press 3 to talk to a Customer Agent.”</w:t>
      </w:r>
    </w:p>
    <w:p w14:paraId="2A8DED04">
      <w:pPr>
        <w:rPr>
          <w:rFonts w:ascii="Times New Roman" w:hAnsi="Times New Roman" w:cs="Times New Roman"/>
          <w:sz w:val="26"/>
          <w:szCs w:val="26"/>
        </w:rPr>
      </w:pPr>
      <w:r>
        <w:rPr>
          <w:rFonts w:ascii="Times New Roman" w:hAnsi="Times New Roman" w:cs="Times New Roman"/>
          <w:sz w:val="26"/>
          <w:szCs w:val="26"/>
        </w:rPr>
        <w:t>Caller presses 1 → IVR retrieves account balance and plays: “Your current balance is ₹450.”</w:t>
      </w:r>
    </w:p>
    <w:p w14:paraId="21CA767D">
      <w:pPr>
        <w:rPr>
          <w:rFonts w:ascii="Times New Roman" w:hAnsi="Times New Roman" w:cs="Times New Roman"/>
          <w:sz w:val="26"/>
          <w:szCs w:val="26"/>
        </w:rPr>
      </w:pPr>
    </w:p>
    <w:p w14:paraId="305AB494">
      <w:pPr>
        <w:rPr>
          <w:rFonts w:ascii="Times New Roman" w:hAnsi="Times New Roman" w:cs="Times New Roman"/>
          <w:sz w:val="26"/>
          <w:szCs w:val="26"/>
        </w:rPr>
      </w:pPr>
      <w:r>
        <w:rPr>
          <w:rFonts w:ascii="Times New Roman" w:hAnsi="Times New Roman" w:cs="Times New Roman"/>
          <w:sz w:val="26"/>
          <w:szCs w:val="26"/>
        </w:rPr>
        <w:t>DTMF ensures even non-smartphone users can access automated services reliably.</w:t>
      </w:r>
    </w:p>
    <w:p w14:paraId="2C91234B">
      <w:pPr>
        <w:rPr>
          <w:rFonts w:ascii="Times New Roman" w:hAnsi="Times New Roman" w:cs="Times New Roman"/>
          <w:b/>
          <w:bCs/>
          <w:sz w:val="26"/>
          <w:szCs w:val="26"/>
        </w:rPr>
      </w:pPr>
      <w:r>
        <w:rPr>
          <w:rFonts w:ascii="Times New Roman" w:hAnsi="Times New Roman" w:cs="Times New Roman"/>
          <w:b/>
          <w:bCs/>
          <w:sz w:val="26"/>
          <w:szCs w:val="26"/>
        </w:rPr>
        <w:t>3. Voice Prompts</w:t>
      </w:r>
    </w:p>
    <w:p w14:paraId="5B2FB072">
      <w:pPr>
        <w:rPr>
          <w:rFonts w:ascii="Times New Roman" w:hAnsi="Times New Roman" w:cs="Times New Roman"/>
          <w:b/>
          <w:bCs/>
          <w:sz w:val="26"/>
          <w:szCs w:val="26"/>
        </w:rPr>
      </w:pPr>
      <w:r>
        <w:rPr>
          <w:rFonts w:ascii="Times New Roman" w:hAnsi="Times New Roman" w:cs="Times New Roman"/>
          <w:b/>
          <w:bCs/>
          <w:sz w:val="26"/>
          <w:szCs w:val="26"/>
        </w:rPr>
        <w:t>3.1 Definition</w:t>
      </w:r>
    </w:p>
    <w:p w14:paraId="4F90DF07">
      <w:pPr>
        <w:rPr>
          <w:rFonts w:ascii="Times New Roman" w:hAnsi="Times New Roman" w:cs="Times New Roman"/>
          <w:sz w:val="26"/>
          <w:szCs w:val="26"/>
        </w:rPr>
      </w:pPr>
      <w:r>
        <w:rPr>
          <w:rFonts w:ascii="Times New Roman" w:hAnsi="Times New Roman" w:cs="Times New Roman"/>
          <w:sz w:val="26"/>
          <w:szCs w:val="26"/>
        </w:rPr>
        <w:t>Voice prompts are the pre-recorded or dynamically generated audio messages played by the IVR to guide the caller. They serve as the system’s voice and ensure that the caller knows what options are available.</w:t>
      </w:r>
    </w:p>
    <w:p w14:paraId="03C8F2AD">
      <w:pPr>
        <w:rPr>
          <w:rFonts w:ascii="Times New Roman" w:hAnsi="Times New Roman" w:cs="Times New Roman"/>
          <w:sz w:val="26"/>
          <w:szCs w:val="26"/>
        </w:rPr>
      </w:pPr>
    </w:p>
    <w:p w14:paraId="171A6F44">
      <w:pPr>
        <w:rPr>
          <w:rFonts w:ascii="Times New Roman" w:hAnsi="Times New Roman" w:cs="Times New Roman"/>
          <w:b/>
          <w:bCs/>
          <w:sz w:val="26"/>
          <w:szCs w:val="26"/>
        </w:rPr>
      </w:pPr>
      <w:r>
        <w:rPr>
          <w:rFonts w:ascii="Times New Roman" w:hAnsi="Times New Roman" w:cs="Times New Roman"/>
          <w:b/>
          <w:bCs/>
          <w:sz w:val="26"/>
          <w:szCs w:val="26"/>
        </w:rPr>
        <w:t>3.2 Functionality</w:t>
      </w:r>
    </w:p>
    <w:p w14:paraId="50699776">
      <w:pPr>
        <w:rPr>
          <w:rFonts w:ascii="Times New Roman" w:hAnsi="Times New Roman" w:cs="Times New Roman"/>
          <w:sz w:val="26"/>
          <w:szCs w:val="26"/>
        </w:rPr>
      </w:pPr>
      <w:r>
        <w:rPr>
          <w:rFonts w:ascii="Times New Roman" w:hAnsi="Times New Roman" w:cs="Times New Roman"/>
          <w:sz w:val="26"/>
          <w:szCs w:val="26"/>
        </w:rPr>
        <w:t>Provide clear instructions to the caller.</w:t>
      </w:r>
    </w:p>
    <w:p w14:paraId="3E0B65D7">
      <w:pPr>
        <w:rPr>
          <w:rFonts w:ascii="Times New Roman" w:hAnsi="Times New Roman" w:cs="Times New Roman"/>
          <w:sz w:val="26"/>
          <w:szCs w:val="26"/>
        </w:rPr>
      </w:pPr>
      <w:r>
        <w:rPr>
          <w:rFonts w:ascii="Times New Roman" w:hAnsi="Times New Roman" w:cs="Times New Roman"/>
          <w:sz w:val="26"/>
          <w:szCs w:val="26"/>
        </w:rPr>
        <w:t>Can be static (fixed recordings) or dynamic (generated using Text-to-Speech).</w:t>
      </w:r>
    </w:p>
    <w:p w14:paraId="564EBCF3">
      <w:pPr>
        <w:rPr>
          <w:rFonts w:ascii="Times New Roman" w:hAnsi="Times New Roman" w:cs="Times New Roman"/>
          <w:sz w:val="26"/>
          <w:szCs w:val="26"/>
        </w:rPr>
      </w:pPr>
      <w:r>
        <w:rPr>
          <w:rFonts w:ascii="Times New Roman" w:hAnsi="Times New Roman" w:cs="Times New Roman"/>
          <w:sz w:val="26"/>
          <w:szCs w:val="26"/>
        </w:rPr>
        <w:t>Help reduce confusion and guide callers efficiently through the menu.</w:t>
      </w:r>
    </w:p>
    <w:p w14:paraId="25B399EF">
      <w:pPr>
        <w:rPr>
          <w:rFonts w:ascii="Times New Roman" w:hAnsi="Times New Roman" w:cs="Times New Roman"/>
          <w:sz w:val="26"/>
          <w:szCs w:val="26"/>
        </w:rPr>
      </w:pPr>
    </w:p>
    <w:p w14:paraId="0BA10A1C">
      <w:pPr>
        <w:rPr>
          <w:rFonts w:ascii="Times New Roman" w:hAnsi="Times New Roman" w:cs="Times New Roman"/>
          <w:b/>
          <w:bCs/>
          <w:sz w:val="26"/>
          <w:szCs w:val="26"/>
        </w:rPr>
      </w:pPr>
      <w:r>
        <w:rPr>
          <w:rFonts w:ascii="Times New Roman" w:hAnsi="Times New Roman" w:cs="Times New Roman"/>
          <w:b/>
          <w:bCs/>
          <w:sz w:val="26"/>
          <w:szCs w:val="26"/>
        </w:rPr>
        <w:t>3.3 Example</w:t>
      </w:r>
    </w:p>
    <w:p w14:paraId="6DF73E87">
      <w:pPr>
        <w:rPr>
          <w:rFonts w:ascii="Times New Roman" w:hAnsi="Times New Roman" w:cs="Times New Roman"/>
          <w:sz w:val="26"/>
          <w:szCs w:val="26"/>
        </w:rPr>
      </w:pPr>
      <w:r>
        <w:rPr>
          <w:rFonts w:ascii="Times New Roman" w:hAnsi="Times New Roman" w:cs="Times New Roman"/>
          <w:b/>
          <w:bCs/>
          <w:sz w:val="26"/>
          <w:szCs w:val="26"/>
        </w:rPr>
        <w:t>Static prompt:</w:t>
      </w:r>
      <w:r>
        <w:rPr>
          <w:rFonts w:ascii="Times New Roman" w:hAnsi="Times New Roman" w:cs="Times New Roman"/>
          <w:sz w:val="26"/>
          <w:szCs w:val="26"/>
        </w:rPr>
        <w:t xml:space="preserve"> “Welcome to XYZ Telecom. Press 1 for Billing, Press 2 for Technical Support.”</w:t>
      </w:r>
    </w:p>
    <w:p w14:paraId="4126A586">
      <w:pPr>
        <w:rPr>
          <w:rFonts w:ascii="Times New Roman" w:hAnsi="Times New Roman" w:cs="Times New Roman"/>
          <w:sz w:val="26"/>
          <w:szCs w:val="26"/>
        </w:rPr>
      </w:pPr>
      <w:r>
        <w:rPr>
          <w:rFonts w:ascii="Times New Roman" w:hAnsi="Times New Roman" w:cs="Times New Roman"/>
          <w:b/>
          <w:bCs/>
          <w:sz w:val="26"/>
          <w:szCs w:val="26"/>
        </w:rPr>
        <w:t>Dynamic prompt:</w:t>
      </w:r>
      <w:r>
        <w:rPr>
          <w:rFonts w:ascii="Times New Roman" w:hAnsi="Times New Roman" w:cs="Times New Roman"/>
          <w:sz w:val="26"/>
          <w:szCs w:val="26"/>
        </w:rPr>
        <w:t xml:space="preserve"> “Hello Neha, your current balance is ₹450, valid until 30th August.”</w:t>
      </w:r>
    </w:p>
    <w:p w14:paraId="212C9EAB">
      <w:pPr>
        <w:rPr>
          <w:rFonts w:ascii="Times New Roman" w:hAnsi="Times New Roman" w:cs="Times New Roman"/>
          <w:b/>
          <w:bCs/>
          <w:sz w:val="26"/>
          <w:szCs w:val="26"/>
        </w:rPr>
      </w:pPr>
      <w:r>
        <w:rPr>
          <w:rFonts w:ascii="Times New Roman" w:hAnsi="Times New Roman" w:cs="Times New Roman"/>
          <w:b/>
          <w:bCs/>
          <w:sz w:val="26"/>
          <w:szCs w:val="26"/>
        </w:rPr>
        <w:t>Well-designed voice prompts improve customer satisfaction and reduce repeat calls.</w:t>
      </w:r>
    </w:p>
    <w:p w14:paraId="47CFB8B3">
      <w:pPr>
        <w:rPr>
          <w:rFonts w:ascii="Times New Roman" w:hAnsi="Times New Roman" w:cs="Times New Roman"/>
          <w:sz w:val="26"/>
          <w:szCs w:val="26"/>
        </w:rPr>
      </w:pPr>
    </w:p>
    <w:p w14:paraId="06ED8CD0">
      <w:pPr>
        <w:rPr>
          <w:rFonts w:ascii="Times New Roman" w:hAnsi="Times New Roman" w:cs="Times New Roman"/>
          <w:b/>
          <w:bCs/>
          <w:sz w:val="26"/>
          <w:szCs w:val="26"/>
        </w:rPr>
      </w:pPr>
      <w:r>
        <w:rPr>
          <w:rFonts w:ascii="Times New Roman" w:hAnsi="Times New Roman" w:cs="Times New Roman"/>
          <w:b/>
          <w:bCs/>
          <w:sz w:val="26"/>
          <w:szCs w:val="26"/>
        </w:rPr>
        <w:t>4. Call Routing</w:t>
      </w:r>
    </w:p>
    <w:p w14:paraId="42339D97">
      <w:pPr>
        <w:rPr>
          <w:rFonts w:ascii="Times New Roman" w:hAnsi="Times New Roman" w:cs="Times New Roman"/>
          <w:b/>
          <w:bCs/>
          <w:sz w:val="26"/>
          <w:szCs w:val="26"/>
        </w:rPr>
      </w:pPr>
      <w:r>
        <w:rPr>
          <w:rFonts w:ascii="Times New Roman" w:hAnsi="Times New Roman" w:cs="Times New Roman"/>
          <w:b/>
          <w:bCs/>
          <w:sz w:val="26"/>
          <w:szCs w:val="26"/>
        </w:rPr>
        <w:t>4.1 Definition</w:t>
      </w:r>
    </w:p>
    <w:p w14:paraId="5131796E">
      <w:pPr>
        <w:rPr>
          <w:rFonts w:ascii="Times New Roman" w:hAnsi="Times New Roman" w:cs="Times New Roman"/>
          <w:sz w:val="26"/>
          <w:szCs w:val="26"/>
        </w:rPr>
      </w:pPr>
      <w:r>
        <w:rPr>
          <w:rFonts w:ascii="Times New Roman" w:hAnsi="Times New Roman" w:cs="Times New Roman"/>
          <w:sz w:val="26"/>
          <w:szCs w:val="26"/>
        </w:rPr>
        <w:t>Call routing refers to directing a caller to the appropriate system, department, or live agent based on their input (DTMF or speech).</w:t>
      </w:r>
    </w:p>
    <w:p w14:paraId="14F5CF66">
      <w:pPr>
        <w:rPr>
          <w:rFonts w:ascii="Times New Roman" w:hAnsi="Times New Roman" w:cs="Times New Roman"/>
          <w:sz w:val="26"/>
          <w:szCs w:val="26"/>
        </w:rPr>
      </w:pPr>
    </w:p>
    <w:p w14:paraId="3AE6F24C">
      <w:pPr>
        <w:rPr>
          <w:rFonts w:ascii="Times New Roman" w:hAnsi="Times New Roman" w:cs="Times New Roman"/>
          <w:b/>
          <w:bCs/>
          <w:sz w:val="26"/>
          <w:szCs w:val="26"/>
        </w:rPr>
      </w:pPr>
      <w:r>
        <w:rPr>
          <w:rFonts w:ascii="Times New Roman" w:hAnsi="Times New Roman" w:cs="Times New Roman"/>
          <w:b/>
          <w:bCs/>
          <w:sz w:val="26"/>
          <w:szCs w:val="26"/>
        </w:rPr>
        <w:t>4.2 Functionality</w:t>
      </w:r>
    </w:p>
    <w:p w14:paraId="5B2BCA9C">
      <w:pPr>
        <w:rPr>
          <w:rFonts w:ascii="Times New Roman" w:hAnsi="Times New Roman" w:cs="Times New Roman"/>
          <w:sz w:val="26"/>
          <w:szCs w:val="26"/>
        </w:rPr>
      </w:pPr>
      <w:r>
        <w:rPr>
          <w:rFonts w:ascii="Times New Roman" w:hAnsi="Times New Roman" w:cs="Times New Roman"/>
          <w:sz w:val="26"/>
          <w:szCs w:val="26"/>
        </w:rPr>
        <w:t>Interprets the caller’s input.</w:t>
      </w:r>
    </w:p>
    <w:p w14:paraId="7A405E8A">
      <w:pPr>
        <w:rPr>
          <w:rFonts w:ascii="Times New Roman" w:hAnsi="Times New Roman" w:cs="Times New Roman"/>
          <w:sz w:val="26"/>
          <w:szCs w:val="26"/>
        </w:rPr>
      </w:pPr>
      <w:r>
        <w:rPr>
          <w:rFonts w:ascii="Times New Roman" w:hAnsi="Times New Roman" w:cs="Times New Roman"/>
          <w:sz w:val="26"/>
          <w:szCs w:val="26"/>
        </w:rPr>
        <w:t>Applies business rules to determine the correct destination.</w:t>
      </w:r>
    </w:p>
    <w:p w14:paraId="1277CD12">
      <w:pPr>
        <w:rPr>
          <w:rFonts w:ascii="Times New Roman" w:hAnsi="Times New Roman" w:cs="Times New Roman"/>
          <w:sz w:val="26"/>
          <w:szCs w:val="26"/>
        </w:rPr>
      </w:pPr>
      <w:r>
        <w:rPr>
          <w:rFonts w:ascii="Times New Roman" w:hAnsi="Times New Roman" w:cs="Times New Roman"/>
          <w:sz w:val="26"/>
          <w:szCs w:val="26"/>
        </w:rPr>
        <w:t>Transfers the call automatically to backend systems or customer agents.</w:t>
      </w:r>
    </w:p>
    <w:p w14:paraId="1902E59C">
      <w:pPr>
        <w:rPr>
          <w:rFonts w:ascii="Times New Roman" w:hAnsi="Times New Roman" w:cs="Times New Roman"/>
          <w:sz w:val="26"/>
          <w:szCs w:val="26"/>
        </w:rPr>
      </w:pPr>
    </w:p>
    <w:p w14:paraId="77EC0164">
      <w:pPr>
        <w:rPr>
          <w:rFonts w:ascii="Times New Roman" w:hAnsi="Times New Roman" w:cs="Times New Roman"/>
          <w:b/>
          <w:bCs/>
          <w:sz w:val="26"/>
          <w:szCs w:val="26"/>
        </w:rPr>
      </w:pPr>
      <w:r>
        <w:rPr>
          <w:rFonts w:ascii="Times New Roman" w:hAnsi="Times New Roman" w:cs="Times New Roman"/>
          <w:b/>
          <w:bCs/>
          <w:sz w:val="26"/>
          <w:szCs w:val="26"/>
        </w:rPr>
        <w:t>4.3 Example</w:t>
      </w:r>
    </w:p>
    <w:p w14:paraId="3D310570">
      <w:pPr>
        <w:rPr>
          <w:rFonts w:ascii="Times New Roman" w:hAnsi="Times New Roman" w:cs="Times New Roman"/>
          <w:sz w:val="26"/>
          <w:szCs w:val="26"/>
        </w:rPr>
      </w:pPr>
      <w:r>
        <w:rPr>
          <w:rFonts w:ascii="Times New Roman" w:hAnsi="Times New Roman" w:cs="Times New Roman"/>
          <w:sz w:val="26"/>
          <w:szCs w:val="26"/>
        </w:rPr>
        <w:t>Caller presses 3 → IVR routes the call to a Customer Care Agent.</w:t>
      </w:r>
    </w:p>
    <w:p w14:paraId="1CAA5B7A">
      <w:pPr>
        <w:rPr>
          <w:rFonts w:ascii="Times New Roman" w:hAnsi="Times New Roman" w:cs="Times New Roman"/>
          <w:sz w:val="26"/>
          <w:szCs w:val="26"/>
        </w:rPr>
      </w:pPr>
      <w:r>
        <w:rPr>
          <w:rFonts w:ascii="Times New Roman" w:hAnsi="Times New Roman" w:cs="Times New Roman"/>
          <w:sz w:val="26"/>
          <w:szCs w:val="26"/>
        </w:rPr>
        <w:t>Caller says: “I want technical support.” → IVR detects intent and routes to Technical Support queue.</w:t>
      </w:r>
    </w:p>
    <w:p w14:paraId="3D6225F8">
      <w:pPr>
        <w:rPr>
          <w:rFonts w:ascii="Times New Roman" w:hAnsi="Times New Roman" w:cs="Times New Roman"/>
          <w:b/>
          <w:bCs/>
          <w:sz w:val="26"/>
          <w:szCs w:val="26"/>
        </w:rPr>
      </w:pPr>
      <w:r>
        <w:rPr>
          <w:rFonts w:ascii="Times New Roman" w:hAnsi="Times New Roman" w:cs="Times New Roman"/>
          <w:b/>
          <w:bCs/>
          <w:sz w:val="26"/>
          <w:szCs w:val="26"/>
        </w:rPr>
        <w:t>Proper call routing minimizes waiting times and ensures that the caller reaches the right place quickly.</w:t>
      </w:r>
    </w:p>
    <w:p w14:paraId="79576425">
      <w:pPr>
        <w:rPr>
          <w:rFonts w:ascii="Times New Roman" w:hAnsi="Times New Roman" w:cs="Times New Roman"/>
          <w:sz w:val="26"/>
          <w:szCs w:val="26"/>
        </w:rPr>
      </w:pPr>
    </w:p>
    <w:p w14:paraId="1888282C">
      <w:pPr>
        <w:rPr>
          <w:rFonts w:ascii="Times New Roman" w:hAnsi="Times New Roman" w:cs="Times New Roman"/>
          <w:b/>
          <w:bCs/>
          <w:sz w:val="26"/>
          <w:szCs w:val="26"/>
        </w:rPr>
      </w:pPr>
      <w:r>
        <w:rPr>
          <w:rFonts w:ascii="Times New Roman" w:hAnsi="Times New Roman" w:cs="Times New Roman"/>
          <w:b/>
          <w:bCs/>
          <w:sz w:val="26"/>
          <w:szCs w:val="26"/>
        </w:rPr>
        <w:t>5. Importance of IVR Functionalities</w:t>
      </w:r>
    </w:p>
    <w:p w14:paraId="6DF74FF1">
      <w:pPr>
        <w:rPr>
          <w:rFonts w:ascii="Times New Roman" w:hAnsi="Times New Roman" w:cs="Times New Roman"/>
          <w:sz w:val="26"/>
          <w:szCs w:val="26"/>
        </w:rPr>
      </w:pPr>
      <w:r>
        <w:rPr>
          <w:rFonts w:ascii="Times New Roman" w:hAnsi="Times New Roman" w:cs="Times New Roman"/>
          <w:sz w:val="26"/>
          <w:szCs w:val="26"/>
        </w:rPr>
        <w:t>Together, these three functionalities form the backbone of an IVR system:</w:t>
      </w:r>
    </w:p>
    <w:p w14:paraId="23A42FBA">
      <w:pPr>
        <w:rPr>
          <w:rFonts w:ascii="Times New Roman" w:hAnsi="Times New Roman" w:cs="Times New Roman"/>
          <w:sz w:val="26"/>
          <w:szCs w:val="26"/>
        </w:rPr>
      </w:pPr>
      <w:r>
        <w:rPr>
          <w:rFonts w:ascii="Times New Roman" w:hAnsi="Times New Roman" w:cs="Times New Roman"/>
          <w:sz w:val="26"/>
          <w:szCs w:val="26"/>
        </w:rPr>
        <w:t>DTMF handling makes navigation simple for any caller.</w:t>
      </w:r>
    </w:p>
    <w:p w14:paraId="45AC6454">
      <w:pPr>
        <w:rPr>
          <w:rFonts w:ascii="Times New Roman" w:hAnsi="Times New Roman" w:cs="Times New Roman"/>
          <w:sz w:val="26"/>
          <w:szCs w:val="26"/>
        </w:rPr>
      </w:pPr>
      <w:r>
        <w:rPr>
          <w:rFonts w:ascii="Times New Roman" w:hAnsi="Times New Roman" w:cs="Times New Roman"/>
          <w:sz w:val="26"/>
          <w:szCs w:val="26"/>
        </w:rPr>
        <w:t>Voice prompts provide guidance and clarity.</w:t>
      </w:r>
    </w:p>
    <w:p w14:paraId="0191C4CF">
      <w:pPr>
        <w:rPr>
          <w:rFonts w:ascii="Times New Roman" w:hAnsi="Times New Roman" w:cs="Times New Roman"/>
          <w:sz w:val="26"/>
          <w:szCs w:val="26"/>
        </w:rPr>
      </w:pPr>
      <w:r>
        <w:rPr>
          <w:rFonts w:ascii="Times New Roman" w:hAnsi="Times New Roman" w:cs="Times New Roman"/>
          <w:sz w:val="26"/>
          <w:szCs w:val="26"/>
        </w:rPr>
        <w:t>Call routing ensures efficient resolution by connecting callers to the right resource.</w:t>
      </w:r>
    </w:p>
    <w:p w14:paraId="5037E7F4">
      <w:pPr>
        <w:rPr>
          <w:rFonts w:ascii="Times New Roman" w:hAnsi="Times New Roman" w:cs="Times New Roman"/>
          <w:sz w:val="26"/>
          <w:szCs w:val="26"/>
        </w:rPr>
      </w:pPr>
    </w:p>
    <w:p w14:paraId="0BCA62AC">
      <w:pPr>
        <w:rPr>
          <w:rFonts w:ascii="Times New Roman" w:hAnsi="Times New Roman" w:cs="Times New Roman"/>
          <w:b/>
          <w:bCs/>
          <w:sz w:val="26"/>
          <w:szCs w:val="26"/>
        </w:rPr>
      </w:pPr>
      <w:r>
        <w:rPr>
          <w:rFonts w:ascii="Times New Roman" w:hAnsi="Times New Roman" w:cs="Times New Roman"/>
          <w:b/>
          <w:bCs/>
          <w:sz w:val="26"/>
          <w:szCs w:val="26"/>
        </w:rPr>
        <w:t>This combination reduces the workload of human agents, improves customer satisfaction, and ensures efficient handling of high call volumes.</w:t>
      </w:r>
    </w:p>
    <w:p w14:paraId="6E38160E">
      <w:pPr>
        <w:rPr>
          <w:rFonts w:ascii="Times New Roman" w:hAnsi="Times New Roman" w:cs="Times New Roman"/>
          <w:sz w:val="26"/>
          <w:szCs w:val="26"/>
        </w:rPr>
      </w:pPr>
    </w:p>
    <w:p w14:paraId="08D66C1D">
      <w:pPr>
        <w:rPr>
          <w:rFonts w:ascii="Times New Roman" w:hAnsi="Times New Roman" w:cs="Times New Roman"/>
          <w:b/>
          <w:bCs/>
          <w:sz w:val="26"/>
          <w:szCs w:val="26"/>
        </w:rPr>
      </w:pPr>
      <w:r>
        <w:rPr>
          <w:rFonts w:ascii="Times New Roman" w:hAnsi="Times New Roman" w:cs="Times New Roman"/>
          <w:b/>
          <w:bCs/>
          <w:sz w:val="26"/>
          <w:szCs w:val="26"/>
        </w:rPr>
        <w:t>6. Conclusion</w:t>
      </w:r>
    </w:p>
    <w:p w14:paraId="68E9CAB0">
      <w:pPr>
        <w:rPr>
          <w:rFonts w:ascii="Times New Roman" w:hAnsi="Times New Roman" w:cs="Times New Roman"/>
          <w:sz w:val="26"/>
          <w:szCs w:val="26"/>
        </w:rPr>
      </w:pPr>
      <w:r>
        <w:rPr>
          <w:rFonts w:ascii="Times New Roman" w:hAnsi="Times New Roman" w:cs="Times New Roman"/>
          <w:sz w:val="26"/>
          <w:szCs w:val="26"/>
        </w:rPr>
        <w:t>IVR systems depend on three primary functions: DTMF handling, voice prompts, and call routing. These ensure smooth customer interactions, reduce service costs, and provide consistent and scalable support.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34"/>
    <w:rsid w:val="001711F2"/>
    <w:rsid w:val="0069223A"/>
    <w:rsid w:val="00705534"/>
    <w:rsid w:val="00740DD0"/>
    <w:rsid w:val="00B026E1"/>
    <w:rsid w:val="34B4212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487</Words>
  <Characters>2780</Characters>
  <Lines>23</Lines>
  <Paragraphs>6</Paragraphs>
  <TotalTime>8</TotalTime>
  <ScaleCrop>false</ScaleCrop>
  <LinksUpToDate>false</LinksUpToDate>
  <CharactersWithSpaces>3261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2025-08-23T12:57:00Z</dcterms:created>
  <dc:creator>neha sri</dc:creator>
  <cp:lastModifiedBy>22501A1290 PARASARAM NEHA SRI</cp:lastModifiedBy>
  <dcterms:modified xsi:type="dcterms:W3CDTF">2025-08-23T13:07:34Z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457CA2DDB8FA40E298E1520B8DEB3552_12</vt:lpwstr>
  </property>
</Properties>
</file>