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System Dependencies – VXML IVR &amp; Conversational AI Integration</w:t>
      </w:r>
    </w:p>
    <w:p>
      <w:pPr>
        <w:pStyle w:val="Heading1"/>
      </w:pPr>
      <w:r>
        <w:t>1. Databases</w:t>
      </w:r>
    </w:p>
    <w:p>
      <w:r>
        <w:t>Databases are central for storing and retrieving customer and business data when a user interacts with IVR.</w:t>
        <w:br/>
        <w:br/>
        <w:t>- Customer Data: Account details, balances, preferences.</w:t>
        <w:br/>
        <w:t>- Transaction Records: Payments, call history, service requests.</w:t>
        <w:br/>
        <w:t>- Authentication Data: PINs, security questions.</w:t>
        <w:br/>
        <w:br/>
        <w:t>Typical choices:</w:t>
        <w:br/>
        <w:t>- Relational Databases (Oracle, MySQL, SQL Server) → for structured data.</w:t>
        <w:br/>
        <w:t>- NoSQL Databases (MongoDB, Cassandra) → for session data, AI context.</w:t>
      </w:r>
    </w:p>
    <w:p>
      <w:pPr>
        <w:pStyle w:val="Heading1"/>
      </w:pPr>
      <w:r>
        <w:t>2. CRM Systems</w:t>
      </w:r>
    </w:p>
    <w:p>
      <w:r>
        <w:t>CRM (Customer Relationship Management) software provides customer profiles, history, and case management.</w:t>
        <w:br/>
        <w:br/>
        <w:t>Why needed in IVR: When a customer calls, IVR may need to fetch info like:</w:t>
        <w:br/>
        <w:t>- Current service requests.</w:t>
        <w:br/>
        <w:t>- Account status.</w:t>
        <w:br/>
        <w:t>- Previous interactions.</w:t>
        <w:br/>
        <w:br/>
        <w:t>Common CRMs: Salesforce, Microsoft Dynamics, Zoho CRM, custom-built CRMs.</w:t>
        <w:br/>
        <w:br/>
        <w:t>Integration Need: IVR/AI must query CRM APIs in real-time to personalize responses (e.g., “Hello, your bill is due on the 25th”).</w:t>
      </w:r>
    </w:p>
    <w:p>
      <w:pPr>
        <w:pStyle w:val="Heading1"/>
      </w:pPr>
      <w:r>
        <w:t>3. Telephony Infrastructure</w:t>
      </w:r>
    </w:p>
    <w:p>
      <w:r>
        <w:t>The foundation of IVR systems. Without this, no calls flow in/out.</w:t>
        <w:br/>
        <w:br/>
        <w:t>- PSTN (Public Switched Telephone Network): Traditional phone lines.</w:t>
        <w:br/>
        <w:t>- VoIP (Voice over IP): Internet-based calling, often used with modern AI platforms.</w:t>
        <w:br/>
        <w:t>- PBX (Private Branch Exchange): On-premise call routing system in enterprises.</w:t>
        <w:br/>
        <w:t>- SIP (Session Initiation Protocol): Standard protocol for initiating voice/video calls over IP.</w:t>
        <w:br/>
        <w:t>- Media Gateways: Convert PSTN ↔ VoIP.</w:t>
        <w:br/>
        <w:br/>
        <w:t>Old IVR (VXML): Typically works on top of telephony servers (Genesys, Avaya, Cisco, Asterisk).</w:t>
        <w:br/>
        <w:t>New AI platforms (ACS/BAP): Use cloud telephony &amp; APIs (Twilio, Azure Communication Services, Amazon Connect).</w:t>
      </w:r>
    </w:p>
    <w:p>
      <w:pPr>
        <w:pStyle w:val="Heading1"/>
      </w:pPr>
      <w:r>
        <w:t>4. Middleware / Integration Layer</w:t>
      </w:r>
    </w:p>
    <w:p>
      <w:r>
        <w:t>To bridge Old IVR ↔ Modern AI systems:</w:t>
        <w:br/>
        <w:t>- API Gateways (REST, SOAP).</w:t>
        <w:br/>
        <w:t>- Message Brokers (Kafka, RabbitMQ).</w:t>
        <w:br/>
        <w:t>- Format Transformers (XML ↔ JSON).</w:t>
        <w:br/>
        <w:t>- Session Managers (to maintain conversation state).</w:t>
      </w:r>
    </w:p>
    <w:p>
      <w:pPr>
        <w:pStyle w:val="Heading1"/>
      </w:pPr>
      <w:r>
        <w:t>5. High-Level Dependency Diagram</w:t>
      </w:r>
    </w:p>
    <w:p>
      <w:r>
        <w:t xml:space="preserve">             ┌───────────────┐</w:t>
        <w:br/>
        <w:t xml:space="preserve">             │    Database    │</w:t>
        <w:br/>
        <w:t xml:space="preserve">             │ (Oracle/MySQL) │</w:t>
        <w:br/>
        <w:t xml:space="preserve">             └───────▲───────┘</w:t>
        <w:br/>
        <w:t xml:space="preserve">                     │</w:t>
        <w:br/>
        <w:t xml:space="preserve">   ┌──────────┐      │      ┌──────────────┐</w:t>
        <w:br/>
        <w:t xml:space="preserve">   │   CRM    │◄─────┼─────►│ Conversational│</w:t>
        <w:br/>
        <w:t xml:space="preserve">   │ (Salesforce)   │      │   AI (ACS/BAP)│</w:t>
        <w:br/>
        <w:t xml:space="preserve">   └──────────┘             └──────▲───────┘</w:t>
        <w:br/>
        <w:t xml:space="preserve">                                    │</w:t>
        <w:br/>
        <w:t xml:space="preserve">                           ┌────────┴────────┐</w:t>
        <w:br/>
        <w:t xml:space="preserve">                           │ Integration Layer│</w:t>
        <w:br/>
        <w:t xml:space="preserve">                           │ (API, Middleware)│</w:t>
        <w:br/>
        <w:t xml:space="preserve">                           └────────▲─────────┘</w:t>
        <w:br/>
        <w:t xml:space="preserve">                                    │</w:t>
        <w:br/>
        <w:t xml:space="preserve">                     ┌──────────────┴─────────────┐</w:t>
        <w:br/>
        <w:t xml:space="preserve">                     │   Telephony Infrastructure │</w:t>
        <w:br/>
        <w:t xml:space="preserve">                     │ (PSTN, SIP, PBX, VoIP)     │</w:t>
        <w:br/>
        <w:t xml:space="preserve">                     └──────────────┬─────────────┘</w:t>
        <w:br/>
        <w:t xml:space="preserve">                                    │</w:t>
        <w:br/>
        <w:t xml:space="preserve">                                 User Call</w:t>
      </w:r>
    </w:p>
    <w:p>
      <w:pPr>
        <w:pStyle w:val="Heading1"/>
      </w:pPr>
      <w:r>
        <w:t>6. Summary</w:t>
      </w:r>
    </w:p>
    <w:p>
      <w:r>
        <w:t>- Databases → Store structured customer + transaction data.</w:t>
        <w:br/>
        <w:t>- CRMs → Provide real-time customer insights to IVR/AI.</w:t>
        <w:br/>
        <w:t>- Telephony Infra → Manages call flow (PSTN, SIP, VoIP).</w:t>
        <w:br/>
        <w:t>- Middleware → Ensures old IVR (XML/DTMF) can communicate with modern AI (JSON/intents).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