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5F4F" w:rsidRPr="00E95F4F" w:rsidRDefault="00E95F4F" w:rsidP="00E95F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5F4F">
        <w:rPr>
          <w:rFonts w:ascii="Times New Roman" w:eastAsia="Times New Roman" w:hAnsi="Times New Roman" w:cs="Times New Roman"/>
          <w:b/>
          <w:bCs/>
          <w:kern w:val="36"/>
          <w:sz w:val="48"/>
          <w:szCs w:val="48"/>
        </w:rPr>
        <w:t>1. Project Understanding &amp; Objectives</w:t>
      </w:r>
    </w:p>
    <w:p w:rsidR="00E95F4F" w:rsidRPr="00E95F4F" w:rsidRDefault="00E95F4F" w:rsidP="00E95F4F">
      <w:pPr>
        <w:spacing w:before="100" w:beforeAutospacing="1" w:after="100" w:afterAutospacing="1" w:line="240" w:lineRule="auto"/>
        <w:outlineLvl w:val="1"/>
        <w:rPr>
          <w:rFonts w:ascii="Times New Roman" w:eastAsia="Times New Roman" w:hAnsi="Times New Roman" w:cs="Times New Roman"/>
          <w:b/>
          <w:bCs/>
          <w:sz w:val="36"/>
          <w:szCs w:val="36"/>
        </w:rPr>
      </w:pPr>
      <w:r w:rsidRPr="00E95F4F">
        <w:rPr>
          <w:rFonts w:ascii="Times New Roman" w:eastAsia="Times New Roman" w:hAnsi="Times New Roman" w:cs="Times New Roman"/>
          <w:b/>
          <w:bCs/>
          <w:sz w:val="36"/>
          <w:szCs w:val="36"/>
        </w:rPr>
        <w:t>1.1 Project Understanding</w:t>
      </w:r>
    </w:p>
    <w:p w:rsidR="00E95F4F" w:rsidRPr="00E95F4F" w:rsidRDefault="00E95F4F" w:rsidP="00E95F4F">
      <w:p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b/>
          <w:bCs/>
          <w:sz w:val="24"/>
          <w:szCs w:val="24"/>
        </w:rPr>
        <w:t>MediStock</w:t>
      </w:r>
      <w:r w:rsidRPr="00E95F4F">
        <w:rPr>
          <w:rFonts w:ascii="Times New Roman" w:eastAsia="Times New Roman" w:hAnsi="Times New Roman" w:cs="Times New Roman"/>
          <w:sz w:val="24"/>
          <w:szCs w:val="24"/>
        </w:rPr>
        <w:t xml:space="preserve"> is a web-based Medical Inventory Management System developed to help pharmacies, hospitals, and healthcare organizations manage medicines efficiently. It allows users to track medicine stock, monitor expiry dates, manage suppliers, and generate inventory reports. The system uses </w:t>
      </w:r>
      <w:r w:rsidRPr="00E95F4F">
        <w:rPr>
          <w:rFonts w:ascii="Times New Roman" w:eastAsia="Times New Roman" w:hAnsi="Times New Roman" w:cs="Times New Roman"/>
          <w:b/>
          <w:bCs/>
          <w:sz w:val="24"/>
          <w:szCs w:val="24"/>
        </w:rPr>
        <w:t>React.js</w:t>
      </w:r>
      <w:r w:rsidRPr="00E95F4F">
        <w:rPr>
          <w:rFonts w:ascii="Times New Roman" w:eastAsia="Times New Roman" w:hAnsi="Times New Roman" w:cs="Times New Roman"/>
          <w:sz w:val="24"/>
          <w:szCs w:val="24"/>
        </w:rPr>
        <w:t xml:space="preserve">, </w:t>
      </w:r>
      <w:r w:rsidRPr="00E95F4F">
        <w:rPr>
          <w:rFonts w:ascii="Times New Roman" w:eastAsia="Times New Roman" w:hAnsi="Times New Roman" w:cs="Times New Roman"/>
          <w:b/>
          <w:bCs/>
          <w:sz w:val="24"/>
          <w:szCs w:val="24"/>
        </w:rPr>
        <w:t>Spring Boot</w:t>
      </w:r>
      <w:r w:rsidRPr="00E95F4F">
        <w:rPr>
          <w:rFonts w:ascii="Times New Roman" w:eastAsia="Times New Roman" w:hAnsi="Times New Roman" w:cs="Times New Roman"/>
          <w:sz w:val="24"/>
          <w:szCs w:val="24"/>
        </w:rPr>
        <w:t xml:space="preserve">, and </w:t>
      </w:r>
      <w:r w:rsidRPr="00E95F4F">
        <w:rPr>
          <w:rFonts w:ascii="Times New Roman" w:eastAsia="Times New Roman" w:hAnsi="Times New Roman" w:cs="Times New Roman"/>
          <w:b/>
          <w:bCs/>
          <w:sz w:val="24"/>
          <w:szCs w:val="24"/>
        </w:rPr>
        <w:t>MySQL/PostgreSQL</w:t>
      </w:r>
      <w:r w:rsidRPr="00E95F4F">
        <w:rPr>
          <w:rFonts w:ascii="Times New Roman" w:eastAsia="Times New Roman" w:hAnsi="Times New Roman" w:cs="Times New Roman"/>
          <w:sz w:val="24"/>
          <w:szCs w:val="24"/>
        </w:rPr>
        <w:t xml:space="preserve"> with secure JWT authentication.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Objectives</w:t>
      </w:r>
    </w:p>
    <w:p w:rsidR="00E95F4F" w:rsidRPr="00E95F4F" w:rsidRDefault="00E95F4F" w:rsidP="00E95F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Manage medicine inventory digitally. </w:t>
      </w:r>
    </w:p>
    <w:p w:rsidR="00E95F4F" w:rsidRPr="00E95F4F" w:rsidRDefault="00E95F4F" w:rsidP="00E95F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Track stock and expiry dates. </w:t>
      </w:r>
    </w:p>
    <w:p w:rsidR="00E95F4F" w:rsidRPr="00E95F4F" w:rsidRDefault="00E95F4F" w:rsidP="00E95F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Manage suppliers and purchases. </w:t>
      </w:r>
    </w:p>
    <w:p w:rsidR="00E95F4F" w:rsidRPr="00E95F4F" w:rsidRDefault="00E95F4F" w:rsidP="00E95F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Generate inventory reports. </w:t>
      </w:r>
    </w:p>
    <w:p w:rsidR="00E95F4F" w:rsidRPr="00E95F4F" w:rsidRDefault="00E95F4F" w:rsidP="00E95F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Provide secure role-based access. </w:t>
      </w:r>
    </w:p>
    <w:p w:rsidR="00E95F4F" w:rsidRPr="00E95F4F" w:rsidRDefault="00E95F4F" w:rsidP="00E95F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Improve inventory accuracy and efficiency.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Scope</w:t>
      </w:r>
    </w:p>
    <w:p w:rsidR="00E95F4F" w:rsidRPr="00E95F4F" w:rsidRDefault="00E95F4F" w:rsidP="00E95F4F">
      <w:p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The system includes:</w:t>
      </w:r>
    </w:p>
    <w:p w:rsidR="00E95F4F" w:rsidRPr="00E95F4F" w:rsidRDefault="00E95F4F" w:rsidP="00E95F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User Authentication </w:t>
      </w:r>
    </w:p>
    <w:p w:rsidR="00E95F4F" w:rsidRPr="00E95F4F" w:rsidRDefault="00E95F4F" w:rsidP="00E95F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Medicine Management </w:t>
      </w:r>
    </w:p>
    <w:p w:rsidR="00E95F4F" w:rsidRPr="00E95F4F" w:rsidRDefault="00E95F4F" w:rsidP="00E95F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Inventory Management </w:t>
      </w:r>
    </w:p>
    <w:p w:rsidR="00E95F4F" w:rsidRPr="00E95F4F" w:rsidRDefault="00E95F4F" w:rsidP="00E95F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Supplier Management </w:t>
      </w:r>
    </w:p>
    <w:p w:rsidR="00E95F4F" w:rsidRPr="00E95F4F" w:rsidRDefault="00E95F4F" w:rsidP="00E95F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Purchase Management </w:t>
      </w:r>
    </w:p>
    <w:p w:rsidR="00E95F4F" w:rsidRPr="00E95F4F" w:rsidRDefault="00E95F4F" w:rsidP="00E95F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Stock &amp; Expiry Tracking </w:t>
      </w:r>
    </w:p>
    <w:p w:rsidR="00E95F4F" w:rsidRPr="00E95F4F" w:rsidRDefault="00E95F4F" w:rsidP="00E95F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Reports &amp; Analytics </w:t>
      </w:r>
    </w:p>
    <w:p w:rsidR="00E95F4F" w:rsidRPr="00E95F4F" w:rsidRDefault="00E95F4F" w:rsidP="00E95F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Notifications </w:t>
      </w:r>
    </w:p>
    <w:p w:rsidR="00E95F4F" w:rsidRPr="00E95F4F" w:rsidRDefault="00E95F4F" w:rsidP="00E95F4F">
      <w:pPr>
        <w:spacing w:after="0"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pict>
          <v:rect id="_x0000_i1025" style="width:0;height:1.5pt" o:hralign="center" o:hrstd="t" o:hr="t" fillcolor="#a0a0a0" stroked="f"/>
        </w:pict>
      </w:r>
    </w:p>
    <w:p w:rsidR="00E95F4F" w:rsidRPr="00E95F4F" w:rsidRDefault="00E95F4F" w:rsidP="00E95F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5F4F">
        <w:rPr>
          <w:rFonts w:ascii="Times New Roman" w:eastAsia="Times New Roman" w:hAnsi="Times New Roman" w:cs="Times New Roman"/>
          <w:b/>
          <w:bCs/>
          <w:kern w:val="36"/>
          <w:sz w:val="48"/>
          <w:szCs w:val="48"/>
        </w:rPr>
        <w:t>2. Problem Statement</w:t>
      </w:r>
    </w:p>
    <w:p w:rsidR="00E95F4F" w:rsidRPr="00E95F4F" w:rsidRDefault="00E95F4F" w:rsidP="00E95F4F">
      <w:p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Many pharmacies still manage medicine inventory manually, which can lead to stock errors, expired medicines, delayed updates, and difficulty in maintaining supplier records.</w:t>
      </w:r>
    </w:p>
    <w:p w:rsidR="00E95F4F" w:rsidRPr="00E95F4F" w:rsidRDefault="00E95F4F" w:rsidP="00E95F4F">
      <w:p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b/>
          <w:bCs/>
          <w:sz w:val="24"/>
          <w:szCs w:val="24"/>
        </w:rPr>
        <w:t>MediStock</w:t>
      </w:r>
      <w:r w:rsidRPr="00E95F4F">
        <w:rPr>
          <w:rFonts w:ascii="Times New Roman" w:eastAsia="Times New Roman" w:hAnsi="Times New Roman" w:cs="Times New Roman"/>
          <w:sz w:val="24"/>
          <w:szCs w:val="24"/>
        </w:rPr>
        <w:t xml:space="preserve"> solves these problems by providing a centralized inventory management system with real-time stock updates, expiry monitoring, supplier management, automated notifications, and reporting. This improves efficiency, reduces manual work, and helps maintain accurate inventory records. </w:t>
      </w:r>
    </w:p>
    <w:p w:rsidR="00E95F4F" w:rsidRPr="00E95F4F" w:rsidRDefault="00E95F4F" w:rsidP="00E95F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5F4F">
        <w:rPr>
          <w:rFonts w:ascii="Times New Roman" w:eastAsia="Times New Roman" w:hAnsi="Times New Roman" w:cs="Times New Roman"/>
          <w:b/>
          <w:bCs/>
          <w:kern w:val="36"/>
          <w:sz w:val="48"/>
          <w:szCs w:val="48"/>
        </w:rPr>
        <w:lastRenderedPageBreak/>
        <w:t>3. User Roles &amp; Permissions</w:t>
      </w:r>
    </w:p>
    <w:p w:rsidR="00E95F4F" w:rsidRPr="00E95F4F" w:rsidRDefault="00E95F4F" w:rsidP="00E95F4F">
      <w:p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The MediStock system follows </w:t>
      </w:r>
      <w:r w:rsidRPr="00E95F4F">
        <w:rPr>
          <w:rFonts w:ascii="Times New Roman" w:eastAsia="Times New Roman" w:hAnsi="Times New Roman" w:cs="Times New Roman"/>
          <w:b/>
          <w:bCs/>
          <w:sz w:val="24"/>
          <w:szCs w:val="24"/>
        </w:rPr>
        <w:t>Role-Based Access Control (RBAC)</w:t>
      </w:r>
      <w:r w:rsidRPr="00E95F4F">
        <w:rPr>
          <w:rFonts w:ascii="Times New Roman" w:eastAsia="Times New Roman" w:hAnsi="Times New Roman" w:cs="Times New Roman"/>
          <w:sz w:val="24"/>
          <w:szCs w:val="24"/>
        </w:rPr>
        <w:t xml:space="preserve"> to ensure secure and authorized access to system features. Each user is assigned a specific role with predefined permissions. </w:t>
      </w:r>
    </w:p>
    <w:tbl>
      <w:tblPr>
        <w:tblW w:w="0" w:type="auto"/>
        <w:tblCellSpacing w:w="15" w:type="dxa"/>
        <w:tblCellMar>
          <w:top w:w="15" w:type="dxa"/>
          <w:left w:w="15" w:type="dxa"/>
          <w:bottom w:w="15" w:type="dxa"/>
          <w:right w:w="15" w:type="dxa"/>
        </w:tblCellMar>
        <w:tblLook w:val="04A0"/>
      </w:tblPr>
      <w:tblGrid>
        <w:gridCol w:w="1249"/>
        <w:gridCol w:w="8201"/>
      </w:tblGrid>
      <w:tr w:rsidR="00E95F4F" w:rsidRPr="00E95F4F" w:rsidTr="00E95F4F">
        <w:trPr>
          <w:tblHeader/>
          <w:tblCellSpacing w:w="15" w:type="dxa"/>
        </w:trPr>
        <w:tc>
          <w:tcPr>
            <w:tcW w:w="0" w:type="auto"/>
            <w:vAlign w:val="center"/>
            <w:hideMark/>
          </w:tcPr>
          <w:p w:rsidR="00E95F4F" w:rsidRPr="00E95F4F" w:rsidRDefault="00E95F4F" w:rsidP="00E95F4F">
            <w:pPr>
              <w:spacing w:after="0" w:line="240" w:lineRule="auto"/>
              <w:jc w:val="center"/>
              <w:rPr>
                <w:rFonts w:ascii="Times New Roman" w:eastAsia="Times New Roman" w:hAnsi="Times New Roman" w:cs="Times New Roman"/>
                <w:b/>
                <w:bCs/>
                <w:sz w:val="24"/>
                <w:szCs w:val="24"/>
              </w:rPr>
            </w:pPr>
            <w:r w:rsidRPr="00E95F4F">
              <w:rPr>
                <w:rFonts w:ascii="Times New Roman" w:eastAsia="Times New Roman" w:hAnsi="Times New Roman" w:cs="Times New Roman"/>
                <w:b/>
                <w:bCs/>
                <w:sz w:val="24"/>
                <w:szCs w:val="24"/>
              </w:rPr>
              <w:t>Role</w:t>
            </w:r>
          </w:p>
        </w:tc>
        <w:tc>
          <w:tcPr>
            <w:tcW w:w="0" w:type="auto"/>
            <w:vAlign w:val="center"/>
            <w:hideMark/>
          </w:tcPr>
          <w:p w:rsidR="00E95F4F" w:rsidRPr="00E95F4F" w:rsidRDefault="00E95F4F" w:rsidP="00E95F4F">
            <w:pPr>
              <w:spacing w:after="0" w:line="240" w:lineRule="auto"/>
              <w:jc w:val="center"/>
              <w:rPr>
                <w:rFonts w:ascii="Times New Roman" w:eastAsia="Times New Roman" w:hAnsi="Times New Roman" w:cs="Times New Roman"/>
                <w:b/>
                <w:bCs/>
                <w:sz w:val="24"/>
                <w:szCs w:val="24"/>
              </w:rPr>
            </w:pPr>
            <w:r w:rsidRPr="00E95F4F">
              <w:rPr>
                <w:rFonts w:ascii="Times New Roman" w:eastAsia="Times New Roman" w:hAnsi="Times New Roman" w:cs="Times New Roman"/>
                <w:b/>
                <w:bCs/>
                <w:sz w:val="24"/>
                <w:szCs w:val="24"/>
              </w:rPr>
              <w:t>Permissions</w:t>
            </w:r>
          </w:p>
        </w:tc>
      </w:tr>
      <w:tr w:rsidR="00E95F4F" w:rsidRPr="00E95F4F" w:rsidTr="00E95F4F">
        <w:trPr>
          <w:tblCellSpacing w:w="15" w:type="dxa"/>
        </w:trPr>
        <w:tc>
          <w:tcPr>
            <w:tcW w:w="0" w:type="auto"/>
            <w:vAlign w:val="center"/>
            <w:hideMark/>
          </w:tcPr>
          <w:p w:rsidR="00E95F4F" w:rsidRPr="00E95F4F" w:rsidRDefault="00E95F4F" w:rsidP="00E95F4F">
            <w:pPr>
              <w:spacing w:after="0"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b/>
                <w:bCs/>
                <w:sz w:val="24"/>
                <w:szCs w:val="24"/>
              </w:rPr>
              <w:t>Admin</w:t>
            </w:r>
            <w:r>
              <w:rPr>
                <w:rFonts w:ascii="Times New Roman" w:eastAsia="Times New Roman" w:hAnsi="Times New Roman" w:cs="Times New Roman"/>
                <w:b/>
                <w:bCs/>
                <w:sz w:val="24"/>
                <w:szCs w:val="24"/>
              </w:rPr>
              <w:t xml:space="preserve">     </w:t>
            </w:r>
            <w:r w:rsidR="004F0B8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p>
        </w:tc>
        <w:tc>
          <w:tcPr>
            <w:tcW w:w="0" w:type="auto"/>
            <w:vAlign w:val="center"/>
            <w:hideMark/>
          </w:tcPr>
          <w:p w:rsidR="00E95F4F" w:rsidRPr="00E95F4F" w:rsidRDefault="00E95F4F" w:rsidP="00E95F4F">
            <w:pPr>
              <w:spacing w:after="0"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Manage users, medicines, suppliers, inventory, reports, notifications, and system settings.</w:t>
            </w:r>
          </w:p>
        </w:tc>
      </w:tr>
      <w:tr w:rsidR="00E95F4F" w:rsidRPr="00E95F4F" w:rsidTr="00E95F4F">
        <w:trPr>
          <w:tblCellSpacing w:w="15" w:type="dxa"/>
        </w:trPr>
        <w:tc>
          <w:tcPr>
            <w:tcW w:w="0" w:type="auto"/>
            <w:vAlign w:val="center"/>
            <w:hideMark/>
          </w:tcPr>
          <w:p w:rsidR="00E95F4F" w:rsidRPr="00E95F4F" w:rsidRDefault="00E95F4F" w:rsidP="00E95F4F">
            <w:pPr>
              <w:spacing w:after="0"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b/>
                <w:bCs/>
                <w:sz w:val="24"/>
                <w:szCs w:val="24"/>
              </w:rPr>
              <w:t>Pharmacist</w:t>
            </w:r>
          </w:p>
        </w:tc>
        <w:tc>
          <w:tcPr>
            <w:tcW w:w="0" w:type="auto"/>
            <w:vAlign w:val="center"/>
            <w:hideMark/>
          </w:tcPr>
          <w:p w:rsidR="00E95F4F" w:rsidRPr="00E95F4F" w:rsidRDefault="00E95F4F" w:rsidP="00E95F4F">
            <w:pPr>
              <w:spacing w:after="0"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Add, update, and manage medicines, inventory, suppliers, purchases, and expiry records.</w:t>
            </w:r>
          </w:p>
        </w:tc>
      </w:tr>
      <w:tr w:rsidR="00E95F4F" w:rsidRPr="00E95F4F" w:rsidTr="00E95F4F">
        <w:trPr>
          <w:tblCellSpacing w:w="15" w:type="dxa"/>
        </w:trPr>
        <w:tc>
          <w:tcPr>
            <w:tcW w:w="0" w:type="auto"/>
            <w:vAlign w:val="center"/>
            <w:hideMark/>
          </w:tcPr>
          <w:p w:rsidR="00E95F4F" w:rsidRPr="00E95F4F" w:rsidRDefault="00E95F4F" w:rsidP="00E95F4F">
            <w:pPr>
              <w:spacing w:after="0"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b/>
                <w:bCs/>
                <w:sz w:val="24"/>
                <w:szCs w:val="24"/>
              </w:rPr>
              <w:t>Staff</w:t>
            </w:r>
          </w:p>
        </w:tc>
        <w:tc>
          <w:tcPr>
            <w:tcW w:w="0" w:type="auto"/>
            <w:vAlign w:val="center"/>
            <w:hideMark/>
          </w:tcPr>
          <w:p w:rsidR="00E95F4F" w:rsidRPr="00E95F4F" w:rsidRDefault="00E95F4F" w:rsidP="00E95F4F">
            <w:pPr>
              <w:spacing w:after="0"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View medicine inventory, stock details, notifications, and reports as permitted.</w:t>
            </w:r>
          </w:p>
        </w:tc>
      </w:tr>
    </w:tbl>
    <w:p w:rsidR="00252D99" w:rsidRDefault="00252D99"/>
    <w:p w:rsidR="00E95F4F" w:rsidRPr="00E95F4F" w:rsidRDefault="00E95F4F" w:rsidP="00E95F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5F4F">
        <w:rPr>
          <w:rFonts w:ascii="Times New Roman" w:eastAsia="Times New Roman" w:hAnsi="Times New Roman" w:cs="Times New Roman"/>
          <w:b/>
          <w:bCs/>
          <w:kern w:val="36"/>
          <w:sz w:val="48"/>
          <w:szCs w:val="48"/>
        </w:rPr>
        <w:t>4. Functional Requirements</w:t>
      </w:r>
    </w:p>
    <w:p w:rsidR="00E95F4F" w:rsidRPr="00E95F4F" w:rsidRDefault="00E95F4F" w:rsidP="00E95F4F">
      <w:p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Functional requirements describe the core features that the MediStock system provides.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4.1 User Authentication</w:t>
      </w:r>
    </w:p>
    <w:p w:rsidR="00E95F4F" w:rsidRPr="00E95F4F" w:rsidRDefault="00E95F4F" w:rsidP="00E95F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Secure login using JWT. </w:t>
      </w:r>
    </w:p>
    <w:p w:rsidR="00E95F4F" w:rsidRPr="00E95F4F" w:rsidRDefault="00E95F4F" w:rsidP="00E95F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Role-based access (Admin, Pharmacist, Staff). </w:t>
      </w:r>
    </w:p>
    <w:p w:rsidR="00E95F4F" w:rsidRPr="00E95F4F" w:rsidRDefault="00E95F4F" w:rsidP="00E95F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Password reset and user profile management.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4.2 Medicine Management</w:t>
      </w:r>
    </w:p>
    <w:p w:rsidR="00E95F4F" w:rsidRPr="00E95F4F" w:rsidRDefault="00E95F4F" w:rsidP="00E95F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Add, update, delete, and view medicines. </w:t>
      </w:r>
    </w:p>
    <w:p w:rsidR="00E95F4F" w:rsidRPr="00E95F4F" w:rsidRDefault="00E95F4F" w:rsidP="00E95F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Manage medicine categories and batches. </w:t>
      </w:r>
    </w:p>
    <w:p w:rsidR="00E95F4F" w:rsidRPr="00E95F4F" w:rsidRDefault="00E95F4F" w:rsidP="00E95F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Store medicine details such as name, batch number, expiry date, quantity, and price.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4.3 Inventory Management</w:t>
      </w:r>
    </w:p>
    <w:p w:rsidR="00E95F4F" w:rsidRPr="00E95F4F" w:rsidRDefault="00E95F4F" w:rsidP="00E95F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Monitor medicine stock in real time. </w:t>
      </w:r>
    </w:p>
    <w:p w:rsidR="00E95F4F" w:rsidRPr="00E95F4F" w:rsidRDefault="00E95F4F" w:rsidP="00E95F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Update stock after purchases. </w:t>
      </w:r>
    </w:p>
    <w:p w:rsidR="00E95F4F" w:rsidRPr="00E95F4F" w:rsidRDefault="00E95F4F" w:rsidP="00E95F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Maintain inventory history.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4.4 Supplier Management</w:t>
      </w:r>
    </w:p>
    <w:p w:rsidR="00E95F4F" w:rsidRPr="00E95F4F" w:rsidRDefault="00E95F4F" w:rsidP="00E95F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Add and manage supplier details. </w:t>
      </w:r>
    </w:p>
    <w:p w:rsidR="00E95F4F" w:rsidRPr="00E95F4F" w:rsidRDefault="00E95F4F" w:rsidP="00E95F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Maintain supplier contact information. </w:t>
      </w:r>
    </w:p>
    <w:p w:rsidR="00E95F4F" w:rsidRPr="00E95F4F" w:rsidRDefault="00E95F4F" w:rsidP="00E95F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Track supplier purchase history.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4.5 Stock Monitoring</w:t>
      </w:r>
    </w:p>
    <w:p w:rsidR="00E95F4F" w:rsidRPr="00E95F4F" w:rsidRDefault="00E95F4F" w:rsidP="00E95F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lastRenderedPageBreak/>
        <w:t xml:space="preserve">Monitor available stock. </w:t>
      </w:r>
    </w:p>
    <w:p w:rsidR="00E95F4F" w:rsidRPr="00E95F4F" w:rsidRDefault="00E95F4F" w:rsidP="00E95F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Generate low-stock and out-of-stock alerts. </w:t>
      </w:r>
    </w:p>
    <w:p w:rsidR="00E95F4F" w:rsidRPr="00E95F4F" w:rsidRDefault="00E95F4F" w:rsidP="00E95F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Track inventory movements.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4.6 Expiry Tracking</w:t>
      </w:r>
    </w:p>
    <w:p w:rsidR="00E95F4F" w:rsidRPr="00E95F4F" w:rsidRDefault="00E95F4F" w:rsidP="00E95F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Monitor medicine expiry dates. </w:t>
      </w:r>
    </w:p>
    <w:p w:rsidR="00E95F4F" w:rsidRPr="00E95F4F" w:rsidRDefault="00E95F4F" w:rsidP="00E95F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Identify near-expiry and expired medicines. </w:t>
      </w:r>
    </w:p>
    <w:p w:rsidR="00E95F4F" w:rsidRPr="00E95F4F" w:rsidRDefault="00E95F4F" w:rsidP="00E95F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Generate expiry notifications.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4.7 Search &amp; Filter</w:t>
      </w:r>
    </w:p>
    <w:p w:rsidR="00E95F4F" w:rsidRPr="00E95F4F" w:rsidRDefault="00E95F4F" w:rsidP="00E95F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Search medicines by: </w:t>
      </w:r>
    </w:p>
    <w:p w:rsidR="00E95F4F" w:rsidRPr="00E95F4F" w:rsidRDefault="00E95F4F" w:rsidP="00E95F4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Name </w:t>
      </w:r>
    </w:p>
    <w:p w:rsidR="00E95F4F" w:rsidRPr="00E95F4F" w:rsidRDefault="00E95F4F" w:rsidP="00E95F4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Category </w:t>
      </w:r>
    </w:p>
    <w:p w:rsidR="00E95F4F" w:rsidRPr="00E95F4F" w:rsidRDefault="00E95F4F" w:rsidP="00E95F4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Supplier </w:t>
      </w:r>
    </w:p>
    <w:p w:rsidR="00E95F4F" w:rsidRPr="00E95F4F" w:rsidRDefault="00E95F4F" w:rsidP="00E95F4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Batch Number </w:t>
      </w:r>
    </w:p>
    <w:p w:rsidR="00E95F4F" w:rsidRPr="00E95F4F" w:rsidRDefault="00E95F4F" w:rsidP="00E95F4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Expiry Date </w:t>
      </w:r>
    </w:p>
    <w:p w:rsidR="00E95F4F" w:rsidRPr="00E95F4F" w:rsidRDefault="00E95F4F" w:rsidP="00E95F4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Stock Status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4.8 Dashboard &amp; Analytics</w:t>
      </w:r>
    </w:p>
    <w:p w:rsidR="00E95F4F" w:rsidRPr="00E95F4F" w:rsidRDefault="00E95F4F" w:rsidP="00E95F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Display inventory overview. </w:t>
      </w:r>
    </w:p>
    <w:p w:rsidR="00E95F4F" w:rsidRPr="00E95F4F" w:rsidRDefault="00E95F4F" w:rsidP="00E95F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Show low-stock and expiring medicines. </w:t>
      </w:r>
    </w:p>
    <w:p w:rsidR="00E95F4F" w:rsidRPr="00E95F4F" w:rsidRDefault="00E95F4F" w:rsidP="00E95F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Provide supplier and inventory analytics.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4.9 Notifications</w:t>
      </w:r>
    </w:p>
    <w:p w:rsidR="00E95F4F" w:rsidRPr="00E95F4F" w:rsidRDefault="00E95F4F" w:rsidP="00E95F4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Low-stock alerts. </w:t>
      </w:r>
    </w:p>
    <w:p w:rsidR="00E95F4F" w:rsidRPr="00E95F4F" w:rsidRDefault="00E95F4F" w:rsidP="00E95F4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Expiry reminders. </w:t>
      </w:r>
    </w:p>
    <w:p w:rsidR="00E95F4F" w:rsidRPr="00E95F4F" w:rsidRDefault="00E95F4F" w:rsidP="00E95F4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Purchase notifications. </w:t>
      </w:r>
    </w:p>
    <w:p w:rsidR="00E95F4F" w:rsidRPr="00E95F4F" w:rsidRDefault="00E95F4F" w:rsidP="00E95F4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Email and push notifications. </w:t>
      </w:r>
    </w:p>
    <w:p w:rsidR="00E95F4F" w:rsidRPr="00E95F4F" w:rsidRDefault="00E95F4F" w:rsidP="00E95F4F">
      <w:pPr>
        <w:spacing w:before="100" w:beforeAutospacing="1" w:after="100" w:afterAutospacing="1" w:line="240" w:lineRule="auto"/>
        <w:outlineLvl w:val="2"/>
        <w:rPr>
          <w:rFonts w:ascii="Times New Roman" w:eastAsia="Times New Roman" w:hAnsi="Times New Roman" w:cs="Times New Roman"/>
          <w:b/>
          <w:bCs/>
          <w:sz w:val="27"/>
          <w:szCs w:val="27"/>
        </w:rPr>
      </w:pPr>
      <w:r w:rsidRPr="00E95F4F">
        <w:rPr>
          <w:rFonts w:ascii="Times New Roman" w:eastAsia="Times New Roman" w:hAnsi="Times New Roman" w:cs="Times New Roman"/>
          <w:b/>
          <w:bCs/>
          <w:sz w:val="27"/>
          <w:szCs w:val="27"/>
        </w:rPr>
        <w:t>4.10 Reports</w:t>
      </w:r>
    </w:p>
    <w:p w:rsidR="00E95F4F" w:rsidRPr="00E95F4F" w:rsidRDefault="00E95F4F" w:rsidP="00E95F4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Generate inventory reports. </w:t>
      </w:r>
    </w:p>
    <w:p w:rsidR="00E95F4F" w:rsidRPr="00E95F4F" w:rsidRDefault="00E95F4F" w:rsidP="00E95F4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Export reports in PDF and Excel formats. </w:t>
      </w:r>
    </w:p>
    <w:p w:rsidR="00E95F4F" w:rsidRPr="00E95F4F" w:rsidRDefault="00E95F4F" w:rsidP="00E95F4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View purchase and expiry reports. </w:t>
      </w:r>
    </w:p>
    <w:p w:rsidR="00E95F4F" w:rsidRPr="00E95F4F" w:rsidRDefault="00E95F4F" w:rsidP="00E95F4F">
      <w:pPr>
        <w:spacing w:after="0"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pict>
          <v:rect id="_x0000_i1026" style="width:0;height:1.5pt" o:hralign="center" o:hrstd="t" o:hr="t" fillcolor="#a0a0a0" stroked="f"/>
        </w:pict>
      </w:r>
    </w:p>
    <w:p w:rsidR="006B3324" w:rsidRPr="006B3324" w:rsidRDefault="006B3324" w:rsidP="006B33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3324">
        <w:rPr>
          <w:rFonts w:ascii="Times New Roman" w:eastAsia="Times New Roman" w:hAnsi="Times New Roman" w:cs="Times New Roman"/>
          <w:b/>
          <w:bCs/>
          <w:kern w:val="36"/>
          <w:sz w:val="48"/>
          <w:szCs w:val="48"/>
        </w:rPr>
        <w:t>5. Non-Functional Requirements</w:t>
      </w:r>
    </w:p>
    <w:p w:rsidR="006B3324" w:rsidRPr="006B3324" w:rsidRDefault="006B3324" w:rsidP="006B3324">
      <w:p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Non-functional requirements define the quality attributes of the MediStock system.</w:t>
      </w:r>
    </w:p>
    <w:p w:rsidR="006B3324" w:rsidRPr="006B3324" w:rsidRDefault="006B3324" w:rsidP="006B3324">
      <w:pPr>
        <w:spacing w:before="100" w:beforeAutospacing="1" w:after="100" w:afterAutospacing="1" w:line="240" w:lineRule="auto"/>
        <w:outlineLvl w:val="2"/>
        <w:rPr>
          <w:rFonts w:ascii="Times New Roman" w:eastAsia="Times New Roman" w:hAnsi="Times New Roman" w:cs="Times New Roman"/>
          <w:b/>
          <w:bCs/>
          <w:sz w:val="27"/>
          <w:szCs w:val="27"/>
        </w:rPr>
      </w:pPr>
      <w:r w:rsidRPr="006B3324">
        <w:rPr>
          <w:rFonts w:ascii="Times New Roman" w:eastAsia="Times New Roman" w:hAnsi="Times New Roman" w:cs="Times New Roman"/>
          <w:b/>
          <w:bCs/>
          <w:sz w:val="27"/>
          <w:szCs w:val="27"/>
        </w:rPr>
        <w:lastRenderedPageBreak/>
        <w:t>5.1 Performance</w:t>
      </w:r>
    </w:p>
    <w:p w:rsidR="006B3324" w:rsidRPr="006B3324" w:rsidRDefault="006B3324" w:rsidP="006B33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Fast response for all user requests. </w:t>
      </w:r>
    </w:p>
    <w:p w:rsidR="006B3324" w:rsidRPr="006B3324" w:rsidRDefault="006B3324" w:rsidP="006B33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Efficient handling of medicine inventory and reports. </w:t>
      </w:r>
    </w:p>
    <w:p w:rsidR="006B3324" w:rsidRPr="006B3324" w:rsidRDefault="006B3324" w:rsidP="006B3324">
      <w:pPr>
        <w:spacing w:before="100" w:beforeAutospacing="1" w:after="100" w:afterAutospacing="1" w:line="240" w:lineRule="auto"/>
        <w:outlineLvl w:val="2"/>
        <w:rPr>
          <w:rFonts w:ascii="Times New Roman" w:eastAsia="Times New Roman" w:hAnsi="Times New Roman" w:cs="Times New Roman"/>
          <w:b/>
          <w:bCs/>
          <w:sz w:val="27"/>
          <w:szCs w:val="27"/>
        </w:rPr>
      </w:pPr>
      <w:r w:rsidRPr="006B3324">
        <w:rPr>
          <w:rFonts w:ascii="Times New Roman" w:eastAsia="Times New Roman" w:hAnsi="Times New Roman" w:cs="Times New Roman"/>
          <w:b/>
          <w:bCs/>
          <w:sz w:val="27"/>
          <w:szCs w:val="27"/>
        </w:rPr>
        <w:t>5.2 Security</w:t>
      </w:r>
    </w:p>
    <w:p w:rsidR="006B3324" w:rsidRPr="006B3324" w:rsidRDefault="006B3324" w:rsidP="006B33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Secure user authentication using JWT. </w:t>
      </w:r>
    </w:p>
    <w:p w:rsidR="006B3324" w:rsidRPr="006B3324" w:rsidRDefault="006B3324" w:rsidP="006B33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Role-based access for Admin, Pharmacist, and Staff. </w:t>
      </w:r>
    </w:p>
    <w:p w:rsidR="006B3324" w:rsidRPr="006B3324" w:rsidRDefault="006B3324" w:rsidP="006B33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Protect user and inventory data. </w:t>
      </w:r>
    </w:p>
    <w:p w:rsidR="006B3324" w:rsidRPr="006B3324" w:rsidRDefault="006B3324" w:rsidP="006B3324">
      <w:pPr>
        <w:spacing w:before="100" w:beforeAutospacing="1" w:after="100" w:afterAutospacing="1" w:line="240" w:lineRule="auto"/>
        <w:outlineLvl w:val="2"/>
        <w:rPr>
          <w:rFonts w:ascii="Times New Roman" w:eastAsia="Times New Roman" w:hAnsi="Times New Roman" w:cs="Times New Roman"/>
          <w:b/>
          <w:bCs/>
          <w:sz w:val="27"/>
          <w:szCs w:val="27"/>
        </w:rPr>
      </w:pPr>
      <w:r w:rsidRPr="006B3324">
        <w:rPr>
          <w:rFonts w:ascii="Times New Roman" w:eastAsia="Times New Roman" w:hAnsi="Times New Roman" w:cs="Times New Roman"/>
          <w:b/>
          <w:bCs/>
          <w:sz w:val="27"/>
          <w:szCs w:val="27"/>
        </w:rPr>
        <w:t>5.3 Reliability</w:t>
      </w:r>
    </w:p>
    <w:p w:rsidR="006B3324" w:rsidRPr="006B3324" w:rsidRDefault="006B3324" w:rsidP="006B33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Ensure accurate and consistent inventory records. </w:t>
      </w:r>
    </w:p>
    <w:p w:rsidR="006B3324" w:rsidRPr="006B3324" w:rsidRDefault="006B3324" w:rsidP="006B33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Prevent data loss during system operations. </w:t>
      </w:r>
    </w:p>
    <w:p w:rsidR="006B3324" w:rsidRPr="006B3324" w:rsidRDefault="006B3324" w:rsidP="006B3324">
      <w:pPr>
        <w:spacing w:before="100" w:beforeAutospacing="1" w:after="100" w:afterAutospacing="1" w:line="240" w:lineRule="auto"/>
        <w:outlineLvl w:val="2"/>
        <w:rPr>
          <w:rFonts w:ascii="Times New Roman" w:eastAsia="Times New Roman" w:hAnsi="Times New Roman" w:cs="Times New Roman"/>
          <w:b/>
          <w:bCs/>
          <w:sz w:val="27"/>
          <w:szCs w:val="27"/>
        </w:rPr>
      </w:pPr>
      <w:r w:rsidRPr="006B3324">
        <w:rPr>
          <w:rFonts w:ascii="Times New Roman" w:eastAsia="Times New Roman" w:hAnsi="Times New Roman" w:cs="Times New Roman"/>
          <w:b/>
          <w:bCs/>
          <w:sz w:val="27"/>
          <w:szCs w:val="27"/>
        </w:rPr>
        <w:t>5.4 Scalability</w:t>
      </w:r>
    </w:p>
    <w:p w:rsidR="006B3324" w:rsidRPr="006B3324" w:rsidRDefault="006B3324" w:rsidP="006B33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Support increasing numbers of users and medicines. </w:t>
      </w:r>
    </w:p>
    <w:p w:rsidR="006B3324" w:rsidRPr="006B3324" w:rsidRDefault="006B3324" w:rsidP="006B33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Allow future feature enhancements. </w:t>
      </w:r>
    </w:p>
    <w:p w:rsidR="006B3324" w:rsidRPr="006B3324" w:rsidRDefault="006B3324" w:rsidP="006B3324">
      <w:pPr>
        <w:spacing w:before="100" w:beforeAutospacing="1" w:after="100" w:afterAutospacing="1" w:line="240" w:lineRule="auto"/>
        <w:outlineLvl w:val="2"/>
        <w:rPr>
          <w:rFonts w:ascii="Times New Roman" w:eastAsia="Times New Roman" w:hAnsi="Times New Roman" w:cs="Times New Roman"/>
          <w:b/>
          <w:bCs/>
          <w:sz w:val="27"/>
          <w:szCs w:val="27"/>
        </w:rPr>
      </w:pPr>
      <w:r w:rsidRPr="006B3324">
        <w:rPr>
          <w:rFonts w:ascii="Times New Roman" w:eastAsia="Times New Roman" w:hAnsi="Times New Roman" w:cs="Times New Roman"/>
          <w:b/>
          <w:bCs/>
          <w:sz w:val="27"/>
          <w:szCs w:val="27"/>
        </w:rPr>
        <w:t>5.5 Availability</w:t>
      </w:r>
    </w:p>
    <w:p w:rsidR="006B3324" w:rsidRPr="006B3324" w:rsidRDefault="006B3324" w:rsidP="006B33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System should be available whenever required. </w:t>
      </w:r>
    </w:p>
    <w:p w:rsidR="006B3324" w:rsidRPr="006B3324" w:rsidRDefault="006B3324" w:rsidP="006B33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Provide uninterrupted access to users. </w:t>
      </w:r>
    </w:p>
    <w:p w:rsidR="006B3324" w:rsidRPr="006B3324" w:rsidRDefault="006B3324" w:rsidP="006B3324">
      <w:pPr>
        <w:spacing w:before="100" w:beforeAutospacing="1" w:after="100" w:afterAutospacing="1" w:line="240" w:lineRule="auto"/>
        <w:outlineLvl w:val="2"/>
        <w:rPr>
          <w:rFonts w:ascii="Times New Roman" w:eastAsia="Times New Roman" w:hAnsi="Times New Roman" w:cs="Times New Roman"/>
          <w:b/>
          <w:bCs/>
          <w:sz w:val="27"/>
          <w:szCs w:val="27"/>
        </w:rPr>
      </w:pPr>
      <w:r w:rsidRPr="006B3324">
        <w:rPr>
          <w:rFonts w:ascii="Times New Roman" w:eastAsia="Times New Roman" w:hAnsi="Times New Roman" w:cs="Times New Roman"/>
          <w:b/>
          <w:bCs/>
          <w:sz w:val="27"/>
          <w:szCs w:val="27"/>
        </w:rPr>
        <w:t>5.6 Usability</w:t>
      </w:r>
    </w:p>
    <w:p w:rsidR="006B3324" w:rsidRPr="006B3324" w:rsidRDefault="006B3324" w:rsidP="006B33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Simple, user-friendly, and responsive interface. </w:t>
      </w:r>
    </w:p>
    <w:p w:rsidR="006B3324" w:rsidRPr="006B3324" w:rsidRDefault="006B3324" w:rsidP="006B33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Easy navigation for all users. </w:t>
      </w:r>
    </w:p>
    <w:p w:rsidR="006B3324" w:rsidRPr="006B3324" w:rsidRDefault="006B3324" w:rsidP="006B3324">
      <w:pPr>
        <w:spacing w:before="100" w:beforeAutospacing="1" w:after="100" w:afterAutospacing="1" w:line="240" w:lineRule="auto"/>
        <w:outlineLvl w:val="2"/>
        <w:rPr>
          <w:rFonts w:ascii="Times New Roman" w:eastAsia="Times New Roman" w:hAnsi="Times New Roman" w:cs="Times New Roman"/>
          <w:b/>
          <w:bCs/>
          <w:sz w:val="27"/>
          <w:szCs w:val="27"/>
        </w:rPr>
      </w:pPr>
      <w:r w:rsidRPr="006B3324">
        <w:rPr>
          <w:rFonts w:ascii="Times New Roman" w:eastAsia="Times New Roman" w:hAnsi="Times New Roman" w:cs="Times New Roman"/>
          <w:b/>
          <w:bCs/>
          <w:sz w:val="27"/>
          <w:szCs w:val="27"/>
        </w:rPr>
        <w:t>5.7 Maintainability</w:t>
      </w:r>
    </w:p>
    <w:p w:rsidR="006B3324" w:rsidRPr="006B3324" w:rsidRDefault="006B3324" w:rsidP="006B33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Modular code structure for easy updates. </w:t>
      </w:r>
    </w:p>
    <w:p w:rsidR="006B3324" w:rsidRPr="006B3324" w:rsidRDefault="006B3324" w:rsidP="006B33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Easy debugging and maintenance. </w:t>
      </w:r>
    </w:p>
    <w:p w:rsidR="006B3324" w:rsidRPr="006B3324" w:rsidRDefault="006B3324" w:rsidP="006B3324">
      <w:pPr>
        <w:spacing w:before="100" w:beforeAutospacing="1" w:after="100" w:afterAutospacing="1" w:line="240" w:lineRule="auto"/>
        <w:outlineLvl w:val="2"/>
        <w:rPr>
          <w:rFonts w:ascii="Times New Roman" w:eastAsia="Times New Roman" w:hAnsi="Times New Roman" w:cs="Times New Roman"/>
          <w:b/>
          <w:bCs/>
          <w:sz w:val="27"/>
          <w:szCs w:val="27"/>
        </w:rPr>
      </w:pPr>
      <w:r w:rsidRPr="006B3324">
        <w:rPr>
          <w:rFonts w:ascii="Times New Roman" w:eastAsia="Times New Roman" w:hAnsi="Times New Roman" w:cs="Times New Roman"/>
          <w:b/>
          <w:bCs/>
          <w:sz w:val="27"/>
          <w:szCs w:val="27"/>
        </w:rPr>
        <w:t>5.8 Compatibility</w:t>
      </w:r>
    </w:p>
    <w:p w:rsidR="006B3324" w:rsidRPr="006B3324" w:rsidRDefault="006B3324" w:rsidP="006B33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Compatible with modern web browsers. </w:t>
      </w:r>
    </w:p>
    <w:p w:rsidR="006B3324" w:rsidRPr="006B3324" w:rsidRDefault="006B3324" w:rsidP="006B33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Accessible on desktop and mobile devices. </w:t>
      </w:r>
    </w:p>
    <w:p w:rsidR="006B3324" w:rsidRPr="006B3324" w:rsidRDefault="006B3324" w:rsidP="006B3324">
      <w:pPr>
        <w:spacing w:before="100" w:beforeAutospacing="1" w:after="100" w:afterAutospacing="1" w:line="240" w:lineRule="auto"/>
        <w:outlineLvl w:val="2"/>
        <w:rPr>
          <w:rFonts w:ascii="Times New Roman" w:eastAsia="Times New Roman" w:hAnsi="Times New Roman" w:cs="Times New Roman"/>
          <w:b/>
          <w:bCs/>
          <w:sz w:val="27"/>
          <w:szCs w:val="27"/>
        </w:rPr>
      </w:pPr>
      <w:r w:rsidRPr="006B3324">
        <w:rPr>
          <w:rFonts w:ascii="Times New Roman" w:eastAsia="Times New Roman" w:hAnsi="Times New Roman" w:cs="Times New Roman"/>
          <w:b/>
          <w:bCs/>
          <w:sz w:val="27"/>
          <w:szCs w:val="27"/>
        </w:rPr>
        <w:t>5.9 Backup &amp; Recovery</w:t>
      </w:r>
    </w:p>
    <w:p w:rsidR="006B3324" w:rsidRPr="006B3324" w:rsidRDefault="006B3324" w:rsidP="006B33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Regular database backups. </w:t>
      </w:r>
    </w:p>
    <w:p w:rsidR="006B3324" w:rsidRPr="006B3324" w:rsidRDefault="006B3324" w:rsidP="006B33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Restore data in case of failure. </w:t>
      </w:r>
    </w:p>
    <w:p w:rsidR="006B3324" w:rsidRPr="006B3324" w:rsidRDefault="006B3324" w:rsidP="006B3324">
      <w:pPr>
        <w:spacing w:before="100" w:beforeAutospacing="1" w:after="100" w:afterAutospacing="1" w:line="240" w:lineRule="auto"/>
        <w:outlineLvl w:val="2"/>
        <w:rPr>
          <w:rFonts w:ascii="Times New Roman" w:eastAsia="Times New Roman" w:hAnsi="Times New Roman" w:cs="Times New Roman"/>
          <w:b/>
          <w:bCs/>
          <w:sz w:val="27"/>
          <w:szCs w:val="27"/>
        </w:rPr>
      </w:pPr>
      <w:r w:rsidRPr="006B3324">
        <w:rPr>
          <w:rFonts w:ascii="Times New Roman" w:eastAsia="Times New Roman" w:hAnsi="Times New Roman" w:cs="Times New Roman"/>
          <w:b/>
          <w:bCs/>
          <w:sz w:val="27"/>
          <w:szCs w:val="27"/>
        </w:rPr>
        <w:lastRenderedPageBreak/>
        <w:t>5.10 Error Handling</w:t>
      </w:r>
    </w:p>
    <w:p w:rsidR="006B3324" w:rsidRPr="006B3324" w:rsidRDefault="006B3324" w:rsidP="006B33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Display meaningful error messages. </w:t>
      </w:r>
    </w:p>
    <w:p w:rsidR="006B3324" w:rsidRPr="006B3324" w:rsidRDefault="006B3324" w:rsidP="006B33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B3324">
        <w:rPr>
          <w:rFonts w:ascii="Times New Roman" w:eastAsia="Times New Roman" w:hAnsi="Times New Roman" w:cs="Times New Roman"/>
          <w:sz w:val="24"/>
          <w:szCs w:val="24"/>
        </w:rPr>
        <w:t xml:space="preserve">Validate user input before processing. </w:t>
      </w:r>
    </w:p>
    <w:p w:rsidR="00E95F4F" w:rsidRDefault="00E95F4F"/>
    <w:p w:rsidR="00E95F4F" w:rsidRDefault="00E95F4F" w:rsidP="00E95F4F">
      <w:pPr>
        <w:pStyle w:val="Heading1"/>
      </w:pPr>
      <w:r>
        <w:t>6. System Workflow</w:t>
      </w:r>
    </w:p>
    <w:p w:rsidR="00E95F4F" w:rsidRDefault="00E95F4F" w:rsidP="00E95F4F">
      <w:pPr>
        <w:pStyle w:val="NormalWeb"/>
      </w:pPr>
      <w:r>
        <w:t xml:space="preserve">The MediStock system follows the workflow below to manage medicine inventory efficiently. </w:t>
      </w:r>
    </w:p>
    <w:p w:rsidR="007876F4" w:rsidRPr="007876F4" w:rsidRDefault="00E95F4F" w:rsidP="007876F4">
      <w:r>
        <w:t xml:space="preserve">               </w:t>
      </w:r>
      <w:r w:rsidR="004F0B8A">
        <w:rPr>
          <w:noProof/>
        </w:rPr>
        <w:drawing>
          <wp:inline distT="0" distB="0" distL="0" distR="0">
            <wp:extent cx="5943600" cy="3962400"/>
            <wp:effectExtent l="19050" t="0" r="0" b="0"/>
            <wp:docPr id="14" name="Picture 13" descr="ChatGPT Image Jul 30, 2026, 03_46_0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30, 2026, 03_46_02 PM.png"/>
                    <pic:cNvPicPr/>
                  </pic:nvPicPr>
                  <pic:blipFill>
                    <a:blip r:embed="rId7" cstate="print"/>
                    <a:stretch>
                      <a:fillRect/>
                    </a:stretch>
                  </pic:blipFill>
                  <pic:spPr>
                    <a:xfrm>
                      <a:off x="0" y="0"/>
                      <a:ext cx="5943600" cy="3962400"/>
                    </a:xfrm>
                    <a:prstGeom prst="rect">
                      <a:avLst/>
                    </a:prstGeom>
                  </pic:spPr>
                </pic:pic>
              </a:graphicData>
            </a:graphic>
          </wp:inline>
        </w:drawing>
      </w:r>
      <w:r w:rsidR="007876F4">
        <w:t xml:space="preserve">       </w:t>
      </w:r>
      <w:r w:rsidR="007876F4" w:rsidRPr="007876F4">
        <w:rPr>
          <w:rFonts w:ascii="Times New Roman" w:eastAsia="Times New Roman" w:hAnsi="Times New Roman" w:cs="Times New Roman"/>
          <w:b/>
          <w:bCs/>
          <w:sz w:val="27"/>
          <w:szCs w:val="27"/>
        </w:rPr>
        <w:t>Workflow Explanation</w:t>
      </w:r>
    </w:p>
    <w:p w:rsidR="007876F4" w:rsidRPr="007876F4" w:rsidRDefault="007876F4" w:rsidP="007876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76F4">
        <w:rPr>
          <w:rFonts w:ascii="Times New Roman" w:eastAsia="Times New Roman" w:hAnsi="Times New Roman" w:cs="Times New Roman"/>
          <w:b/>
          <w:bCs/>
          <w:sz w:val="24"/>
          <w:szCs w:val="24"/>
        </w:rPr>
        <w:t>User Login</w:t>
      </w:r>
      <w:r w:rsidRPr="007876F4">
        <w:rPr>
          <w:rFonts w:ascii="Times New Roman" w:eastAsia="Times New Roman" w:hAnsi="Times New Roman" w:cs="Times New Roman"/>
          <w:sz w:val="24"/>
          <w:szCs w:val="24"/>
        </w:rPr>
        <w:t xml:space="preserve"> – The user logs in using valid credentials (Admin, Pharmacist, or Staff). </w:t>
      </w:r>
    </w:p>
    <w:p w:rsidR="007876F4" w:rsidRPr="007876F4" w:rsidRDefault="007876F4" w:rsidP="007876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76F4">
        <w:rPr>
          <w:rFonts w:ascii="Times New Roman" w:eastAsia="Times New Roman" w:hAnsi="Times New Roman" w:cs="Times New Roman"/>
          <w:b/>
          <w:bCs/>
          <w:sz w:val="24"/>
          <w:szCs w:val="24"/>
        </w:rPr>
        <w:t>Authentication</w:t>
      </w:r>
      <w:r w:rsidRPr="007876F4">
        <w:rPr>
          <w:rFonts w:ascii="Times New Roman" w:eastAsia="Times New Roman" w:hAnsi="Times New Roman" w:cs="Times New Roman"/>
          <w:sz w:val="24"/>
          <w:szCs w:val="24"/>
        </w:rPr>
        <w:t xml:space="preserve"> – The system verifies the login details and grants access to the dashboard. </w:t>
      </w:r>
    </w:p>
    <w:p w:rsidR="007876F4" w:rsidRPr="007876F4" w:rsidRDefault="007876F4" w:rsidP="007876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76F4">
        <w:rPr>
          <w:rFonts w:ascii="Times New Roman" w:eastAsia="Times New Roman" w:hAnsi="Times New Roman" w:cs="Times New Roman"/>
          <w:b/>
          <w:bCs/>
          <w:sz w:val="24"/>
          <w:szCs w:val="24"/>
        </w:rPr>
        <w:t>Dashboard</w:t>
      </w:r>
      <w:r w:rsidRPr="007876F4">
        <w:rPr>
          <w:rFonts w:ascii="Times New Roman" w:eastAsia="Times New Roman" w:hAnsi="Times New Roman" w:cs="Times New Roman"/>
          <w:sz w:val="24"/>
          <w:szCs w:val="24"/>
        </w:rPr>
        <w:t xml:space="preserve"> – The dashboard displays an overview of medicines, inventory, suppliers, and notifications. </w:t>
      </w:r>
    </w:p>
    <w:p w:rsidR="007876F4" w:rsidRPr="007876F4" w:rsidRDefault="007876F4" w:rsidP="007876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76F4">
        <w:rPr>
          <w:rFonts w:ascii="Times New Roman" w:eastAsia="Times New Roman" w:hAnsi="Times New Roman" w:cs="Times New Roman"/>
          <w:b/>
          <w:bCs/>
          <w:sz w:val="24"/>
          <w:szCs w:val="24"/>
        </w:rPr>
        <w:t>Medicine Management</w:t>
      </w:r>
      <w:r w:rsidRPr="007876F4">
        <w:rPr>
          <w:rFonts w:ascii="Times New Roman" w:eastAsia="Times New Roman" w:hAnsi="Times New Roman" w:cs="Times New Roman"/>
          <w:sz w:val="24"/>
          <w:szCs w:val="24"/>
        </w:rPr>
        <w:t xml:space="preserve"> – Users can add, update, delete, and search medicine records. </w:t>
      </w:r>
    </w:p>
    <w:p w:rsidR="007876F4" w:rsidRPr="007876F4" w:rsidRDefault="007876F4" w:rsidP="007876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76F4">
        <w:rPr>
          <w:rFonts w:ascii="Times New Roman" w:eastAsia="Times New Roman" w:hAnsi="Times New Roman" w:cs="Times New Roman"/>
          <w:b/>
          <w:bCs/>
          <w:sz w:val="24"/>
          <w:szCs w:val="24"/>
        </w:rPr>
        <w:t>Supplier Management</w:t>
      </w:r>
      <w:r w:rsidRPr="007876F4">
        <w:rPr>
          <w:rFonts w:ascii="Times New Roman" w:eastAsia="Times New Roman" w:hAnsi="Times New Roman" w:cs="Times New Roman"/>
          <w:sz w:val="24"/>
          <w:szCs w:val="24"/>
        </w:rPr>
        <w:t xml:space="preserve"> – Users can manage supplier information and purchase details. </w:t>
      </w:r>
    </w:p>
    <w:p w:rsidR="007876F4" w:rsidRPr="007876F4" w:rsidRDefault="007876F4" w:rsidP="007876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76F4">
        <w:rPr>
          <w:rFonts w:ascii="Times New Roman" w:eastAsia="Times New Roman" w:hAnsi="Times New Roman" w:cs="Times New Roman"/>
          <w:b/>
          <w:bCs/>
          <w:sz w:val="24"/>
          <w:szCs w:val="24"/>
        </w:rPr>
        <w:lastRenderedPageBreak/>
        <w:t>Inventory Management</w:t>
      </w:r>
      <w:r w:rsidRPr="007876F4">
        <w:rPr>
          <w:rFonts w:ascii="Times New Roman" w:eastAsia="Times New Roman" w:hAnsi="Times New Roman" w:cs="Times New Roman"/>
          <w:sz w:val="24"/>
          <w:szCs w:val="24"/>
        </w:rPr>
        <w:t xml:space="preserve"> – The system updates stock levels, tracks inventory, and records stock movements. </w:t>
      </w:r>
    </w:p>
    <w:p w:rsidR="007876F4" w:rsidRPr="007876F4" w:rsidRDefault="007876F4" w:rsidP="007876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76F4">
        <w:rPr>
          <w:rFonts w:ascii="Times New Roman" w:eastAsia="Times New Roman" w:hAnsi="Times New Roman" w:cs="Times New Roman"/>
          <w:b/>
          <w:bCs/>
          <w:sz w:val="24"/>
          <w:szCs w:val="24"/>
        </w:rPr>
        <w:t>Purchase Orders</w:t>
      </w:r>
      <w:r w:rsidRPr="007876F4">
        <w:rPr>
          <w:rFonts w:ascii="Times New Roman" w:eastAsia="Times New Roman" w:hAnsi="Times New Roman" w:cs="Times New Roman"/>
          <w:sz w:val="24"/>
          <w:szCs w:val="24"/>
        </w:rPr>
        <w:t xml:space="preserve"> – Purchase orders are created for suppliers, and inventory is updated after successful purchases. </w:t>
      </w:r>
    </w:p>
    <w:p w:rsidR="007876F4" w:rsidRPr="007876F4" w:rsidRDefault="007876F4" w:rsidP="007876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76F4">
        <w:rPr>
          <w:rFonts w:ascii="Times New Roman" w:eastAsia="Times New Roman" w:hAnsi="Times New Roman" w:cs="Times New Roman"/>
          <w:b/>
          <w:bCs/>
          <w:sz w:val="24"/>
          <w:szCs w:val="24"/>
        </w:rPr>
        <w:t>Stock &amp; Expiry Monitoring</w:t>
      </w:r>
      <w:r w:rsidRPr="007876F4">
        <w:rPr>
          <w:rFonts w:ascii="Times New Roman" w:eastAsia="Times New Roman" w:hAnsi="Times New Roman" w:cs="Times New Roman"/>
          <w:sz w:val="24"/>
          <w:szCs w:val="24"/>
        </w:rPr>
        <w:t xml:space="preserve"> – The system continuously checks stock levels and medicine expiry dates. </w:t>
      </w:r>
    </w:p>
    <w:p w:rsidR="007876F4" w:rsidRPr="007876F4" w:rsidRDefault="007876F4" w:rsidP="007876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76F4">
        <w:rPr>
          <w:rFonts w:ascii="Times New Roman" w:eastAsia="Times New Roman" w:hAnsi="Times New Roman" w:cs="Times New Roman"/>
          <w:b/>
          <w:bCs/>
          <w:sz w:val="24"/>
          <w:szCs w:val="24"/>
        </w:rPr>
        <w:t>Notifications &amp; Reports</w:t>
      </w:r>
      <w:r w:rsidRPr="007876F4">
        <w:rPr>
          <w:rFonts w:ascii="Times New Roman" w:eastAsia="Times New Roman" w:hAnsi="Times New Roman" w:cs="Times New Roman"/>
          <w:sz w:val="24"/>
          <w:szCs w:val="24"/>
        </w:rPr>
        <w:t xml:space="preserve"> – Low-stock alerts, expiry reminders, and inventory reports are generated automatically. </w:t>
      </w:r>
    </w:p>
    <w:p w:rsidR="007876F4" w:rsidRPr="007876F4" w:rsidRDefault="007876F4" w:rsidP="007876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876F4">
        <w:rPr>
          <w:rFonts w:ascii="Times New Roman" w:eastAsia="Times New Roman" w:hAnsi="Times New Roman" w:cs="Times New Roman"/>
          <w:b/>
          <w:bCs/>
          <w:sz w:val="24"/>
          <w:szCs w:val="24"/>
        </w:rPr>
        <w:t>Logout</w:t>
      </w:r>
      <w:r w:rsidRPr="007876F4">
        <w:rPr>
          <w:rFonts w:ascii="Times New Roman" w:eastAsia="Times New Roman" w:hAnsi="Times New Roman" w:cs="Times New Roman"/>
          <w:sz w:val="24"/>
          <w:szCs w:val="24"/>
        </w:rPr>
        <w:t xml:space="preserve"> – The user logs out, and the session is securely terminated. </w:t>
      </w:r>
    </w:p>
    <w:p w:rsidR="00E95F4F" w:rsidRPr="00E95F4F" w:rsidRDefault="00E95F4F" w:rsidP="007876F4">
      <w:pPr>
        <w:spacing w:before="100" w:beforeAutospacing="1" w:after="100" w:afterAutospacing="1" w:line="240" w:lineRule="auto"/>
        <w:rPr>
          <w:rFonts w:ascii="Times New Roman" w:eastAsia="Times New Roman" w:hAnsi="Times New Roman" w:cs="Times New Roman"/>
          <w:sz w:val="24"/>
          <w:szCs w:val="24"/>
        </w:rPr>
      </w:pPr>
      <w:r w:rsidRPr="00E95F4F">
        <w:rPr>
          <w:rFonts w:ascii="Times New Roman" w:eastAsia="Times New Roman" w:hAnsi="Times New Roman" w:cs="Times New Roman"/>
          <w:sz w:val="24"/>
          <w:szCs w:val="24"/>
        </w:rPr>
        <w:t xml:space="preserve"> </w:t>
      </w:r>
    </w:p>
    <w:p w:rsidR="007D4287" w:rsidRDefault="00E95F4F" w:rsidP="007D4287">
      <w:pPr>
        <w:pStyle w:val="Heading1"/>
      </w:pPr>
      <w:r>
        <w:t xml:space="preserve">    </w:t>
      </w:r>
      <w:r w:rsidR="007D4287">
        <w:t>7. System Architecture</w:t>
      </w:r>
    </w:p>
    <w:p w:rsidR="009E4D29" w:rsidRDefault="007D4287" w:rsidP="009E4D29">
      <w:pPr>
        <w:pStyle w:val="NormalWeb"/>
      </w:pPr>
      <w:r>
        <w:t xml:space="preserve">The MediStock application follows a </w:t>
      </w:r>
      <w:r>
        <w:rPr>
          <w:rStyle w:val="Strong"/>
        </w:rPr>
        <w:t>Three-Tier Architecture</w:t>
      </w:r>
      <w:r>
        <w:t>, separating the presentation, business logic, and database layers.</w:t>
      </w:r>
    </w:p>
    <w:p w:rsidR="009E4D29" w:rsidRDefault="009E4D29" w:rsidP="00E95F4F">
      <w:pPr>
        <w:rPr>
          <w:noProof/>
        </w:rPr>
      </w:pPr>
    </w:p>
    <w:p w:rsidR="009E4D29" w:rsidRDefault="009E4D29" w:rsidP="009E4D29">
      <w:pPr>
        <w:rPr>
          <w:noProof/>
        </w:rPr>
      </w:pPr>
      <w:r>
        <w:rPr>
          <w:noProof/>
        </w:rPr>
        <w:drawing>
          <wp:inline distT="0" distB="0" distL="0" distR="0">
            <wp:extent cx="5943600" cy="3803257"/>
            <wp:effectExtent l="19050" t="0" r="0" b="0"/>
            <wp:docPr id="4" name="Picture 1" descr="ChatGPT Image Jul 30, 2026, 12_41_5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30, 2026, 12_41_53 PM.png"/>
                    <pic:cNvPicPr/>
                  </pic:nvPicPr>
                  <pic:blipFill>
                    <a:blip r:embed="rId8" cstate="print"/>
                    <a:stretch>
                      <a:fillRect/>
                    </a:stretch>
                  </pic:blipFill>
                  <pic:spPr>
                    <a:xfrm>
                      <a:off x="0" y="0"/>
                      <a:ext cx="5943600" cy="3803257"/>
                    </a:xfrm>
                    <a:prstGeom prst="rect">
                      <a:avLst/>
                    </a:prstGeom>
                  </pic:spPr>
                </pic:pic>
              </a:graphicData>
            </a:graphic>
          </wp:inline>
        </w:drawing>
      </w:r>
    </w:p>
    <w:p w:rsidR="009E4D29" w:rsidRDefault="009E4D29" w:rsidP="009E4D29">
      <w:pPr>
        <w:rPr>
          <w:noProof/>
        </w:rPr>
      </w:pPr>
    </w:p>
    <w:tbl>
      <w:tblPr>
        <w:tblW w:w="0" w:type="auto"/>
        <w:tblCellSpacing w:w="15" w:type="dxa"/>
        <w:tblCellMar>
          <w:top w:w="15" w:type="dxa"/>
          <w:left w:w="15" w:type="dxa"/>
          <w:bottom w:w="15" w:type="dxa"/>
          <w:right w:w="15" w:type="dxa"/>
        </w:tblCellMar>
        <w:tblLook w:val="04A0"/>
      </w:tblPr>
      <w:tblGrid>
        <w:gridCol w:w="1753"/>
        <w:gridCol w:w="7697"/>
      </w:tblGrid>
      <w:tr w:rsidR="009E4D29" w:rsidRPr="0016270F" w:rsidTr="00233674">
        <w:trPr>
          <w:gridAfter w:val="1"/>
          <w:tblHeader/>
          <w:tblCellSpacing w:w="15" w:type="dxa"/>
        </w:trPr>
        <w:tc>
          <w:tcPr>
            <w:tcW w:w="0" w:type="auto"/>
            <w:vAlign w:val="center"/>
            <w:hideMark/>
          </w:tcPr>
          <w:p w:rsidR="009E4D29" w:rsidRPr="0016270F" w:rsidRDefault="009E4D29" w:rsidP="00233674">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r w:rsidR="009E4D29" w:rsidRPr="0016270F" w:rsidTr="00233674">
        <w:trPr>
          <w:tblCellSpacing w:w="15" w:type="dxa"/>
        </w:trPr>
        <w:tc>
          <w:tcPr>
            <w:tcW w:w="0" w:type="auto"/>
            <w:vAlign w:val="center"/>
            <w:hideMark/>
          </w:tcPr>
          <w:p w:rsidR="009E4D29" w:rsidRPr="0016270F" w:rsidRDefault="009E4D29" w:rsidP="00233674">
            <w:pPr>
              <w:spacing w:after="0" w:line="240" w:lineRule="auto"/>
              <w:rPr>
                <w:rFonts w:ascii="Times New Roman" w:eastAsia="Times New Roman" w:hAnsi="Times New Roman" w:cs="Times New Roman"/>
                <w:sz w:val="24"/>
                <w:szCs w:val="24"/>
              </w:rPr>
            </w:pPr>
          </w:p>
        </w:tc>
        <w:tc>
          <w:tcPr>
            <w:tcW w:w="0" w:type="auto"/>
            <w:vAlign w:val="center"/>
            <w:hideMark/>
          </w:tcPr>
          <w:p w:rsidR="009E4D29" w:rsidRPr="0016270F" w:rsidRDefault="009E4D29" w:rsidP="00233674">
            <w:pPr>
              <w:spacing w:after="0" w:line="240" w:lineRule="auto"/>
              <w:rPr>
                <w:rFonts w:ascii="Times New Roman" w:eastAsia="Times New Roman" w:hAnsi="Times New Roman" w:cs="Times New Roman"/>
                <w:sz w:val="24"/>
                <w:szCs w:val="24"/>
              </w:rPr>
            </w:pPr>
          </w:p>
        </w:tc>
      </w:tr>
      <w:tr w:rsidR="009E4D29" w:rsidRPr="0016270F" w:rsidTr="00233674">
        <w:trPr>
          <w:tblCellSpacing w:w="15" w:type="dxa"/>
        </w:trPr>
        <w:tc>
          <w:tcPr>
            <w:tcW w:w="0" w:type="auto"/>
            <w:vAlign w:val="center"/>
            <w:hideMark/>
          </w:tcPr>
          <w:p w:rsidR="009E4D29" w:rsidRPr="0016270F" w:rsidRDefault="009E4D29" w:rsidP="00233674">
            <w:pPr>
              <w:spacing w:after="0" w:line="240" w:lineRule="auto"/>
              <w:rPr>
                <w:rFonts w:ascii="Times New Roman" w:eastAsia="Times New Roman" w:hAnsi="Times New Roman" w:cs="Times New Roman"/>
                <w:sz w:val="24"/>
                <w:szCs w:val="24"/>
              </w:rPr>
            </w:pPr>
          </w:p>
        </w:tc>
        <w:tc>
          <w:tcPr>
            <w:tcW w:w="0" w:type="auto"/>
            <w:vAlign w:val="center"/>
            <w:hideMark/>
          </w:tcPr>
          <w:p w:rsidR="009E4D29" w:rsidRPr="0016270F" w:rsidRDefault="009E4D29" w:rsidP="00233674">
            <w:pPr>
              <w:spacing w:after="0" w:line="240" w:lineRule="auto"/>
              <w:rPr>
                <w:rFonts w:ascii="Times New Roman" w:eastAsia="Times New Roman" w:hAnsi="Times New Roman" w:cs="Times New Roman"/>
                <w:sz w:val="24"/>
                <w:szCs w:val="24"/>
              </w:rPr>
            </w:pPr>
          </w:p>
        </w:tc>
      </w:tr>
      <w:tr w:rsidR="009E4D29" w:rsidRPr="0016270F" w:rsidTr="00233674">
        <w:trPr>
          <w:tblCellSpacing w:w="15" w:type="dxa"/>
        </w:trPr>
        <w:tc>
          <w:tcPr>
            <w:tcW w:w="0" w:type="auto"/>
            <w:vAlign w:val="center"/>
            <w:hideMark/>
          </w:tcPr>
          <w:p w:rsidR="009E4D29" w:rsidRPr="0016270F" w:rsidRDefault="009E4D29" w:rsidP="00233674">
            <w:pPr>
              <w:spacing w:after="0" w:line="240" w:lineRule="auto"/>
              <w:rPr>
                <w:rFonts w:ascii="Times New Roman" w:eastAsia="Times New Roman" w:hAnsi="Times New Roman" w:cs="Times New Roman"/>
                <w:sz w:val="24"/>
                <w:szCs w:val="24"/>
              </w:rPr>
            </w:pPr>
          </w:p>
        </w:tc>
        <w:tc>
          <w:tcPr>
            <w:tcW w:w="0" w:type="auto"/>
            <w:vAlign w:val="center"/>
            <w:hideMark/>
          </w:tcPr>
          <w:p w:rsidR="009E4D29" w:rsidRPr="0016270F" w:rsidRDefault="009E4D29" w:rsidP="00233674">
            <w:pPr>
              <w:spacing w:after="0" w:line="240" w:lineRule="auto"/>
              <w:rPr>
                <w:rFonts w:ascii="Times New Roman" w:eastAsia="Times New Roman" w:hAnsi="Times New Roman" w:cs="Times New Roman"/>
                <w:sz w:val="24"/>
                <w:szCs w:val="24"/>
              </w:rPr>
            </w:pPr>
          </w:p>
        </w:tc>
      </w:tr>
      <w:tr w:rsidR="009E4D29" w:rsidRPr="0016270F" w:rsidTr="00233674">
        <w:trPr>
          <w:tblCellSpacing w:w="15" w:type="dxa"/>
        </w:trPr>
        <w:tc>
          <w:tcPr>
            <w:tcW w:w="0" w:type="auto"/>
            <w:vAlign w:val="center"/>
            <w:hideMark/>
          </w:tcPr>
          <w:p w:rsidR="009E4D29" w:rsidRPr="0016270F" w:rsidRDefault="009E4D29" w:rsidP="00233674">
            <w:pPr>
              <w:spacing w:after="0" w:line="240" w:lineRule="auto"/>
              <w:rPr>
                <w:rFonts w:ascii="Times New Roman" w:eastAsia="Times New Roman" w:hAnsi="Times New Roman" w:cs="Times New Roman"/>
                <w:sz w:val="24"/>
                <w:szCs w:val="24"/>
              </w:rPr>
            </w:pPr>
          </w:p>
        </w:tc>
        <w:tc>
          <w:tcPr>
            <w:tcW w:w="0" w:type="auto"/>
            <w:vAlign w:val="center"/>
            <w:hideMark/>
          </w:tcPr>
          <w:p w:rsidR="009E4D29" w:rsidRPr="0016270F" w:rsidRDefault="009E4D29" w:rsidP="00233674">
            <w:pPr>
              <w:spacing w:after="0" w:line="240" w:lineRule="auto"/>
              <w:rPr>
                <w:rFonts w:ascii="Times New Roman" w:eastAsia="Times New Roman" w:hAnsi="Times New Roman" w:cs="Times New Roman"/>
                <w:sz w:val="24"/>
                <w:szCs w:val="24"/>
              </w:rPr>
            </w:pPr>
          </w:p>
        </w:tc>
      </w:tr>
      <w:tr w:rsidR="009E4D29" w:rsidRPr="009E4D29" w:rsidTr="009E4D29">
        <w:trPr>
          <w:tblCellSpacing w:w="15" w:type="dxa"/>
        </w:trPr>
        <w:tc>
          <w:tcPr>
            <w:tcW w:w="0" w:type="auto"/>
            <w:vAlign w:val="center"/>
            <w:hideMark/>
          </w:tcPr>
          <w:p w:rsidR="009E4D29" w:rsidRPr="009E4D29" w:rsidRDefault="009E4D29" w:rsidP="009E4D29">
            <w:pPr>
              <w:spacing w:after="0" w:line="240" w:lineRule="auto"/>
              <w:rPr>
                <w:rFonts w:ascii="Times New Roman" w:eastAsia="Times New Roman" w:hAnsi="Times New Roman" w:cs="Times New Roman"/>
                <w:sz w:val="24"/>
                <w:szCs w:val="24"/>
              </w:rPr>
            </w:pPr>
            <w:r w:rsidRPr="009E4D29">
              <w:rPr>
                <w:rFonts w:ascii="Times New Roman" w:eastAsia="Times New Roman" w:hAnsi="Times New Roman" w:cs="Times New Roman"/>
                <w:sz w:val="24"/>
                <w:szCs w:val="24"/>
              </w:rPr>
              <w:lastRenderedPageBreak/>
              <w:t>Layer</w:t>
            </w:r>
          </w:p>
        </w:tc>
        <w:tc>
          <w:tcPr>
            <w:tcW w:w="0" w:type="auto"/>
            <w:vAlign w:val="center"/>
            <w:hideMark/>
          </w:tcPr>
          <w:p w:rsidR="009E4D29" w:rsidRPr="009E4D29" w:rsidRDefault="009E4D29" w:rsidP="009E4D29">
            <w:pPr>
              <w:spacing w:after="0" w:line="240" w:lineRule="auto"/>
              <w:rPr>
                <w:rFonts w:ascii="Times New Roman" w:eastAsia="Times New Roman" w:hAnsi="Times New Roman" w:cs="Times New Roman"/>
                <w:sz w:val="24"/>
                <w:szCs w:val="24"/>
              </w:rPr>
            </w:pPr>
            <w:r w:rsidRPr="009E4D29">
              <w:rPr>
                <w:rFonts w:ascii="Times New Roman" w:eastAsia="Times New Roman" w:hAnsi="Times New Roman" w:cs="Times New Roman"/>
                <w:sz w:val="24"/>
                <w:szCs w:val="24"/>
              </w:rPr>
              <w:t>Description</w:t>
            </w:r>
          </w:p>
        </w:tc>
      </w:tr>
      <w:tr w:rsidR="009E4D29" w:rsidRPr="009E4D29" w:rsidTr="009E4D29">
        <w:trPr>
          <w:tblCellSpacing w:w="15" w:type="dxa"/>
        </w:trPr>
        <w:tc>
          <w:tcPr>
            <w:tcW w:w="0" w:type="auto"/>
            <w:vAlign w:val="center"/>
            <w:hideMark/>
          </w:tcPr>
          <w:p w:rsidR="009E4D29" w:rsidRPr="009E4D29" w:rsidRDefault="009E4D29" w:rsidP="009E4D29">
            <w:pPr>
              <w:spacing w:after="0" w:line="240" w:lineRule="auto"/>
              <w:rPr>
                <w:rFonts w:ascii="Times New Roman" w:eastAsia="Times New Roman" w:hAnsi="Times New Roman" w:cs="Times New Roman"/>
                <w:sz w:val="24"/>
                <w:szCs w:val="24"/>
              </w:rPr>
            </w:pPr>
            <w:r w:rsidRPr="009E4D29">
              <w:rPr>
                <w:rFonts w:ascii="Times New Roman" w:eastAsia="Times New Roman" w:hAnsi="Times New Roman" w:cs="Times New Roman"/>
                <w:sz w:val="24"/>
                <w:szCs w:val="24"/>
              </w:rPr>
              <w:t>Presentation Layer</w:t>
            </w:r>
          </w:p>
        </w:tc>
        <w:tc>
          <w:tcPr>
            <w:tcW w:w="0" w:type="auto"/>
            <w:vAlign w:val="center"/>
            <w:hideMark/>
          </w:tcPr>
          <w:p w:rsidR="009E4D29" w:rsidRPr="009E4D29" w:rsidRDefault="009E4D29" w:rsidP="009E4D29">
            <w:pPr>
              <w:spacing w:after="0" w:line="240" w:lineRule="auto"/>
              <w:rPr>
                <w:rFonts w:ascii="Times New Roman" w:eastAsia="Times New Roman" w:hAnsi="Times New Roman" w:cs="Times New Roman"/>
                <w:sz w:val="24"/>
                <w:szCs w:val="24"/>
              </w:rPr>
            </w:pPr>
            <w:r w:rsidRPr="009E4D29">
              <w:rPr>
                <w:rFonts w:ascii="Times New Roman" w:eastAsia="Times New Roman" w:hAnsi="Times New Roman" w:cs="Times New Roman"/>
                <w:sz w:val="24"/>
                <w:szCs w:val="24"/>
              </w:rPr>
              <w:t>React.js frontend for user interaction.</w:t>
            </w:r>
          </w:p>
        </w:tc>
      </w:tr>
      <w:tr w:rsidR="009E4D29" w:rsidRPr="009E4D29" w:rsidTr="009E4D29">
        <w:trPr>
          <w:tblCellSpacing w:w="15" w:type="dxa"/>
        </w:trPr>
        <w:tc>
          <w:tcPr>
            <w:tcW w:w="0" w:type="auto"/>
            <w:vAlign w:val="center"/>
            <w:hideMark/>
          </w:tcPr>
          <w:p w:rsidR="009E4D29" w:rsidRPr="009E4D29" w:rsidRDefault="009E4D29" w:rsidP="009E4D29">
            <w:pPr>
              <w:spacing w:after="0" w:line="240" w:lineRule="auto"/>
              <w:rPr>
                <w:rFonts w:ascii="Times New Roman" w:eastAsia="Times New Roman" w:hAnsi="Times New Roman" w:cs="Times New Roman"/>
                <w:sz w:val="24"/>
                <w:szCs w:val="24"/>
              </w:rPr>
            </w:pPr>
            <w:r w:rsidRPr="009E4D29">
              <w:rPr>
                <w:rFonts w:ascii="Times New Roman" w:eastAsia="Times New Roman" w:hAnsi="Times New Roman" w:cs="Times New Roman"/>
                <w:sz w:val="24"/>
                <w:szCs w:val="24"/>
              </w:rPr>
              <w:t>Business Layer</w:t>
            </w:r>
          </w:p>
        </w:tc>
        <w:tc>
          <w:tcPr>
            <w:tcW w:w="0" w:type="auto"/>
            <w:vAlign w:val="center"/>
            <w:hideMark/>
          </w:tcPr>
          <w:p w:rsidR="009E4D29" w:rsidRPr="009E4D29" w:rsidRDefault="009E4D29" w:rsidP="009E4D29">
            <w:pPr>
              <w:spacing w:after="0" w:line="240" w:lineRule="auto"/>
              <w:rPr>
                <w:rFonts w:ascii="Times New Roman" w:eastAsia="Times New Roman" w:hAnsi="Times New Roman" w:cs="Times New Roman"/>
                <w:sz w:val="24"/>
                <w:szCs w:val="24"/>
              </w:rPr>
            </w:pPr>
            <w:r w:rsidRPr="009E4D29">
              <w:rPr>
                <w:rFonts w:ascii="Times New Roman" w:eastAsia="Times New Roman" w:hAnsi="Times New Roman" w:cs="Times New Roman"/>
                <w:sz w:val="24"/>
                <w:szCs w:val="24"/>
              </w:rPr>
              <w:t>Spring Boot backend processes requests, validates data, and provides REST APIs.</w:t>
            </w:r>
          </w:p>
        </w:tc>
      </w:tr>
      <w:tr w:rsidR="009E4D29" w:rsidRPr="009E4D29" w:rsidTr="009E4D29">
        <w:trPr>
          <w:tblCellSpacing w:w="15" w:type="dxa"/>
        </w:trPr>
        <w:tc>
          <w:tcPr>
            <w:tcW w:w="0" w:type="auto"/>
            <w:vAlign w:val="center"/>
            <w:hideMark/>
          </w:tcPr>
          <w:p w:rsidR="009E4D29" w:rsidRPr="009E4D29" w:rsidRDefault="009E4D29" w:rsidP="009E4D29">
            <w:pPr>
              <w:spacing w:after="0" w:line="240" w:lineRule="auto"/>
              <w:rPr>
                <w:rFonts w:ascii="Times New Roman" w:eastAsia="Times New Roman" w:hAnsi="Times New Roman" w:cs="Times New Roman"/>
                <w:sz w:val="24"/>
                <w:szCs w:val="24"/>
              </w:rPr>
            </w:pPr>
            <w:r w:rsidRPr="009E4D29">
              <w:rPr>
                <w:rFonts w:ascii="Times New Roman" w:eastAsia="Times New Roman" w:hAnsi="Times New Roman" w:cs="Times New Roman"/>
                <w:sz w:val="24"/>
                <w:szCs w:val="24"/>
              </w:rPr>
              <w:t>Database Layer</w:t>
            </w:r>
          </w:p>
        </w:tc>
        <w:tc>
          <w:tcPr>
            <w:tcW w:w="0" w:type="auto"/>
            <w:vAlign w:val="center"/>
            <w:hideMark/>
          </w:tcPr>
          <w:p w:rsidR="009E4D29" w:rsidRPr="009E4D29" w:rsidRDefault="009E4D29" w:rsidP="009E4D29">
            <w:pPr>
              <w:spacing w:after="0" w:line="240" w:lineRule="auto"/>
              <w:rPr>
                <w:rFonts w:ascii="Times New Roman" w:eastAsia="Times New Roman" w:hAnsi="Times New Roman" w:cs="Times New Roman"/>
                <w:sz w:val="24"/>
                <w:szCs w:val="24"/>
              </w:rPr>
            </w:pPr>
            <w:r w:rsidRPr="009E4D29">
              <w:rPr>
                <w:rFonts w:ascii="Times New Roman" w:eastAsia="Times New Roman" w:hAnsi="Times New Roman" w:cs="Times New Roman"/>
                <w:sz w:val="24"/>
                <w:szCs w:val="24"/>
              </w:rPr>
              <w:t>MySQL stores all application data such as users, medicines, suppliers, inventory, and purchases.</w:t>
            </w:r>
          </w:p>
        </w:tc>
      </w:tr>
      <w:tr w:rsidR="009E4D29" w:rsidRPr="009E4D29" w:rsidTr="009E4D29">
        <w:trPr>
          <w:tblCellSpacing w:w="15" w:type="dxa"/>
        </w:trPr>
        <w:tc>
          <w:tcPr>
            <w:tcW w:w="0" w:type="auto"/>
            <w:vAlign w:val="center"/>
            <w:hideMark/>
          </w:tcPr>
          <w:p w:rsidR="009E4D29" w:rsidRPr="009E4D29" w:rsidRDefault="009E4D29" w:rsidP="009E4D29">
            <w:pPr>
              <w:spacing w:after="0" w:line="240" w:lineRule="auto"/>
              <w:rPr>
                <w:rFonts w:ascii="Times New Roman" w:eastAsia="Times New Roman" w:hAnsi="Times New Roman" w:cs="Times New Roman"/>
                <w:sz w:val="24"/>
                <w:szCs w:val="24"/>
              </w:rPr>
            </w:pPr>
            <w:r w:rsidRPr="009E4D29">
              <w:rPr>
                <w:rFonts w:ascii="Times New Roman" w:eastAsia="Times New Roman" w:hAnsi="Times New Roman" w:cs="Times New Roman"/>
                <w:sz w:val="24"/>
                <w:szCs w:val="24"/>
              </w:rPr>
              <w:t>Security Layer</w:t>
            </w:r>
          </w:p>
        </w:tc>
        <w:tc>
          <w:tcPr>
            <w:tcW w:w="0" w:type="auto"/>
            <w:vAlign w:val="center"/>
            <w:hideMark/>
          </w:tcPr>
          <w:p w:rsidR="009E4D29" w:rsidRPr="009E4D29" w:rsidRDefault="009E4D29" w:rsidP="009E4D29">
            <w:pPr>
              <w:spacing w:after="0" w:line="240" w:lineRule="auto"/>
              <w:rPr>
                <w:rFonts w:ascii="Times New Roman" w:eastAsia="Times New Roman" w:hAnsi="Times New Roman" w:cs="Times New Roman"/>
                <w:sz w:val="24"/>
                <w:szCs w:val="24"/>
              </w:rPr>
            </w:pPr>
            <w:r w:rsidRPr="009E4D29">
              <w:rPr>
                <w:rFonts w:ascii="Times New Roman" w:eastAsia="Times New Roman" w:hAnsi="Times New Roman" w:cs="Times New Roman"/>
                <w:sz w:val="24"/>
                <w:szCs w:val="24"/>
              </w:rPr>
              <w:t>Spring Security with JWT for authentication and authorization.</w:t>
            </w:r>
          </w:p>
        </w:tc>
      </w:tr>
    </w:tbl>
    <w:p w:rsidR="00606E1D" w:rsidRDefault="00606E1D" w:rsidP="00606E1D">
      <w:pPr>
        <w:pStyle w:val="Heading1"/>
      </w:pPr>
      <w:r>
        <w:t>8.Database Design</w:t>
      </w:r>
    </w:p>
    <w:tbl>
      <w:tblPr>
        <w:tblW w:w="0" w:type="auto"/>
        <w:tblCellSpacing w:w="15" w:type="dxa"/>
        <w:tblCellMar>
          <w:top w:w="15" w:type="dxa"/>
          <w:left w:w="15" w:type="dxa"/>
          <w:bottom w:w="15" w:type="dxa"/>
          <w:right w:w="15" w:type="dxa"/>
        </w:tblCellMar>
        <w:tblLook w:val="04A0"/>
      </w:tblPr>
      <w:tblGrid>
        <w:gridCol w:w="2322"/>
        <w:gridCol w:w="7128"/>
      </w:tblGrid>
      <w:tr w:rsidR="00606E1D" w:rsidRPr="00606E1D" w:rsidTr="00606E1D">
        <w:trPr>
          <w:tblHeade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b/>
                <w:bCs/>
                <w:sz w:val="24"/>
                <w:szCs w:val="24"/>
              </w:rPr>
            </w:pPr>
            <w:r w:rsidRPr="00606E1D">
              <w:rPr>
                <w:rFonts w:ascii="Times New Roman" w:eastAsia="Times New Roman" w:hAnsi="Times New Roman" w:cs="Times New Roman"/>
                <w:b/>
                <w:bCs/>
                <w:sz w:val="24"/>
                <w:szCs w:val="24"/>
              </w:rPr>
              <w:t>Table Name</w:t>
            </w:r>
          </w:p>
        </w:tc>
        <w:tc>
          <w:tcPr>
            <w:tcW w:w="0" w:type="auto"/>
            <w:vAlign w:val="center"/>
            <w:hideMark/>
          </w:tcPr>
          <w:p w:rsidR="00606E1D" w:rsidRPr="00606E1D" w:rsidRDefault="00606E1D" w:rsidP="00606E1D">
            <w:pPr>
              <w:spacing w:after="0" w:line="240" w:lineRule="auto"/>
              <w:jc w:val="center"/>
              <w:rPr>
                <w:rFonts w:ascii="Times New Roman" w:eastAsia="Times New Roman" w:hAnsi="Times New Roman" w:cs="Times New Roman"/>
                <w:b/>
                <w:bCs/>
                <w:sz w:val="24"/>
                <w:szCs w:val="24"/>
              </w:rPr>
            </w:pPr>
            <w:r w:rsidRPr="00606E1D">
              <w:rPr>
                <w:rFonts w:ascii="Times New Roman" w:eastAsia="Times New Roman" w:hAnsi="Times New Roman" w:cs="Times New Roman"/>
                <w:b/>
                <w:bCs/>
                <w:sz w:val="24"/>
                <w:szCs w:val="24"/>
              </w:rPr>
              <w:t>Description</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Roles</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Stores user roles such as Admin, Pharmacist, and Staff.</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Users</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Stores user login credentials and personal details.</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Categories</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Stores medicine categories such as Tablets, Syrups, etc.</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Suppliers</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Stores supplier information including contact details.</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Medicines</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Stores medicine details such as name, batch number, price, and expiry date.</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Inventory</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Maintains available stock quantity and reorder level for each medicine.</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Purchase Orders</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Stores purchase orders created for suppliers.</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Purchase Order Items</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Stores medicines included in each purchase order with quantity and price.</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Stock Logs</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Records all stock transactions (stock in, stock out, adjustments).</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Expiry Tracking</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Tracks medicine expiry dates and expiry alerts.</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Notifications</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Stores system notifications such as low stock and expiry alerts.</w:t>
            </w:r>
          </w:p>
        </w:tc>
      </w:tr>
      <w:tr w:rsidR="00606E1D" w:rsidRPr="00606E1D" w:rsidTr="00606E1D">
        <w:trPr>
          <w:tblCellSpacing w:w="15" w:type="dxa"/>
        </w:trPr>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b/>
                <w:bCs/>
                <w:sz w:val="24"/>
                <w:szCs w:val="24"/>
              </w:rPr>
              <w:t>Reports</w:t>
            </w:r>
          </w:p>
        </w:tc>
        <w:tc>
          <w:tcPr>
            <w:tcW w:w="0" w:type="auto"/>
            <w:vAlign w:val="center"/>
            <w:hideMark/>
          </w:tcPr>
          <w:p w:rsidR="00606E1D" w:rsidRPr="00606E1D" w:rsidRDefault="00606E1D" w:rsidP="00606E1D">
            <w:pPr>
              <w:spacing w:after="0"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Stores information about generated inventory and purchase reports.</w:t>
            </w:r>
          </w:p>
        </w:tc>
      </w:tr>
    </w:tbl>
    <w:p w:rsidR="00606E1D" w:rsidRDefault="00606E1D" w:rsidP="00606E1D"/>
    <w:p w:rsidR="00606E1D" w:rsidRPr="00606E1D" w:rsidRDefault="00606E1D" w:rsidP="00606E1D">
      <w:pPr>
        <w:spacing w:before="100" w:beforeAutospacing="1" w:after="100" w:afterAutospacing="1" w:line="240" w:lineRule="auto"/>
        <w:outlineLvl w:val="2"/>
        <w:rPr>
          <w:rFonts w:ascii="Times New Roman" w:eastAsia="Times New Roman" w:hAnsi="Times New Roman" w:cs="Times New Roman"/>
          <w:b/>
          <w:bCs/>
          <w:sz w:val="27"/>
          <w:szCs w:val="27"/>
        </w:rPr>
      </w:pPr>
      <w:r w:rsidRPr="00606E1D">
        <w:rPr>
          <w:rFonts w:ascii="Times New Roman" w:eastAsia="Times New Roman" w:hAnsi="Times New Roman" w:cs="Times New Roman"/>
          <w:b/>
          <w:bCs/>
          <w:sz w:val="27"/>
          <w:szCs w:val="27"/>
        </w:rPr>
        <w:t>Database Relationships</w:t>
      </w:r>
    </w:p>
    <w:p w:rsidR="00606E1D" w:rsidRPr="00606E1D" w:rsidRDefault="00606E1D" w:rsidP="00606E1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 xml:space="preserve">One </w:t>
      </w:r>
      <w:r w:rsidRPr="00606E1D">
        <w:rPr>
          <w:rFonts w:ascii="Times New Roman" w:eastAsia="Times New Roman" w:hAnsi="Times New Roman" w:cs="Times New Roman"/>
          <w:b/>
          <w:bCs/>
          <w:sz w:val="24"/>
          <w:szCs w:val="24"/>
        </w:rPr>
        <w:t>Role</w:t>
      </w:r>
      <w:r w:rsidRPr="00606E1D">
        <w:rPr>
          <w:rFonts w:ascii="Times New Roman" w:eastAsia="Times New Roman" w:hAnsi="Times New Roman" w:cs="Times New Roman"/>
          <w:sz w:val="24"/>
          <w:szCs w:val="24"/>
        </w:rPr>
        <w:t xml:space="preserve"> can have many </w:t>
      </w:r>
      <w:r w:rsidRPr="00606E1D">
        <w:rPr>
          <w:rFonts w:ascii="Times New Roman" w:eastAsia="Times New Roman" w:hAnsi="Times New Roman" w:cs="Times New Roman"/>
          <w:b/>
          <w:bCs/>
          <w:sz w:val="24"/>
          <w:szCs w:val="24"/>
        </w:rPr>
        <w:t>Users</w:t>
      </w:r>
      <w:r w:rsidRPr="00606E1D">
        <w:rPr>
          <w:rFonts w:ascii="Times New Roman" w:eastAsia="Times New Roman" w:hAnsi="Times New Roman" w:cs="Times New Roman"/>
          <w:sz w:val="24"/>
          <w:szCs w:val="24"/>
        </w:rPr>
        <w:t xml:space="preserve">. </w:t>
      </w:r>
    </w:p>
    <w:p w:rsidR="00606E1D" w:rsidRPr="00606E1D" w:rsidRDefault="00606E1D" w:rsidP="00606E1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 xml:space="preserve">One </w:t>
      </w:r>
      <w:r w:rsidRPr="00606E1D">
        <w:rPr>
          <w:rFonts w:ascii="Times New Roman" w:eastAsia="Times New Roman" w:hAnsi="Times New Roman" w:cs="Times New Roman"/>
          <w:b/>
          <w:bCs/>
          <w:sz w:val="24"/>
          <w:szCs w:val="24"/>
        </w:rPr>
        <w:t>Category</w:t>
      </w:r>
      <w:r w:rsidRPr="00606E1D">
        <w:rPr>
          <w:rFonts w:ascii="Times New Roman" w:eastAsia="Times New Roman" w:hAnsi="Times New Roman" w:cs="Times New Roman"/>
          <w:sz w:val="24"/>
          <w:szCs w:val="24"/>
        </w:rPr>
        <w:t xml:space="preserve"> can have many </w:t>
      </w:r>
      <w:r w:rsidRPr="00606E1D">
        <w:rPr>
          <w:rFonts w:ascii="Times New Roman" w:eastAsia="Times New Roman" w:hAnsi="Times New Roman" w:cs="Times New Roman"/>
          <w:b/>
          <w:bCs/>
          <w:sz w:val="24"/>
          <w:szCs w:val="24"/>
        </w:rPr>
        <w:t>Medicines</w:t>
      </w:r>
      <w:r w:rsidRPr="00606E1D">
        <w:rPr>
          <w:rFonts w:ascii="Times New Roman" w:eastAsia="Times New Roman" w:hAnsi="Times New Roman" w:cs="Times New Roman"/>
          <w:sz w:val="24"/>
          <w:szCs w:val="24"/>
        </w:rPr>
        <w:t xml:space="preserve">. </w:t>
      </w:r>
    </w:p>
    <w:p w:rsidR="00606E1D" w:rsidRPr="00606E1D" w:rsidRDefault="00606E1D" w:rsidP="00606E1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 xml:space="preserve">One </w:t>
      </w:r>
      <w:r w:rsidRPr="00606E1D">
        <w:rPr>
          <w:rFonts w:ascii="Times New Roman" w:eastAsia="Times New Roman" w:hAnsi="Times New Roman" w:cs="Times New Roman"/>
          <w:b/>
          <w:bCs/>
          <w:sz w:val="24"/>
          <w:szCs w:val="24"/>
        </w:rPr>
        <w:t>Supplier</w:t>
      </w:r>
      <w:r w:rsidRPr="00606E1D">
        <w:rPr>
          <w:rFonts w:ascii="Times New Roman" w:eastAsia="Times New Roman" w:hAnsi="Times New Roman" w:cs="Times New Roman"/>
          <w:sz w:val="24"/>
          <w:szCs w:val="24"/>
        </w:rPr>
        <w:t xml:space="preserve"> can supply many </w:t>
      </w:r>
      <w:r w:rsidRPr="00606E1D">
        <w:rPr>
          <w:rFonts w:ascii="Times New Roman" w:eastAsia="Times New Roman" w:hAnsi="Times New Roman" w:cs="Times New Roman"/>
          <w:b/>
          <w:bCs/>
          <w:sz w:val="24"/>
          <w:szCs w:val="24"/>
        </w:rPr>
        <w:t>Medicines</w:t>
      </w:r>
      <w:r w:rsidRPr="00606E1D">
        <w:rPr>
          <w:rFonts w:ascii="Times New Roman" w:eastAsia="Times New Roman" w:hAnsi="Times New Roman" w:cs="Times New Roman"/>
          <w:sz w:val="24"/>
          <w:szCs w:val="24"/>
        </w:rPr>
        <w:t xml:space="preserve">. </w:t>
      </w:r>
    </w:p>
    <w:p w:rsidR="00606E1D" w:rsidRPr="00606E1D" w:rsidRDefault="00606E1D" w:rsidP="00606E1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 xml:space="preserve">One </w:t>
      </w:r>
      <w:r w:rsidRPr="00606E1D">
        <w:rPr>
          <w:rFonts w:ascii="Times New Roman" w:eastAsia="Times New Roman" w:hAnsi="Times New Roman" w:cs="Times New Roman"/>
          <w:b/>
          <w:bCs/>
          <w:sz w:val="24"/>
          <w:szCs w:val="24"/>
        </w:rPr>
        <w:t>Medicine</w:t>
      </w:r>
      <w:r w:rsidRPr="00606E1D">
        <w:rPr>
          <w:rFonts w:ascii="Times New Roman" w:eastAsia="Times New Roman" w:hAnsi="Times New Roman" w:cs="Times New Roman"/>
          <w:sz w:val="24"/>
          <w:szCs w:val="24"/>
        </w:rPr>
        <w:t xml:space="preserve"> has one </w:t>
      </w:r>
      <w:r w:rsidRPr="00606E1D">
        <w:rPr>
          <w:rFonts w:ascii="Times New Roman" w:eastAsia="Times New Roman" w:hAnsi="Times New Roman" w:cs="Times New Roman"/>
          <w:b/>
          <w:bCs/>
          <w:sz w:val="24"/>
          <w:szCs w:val="24"/>
        </w:rPr>
        <w:t>Inventory</w:t>
      </w:r>
      <w:r w:rsidRPr="00606E1D">
        <w:rPr>
          <w:rFonts w:ascii="Times New Roman" w:eastAsia="Times New Roman" w:hAnsi="Times New Roman" w:cs="Times New Roman"/>
          <w:sz w:val="24"/>
          <w:szCs w:val="24"/>
        </w:rPr>
        <w:t xml:space="preserve"> record. </w:t>
      </w:r>
    </w:p>
    <w:p w:rsidR="00606E1D" w:rsidRPr="00606E1D" w:rsidRDefault="00606E1D" w:rsidP="00606E1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 xml:space="preserve">One </w:t>
      </w:r>
      <w:r w:rsidRPr="00606E1D">
        <w:rPr>
          <w:rFonts w:ascii="Times New Roman" w:eastAsia="Times New Roman" w:hAnsi="Times New Roman" w:cs="Times New Roman"/>
          <w:b/>
          <w:bCs/>
          <w:sz w:val="24"/>
          <w:szCs w:val="24"/>
        </w:rPr>
        <w:t>Purchase Order</w:t>
      </w:r>
      <w:r w:rsidRPr="00606E1D">
        <w:rPr>
          <w:rFonts w:ascii="Times New Roman" w:eastAsia="Times New Roman" w:hAnsi="Times New Roman" w:cs="Times New Roman"/>
          <w:sz w:val="24"/>
          <w:szCs w:val="24"/>
        </w:rPr>
        <w:t xml:space="preserve"> contains many </w:t>
      </w:r>
      <w:r w:rsidRPr="00606E1D">
        <w:rPr>
          <w:rFonts w:ascii="Times New Roman" w:eastAsia="Times New Roman" w:hAnsi="Times New Roman" w:cs="Times New Roman"/>
          <w:b/>
          <w:bCs/>
          <w:sz w:val="24"/>
          <w:szCs w:val="24"/>
        </w:rPr>
        <w:t>Purchase Order Items</w:t>
      </w:r>
      <w:r w:rsidRPr="00606E1D">
        <w:rPr>
          <w:rFonts w:ascii="Times New Roman" w:eastAsia="Times New Roman" w:hAnsi="Times New Roman" w:cs="Times New Roman"/>
          <w:sz w:val="24"/>
          <w:szCs w:val="24"/>
        </w:rPr>
        <w:t xml:space="preserve">. </w:t>
      </w:r>
    </w:p>
    <w:p w:rsidR="00606E1D" w:rsidRPr="00606E1D" w:rsidRDefault="00606E1D" w:rsidP="00606E1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 xml:space="preserve">One </w:t>
      </w:r>
      <w:r w:rsidRPr="00606E1D">
        <w:rPr>
          <w:rFonts w:ascii="Times New Roman" w:eastAsia="Times New Roman" w:hAnsi="Times New Roman" w:cs="Times New Roman"/>
          <w:b/>
          <w:bCs/>
          <w:sz w:val="24"/>
          <w:szCs w:val="24"/>
        </w:rPr>
        <w:t>Medicine</w:t>
      </w:r>
      <w:r w:rsidRPr="00606E1D">
        <w:rPr>
          <w:rFonts w:ascii="Times New Roman" w:eastAsia="Times New Roman" w:hAnsi="Times New Roman" w:cs="Times New Roman"/>
          <w:sz w:val="24"/>
          <w:szCs w:val="24"/>
        </w:rPr>
        <w:t xml:space="preserve"> can appear in many </w:t>
      </w:r>
      <w:r w:rsidRPr="00606E1D">
        <w:rPr>
          <w:rFonts w:ascii="Times New Roman" w:eastAsia="Times New Roman" w:hAnsi="Times New Roman" w:cs="Times New Roman"/>
          <w:b/>
          <w:bCs/>
          <w:sz w:val="24"/>
          <w:szCs w:val="24"/>
        </w:rPr>
        <w:t>Purchase Order Items</w:t>
      </w:r>
      <w:r w:rsidRPr="00606E1D">
        <w:rPr>
          <w:rFonts w:ascii="Times New Roman" w:eastAsia="Times New Roman" w:hAnsi="Times New Roman" w:cs="Times New Roman"/>
          <w:sz w:val="24"/>
          <w:szCs w:val="24"/>
        </w:rPr>
        <w:t xml:space="preserve">. </w:t>
      </w:r>
    </w:p>
    <w:p w:rsidR="00606E1D" w:rsidRPr="00606E1D" w:rsidRDefault="00606E1D" w:rsidP="00606E1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 xml:space="preserve">One </w:t>
      </w:r>
      <w:r w:rsidRPr="00606E1D">
        <w:rPr>
          <w:rFonts w:ascii="Times New Roman" w:eastAsia="Times New Roman" w:hAnsi="Times New Roman" w:cs="Times New Roman"/>
          <w:b/>
          <w:bCs/>
          <w:sz w:val="24"/>
          <w:szCs w:val="24"/>
        </w:rPr>
        <w:t>Inventory</w:t>
      </w:r>
      <w:r w:rsidRPr="00606E1D">
        <w:rPr>
          <w:rFonts w:ascii="Times New Roman" w:eastAsia="Times New Roman" w:hAnsi="Times New Roman" w:cs="Times New Roman"/>
          <w:sz w:val="24"/>
          <w:szCs w:val="24"/>
        </w:rPr>
        <w:t xml:space="preserve"> record can have many </w:t>
      </w:r>
      <w:r w:rsidRPr="00606E1D">
        <w:rPr>
          <w:rFonts w:ascii="Times New Roman" w:eastAsia="Times New Roman" w:hAnsi="Times New Roman" w:cs="Times New Roman"/>
          <w:b/>
          <w:bCs/>
          <w:sz w:val="24"/>
          <w:szCs w:val="24"/>
        </w:rPr>
        <w:t>Stock Logs</w:t>
      </w:r>
      <w:r w:rsidRPr="00606E1D">
        <w:rPr>
          <w:rFonts w:ascii="Times New Roman" w:eastAsia="Times New Roman" w:hAnsi="Times New Roman" w:cs="Times New Roman"/>
          <w:sz w:val="24"/>
          <w:szCs w:val="24"/>
        </w:rPr>
        <w:t xml:space="preserve">. </w:t>
      </w:r>
    </w:p>
    <w:p w:rsidR="00606E1D" w:rsidRPr="00606E1D" w:rsidRDefault="00606E1D" w:rsidP="00606E1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 xml:space="preserve">One </w:t>
      </w:r>
      <w:r w:rsidRPr="00606E1D">
        <w:rPr>
          <w:rFonts w:ascii="Times New Roman" w:eastAsia="Times New Roman" w:hAnsi="Times New Roman" w:cs="Times New Roman"/>
          <w:b/>
          <w:bCs/>
          <w:sz w:val="24"/>
          <w:szCs w:val="24"/>
        </w:rPr>
        <w:t>Medicine</w:t>
      </w:r>
      <w:r w:rsidRPr="00606E1D">
        <w:rPr>
          <w:rFonts w:ascii="Times New Roman" w:eastAsia="Times New Roman" w:hAnsi="Times New Roman" w:cs="Times New Roman"/>
          <w:sz w:val="24"/>
          <w:szCs w:val="24"/>
        </w:rPr>
        <w:t xml:space="preserve"> can have many </w:t>
      </w:r>
      <w:r w:rsidRPr="00606E1D">
        <w:rPr>
          <w:rFonts w:ascii="Times New Roman" w:eastAsia="Times New Roman" w:hAnsi="Times New Roman" w:cs="Times New Roman"/>
          <w:b/>
          <w:bCs/>
          <w:sz w:val="24"/>
          <w:szCs w:val="24"/>
        </w:rPr>
        <w:t>Expiry Tracking</w:t>
      </w:r>
      <w:r w:rsidRPr="00606E1D">
        <w:rPr>
          <w:rFonts w:ascii="Times New Roman" w:eastAsia="Times New Roman" w:hAnsi="Times New Roman" w:cs="Times New Roman"/>
          <w:sz w:val="24"/>
          <w:szCs w:val="24"/>
        </w:rPr>
        <w:t xml:space="preserve"> records. </w:t>
      </w:r>
    </w:p>
    <w:p w:rsidR="00606E1D" w:rsidRPr="00606E1D" w:rsidRDefault="00606E1D" w:rsidP="00606E1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 xml:space="preserve">One </w:t>
      </w:r>
      <w:r w:rsidRPr="00606E1D">
        <w:rPr>
          <w:rFonts w:ascii="Times New Roman" w:eastAsia="Times New Roman" w:hAnsi="Times New Roman" w:cs="Times New Roman"/>
          <w:b/>
          <w:bCs/>
          <w:sz w:val="24"/>
          <w:szCs w:val="24"/>
        </w:rPr>
        <w:t>User</w:t>
      </w:r>
      <w:r w:rsidRPr="00606E1D">
        <w:rPr>
          <w:rFonts w:ascii="Times New Roman" w:eastAsia="Times New Roman" w:hAnsi="Times New Roman" w:cs="Times New Roman"/>
          <w:sz w:val="24"/>
          <w:szCs w:val="24"/>
        </w:rPr>
        <w:t xml:space="preserve"> can receive many </w:t>
      </w:r>
      <w:r w:rsidRPr="00606E1D">
        <w:rPr>
          <w:rFonts w:ascii="Times New Roman" w:eastAsia="Times New Roman" w:hAnsi="Times New Roman" w:cs="Times New Roman"/>
          <w:b/>
          <w:bCs/>
          <w:sz w:val="24"/>
          <w:szCs w:val="24"/>
        </w:rPr>
        <w:t>Notifications</w:t>
      </w:r>
      <w:r w:rsidRPr="00606E1D">
        <w:rPr>
          <w:rFonts w:ascii="Times New Roman" w:eastAsia="Times New Roman" w:hAnsi="Times New Roman" w:cs="Times New Roman"/>
          <w:sz w:val="24"/>
          <w:szCs w:val="24"/>
        </w:rPr>
        <w:t xml:space="preserve">. </w:t>
      </w:r>
    </w:p>
    <w:p w:rsidR="00606E1D" w:rsidRDefault="00606E1D" w:rsidP="00606E1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6E1D">
        <w:rPr>
          <w:rFonts w:ascii="Times New Roman" w:eastAsia="Times New Roman" w:hAnsi="Times New Roman" w:cs="Times New Roman"/>
          <w:sz w:val="24"/>
          <w:szCs w:val="24"/>
        </w:rPr>
        <w:t xml:space="preserve">One </w:t>
      </w:r>
      <w:r w:rsidRPr="00606E1D">
        <w:rPr>
          <w:rFonts w:ascii="Times New Roman" w:eastAsia="Times New Roman" w:hAnsi="Times New Roman" w:cs="Times New Roman"/>
          <w:b/>
          <w:bCs/>
          <w:sz w:val="24"/>
          <w:szCs w:val="24"/>
        </w:rPr>
        <w:t>User</w:t>
      </w:r>
      <w:r w:rsidRPr="00606E1D">
        <w:rPr>
          <w:rFonts w:ascii="Times New Roman" w:eastAsia="Times New Roman" w:hAnsi="Times New Roman" w:cs="Times New Roman"/>
          <w:sz w:val="24"/>
          <w:szCs w:val="24"/>
        </w:rPr>
        <w:t xml:space="preserve"> can generate many </w:t>
      </w:r>
      <w:r w:rsidRPr="00606E1D">
        <w:rPr>
          <w:rFonts w:ascii="Times New Roman" w:eastAsia="Times New Roman" w:hAnsi="Times New Roman" w:cs="Times New Roman"/>
          <w:b/>
          <w:bCs/>
          <w:sz w:val="24"/>
          <w:szCs w:val="24"/>
        </w:rPr>
        <w:t>Reports</w:t>
      </w:r>
      <w:r w:rsidRPr="00606E1D">
        <w:rPr>
          <w:rFonts w:ascii="Times New Roman" w:eastAsia="Times New Roman" w:hAnsi="Times New Roman" w:cs="Times New Roman"/>
          <w:sz w:val="24"/>
          <w:szCs w:val="24"/>
        </w:rPr>
        <w:t xml:space="preserve">. </w:t>
      </w:r>
    </w:p>
    <w:p w:rsidR="006B7C5F" w:rsidRDefault="006B7C5F" w:rsidP="006B7C5F">
      <w:pPr>
        <w:rPr>
          <w:noProof/>
        </w:rPr>
      </w:pPr>
      <w:r w:rsidRPr="006B7C5F">
        <w:rPr>
          <w:noProof/>
        </w:rPr>
        <w:lastRenderedPageBreak/>
        <w:drawing>
          <wp:inline distT="0" distB="0" distL="0" distR="0">
            <wp:extent cx="5939595" cy="6007169"/>
            <wp:effectExtent l="19050" t="0" r="4005" b="0"/>
            <wp:docPr id="7" name="Picture 4" descr="ChatGPT Image Jul 30, 2026, 01_26_5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30, 2026, 01_26_53 PM.png"/>
                    <pic:cNvPicPr/>
                  </pic:nvPicPr>
                  <pic:blipFill>
                    <a:blip r:embed="rId9"/>
                    <a:stretch>
                      <a:fillRect/>
                    </a:stretch>
                  </pic:blipFill>
                  <pic:spPr>
                    <a:xfrm>
                      <a:off x="0" y="0"/>
                      <a:ext cx="5943600" cy="6011220"/>
                    </a:xfrm>
                    <a:prstGeom prst="rect">
                      <a:avLst/>
                    </a:prstGeom>
                  </pic:spPr>
                </pic:pic>
              </a:graphicData>
            </a:graphic>
          </wp:inline>
        </w:drawing>
      </w:r>
    </w:p>
    <w:p w:rsidR="006B7C5F" w:rsidRDefault="006B7C5F" w:rsidP="006B7C5F"/>
    <w:p w:rsidR="006B7C5F" w:rsidRDefault="006B7C5F">
      <w:r>
        <w:br w:type="page"/>
      </w:r>
    </w:p>
    <w:p w:rsidR="00606E1D" w:rsidRDefault="006B7C5F" w:rsidP="006B7C5F">
      <w:pPr>
        <w:pStyle w:val="Heading1"/>
      </w:pPr>
      <w:r>
        <w:lastRenderedPageBreak/>
        <w:t>9.UI Wireframes</w:t>
      </w:r>
    </w:p>
    <w:p w:rsidR="006B7C5F" w:rsidRDefault="006B7C5F" w:rsidP="006B7C5F">
      <w:pPr>
        <w:pStyle w:val="pdq2pgselectionanchorcontainer"/>
      </w:pPr>
      <w:r>
        <w:t>The MediStock application provides a simple and user-friendly interface for different user roles.</w:t>
      </w:r>
    </w:p>
    <w:p w:rsidR="006B7C5F" w:rsidRDefault="006B3324" w:rsidP="004F0B8A">
      <w:r>
        <w:rPr>
          <w:noProof/>
        </w:rPr>
        <w:drawing>
          <wp:inline distT="0" distB="0" distL="0" distR="0">
            <wp:extent cx="5939328" cy="3229708"/>
            <wp:effectExtent l="19050" t="0" r="4272" b="0"/>
            <wp:docPr id="8" name="Picture 7" descr="ChatGPT Image Jul 30, 2026, 01_51_4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30, 2026, 01_51_41 PM.png"/>
                    <pic:cNvPicPr/>
                  </pic:nvPicPr>
                  <pic:blipFill>
                    <a:blip r:embed="rId10" cstate="print"/>
                    <a:stretch>
                      <a:fillRect/>
                    </a:stretch>
                  </pic:blipFill>
                  <pic:spPr>
                    <a:xfrm>
                      <a:off x="0" y="0"/>
                      <a:ext cx="5943600" cy="3232031"/>
                    </a:xfrm>
                    <a:prstGeom prst="rect">
                      <a:avLst/>
                    </a:prstGeom>
                  </pic:spPr>
                </pic:pic>
              </a:graphicData>
            </a:graphic>
          </wp:inline>
        </w:drawing>
      </w:r>
    </w:p>
    <w:p w:rsidR="006B3324" w:rsidRDefault="006B3324" w:rsidP="006B3324">
      <w:pPr>
        <w:rPr>
          <w:noProof/>
        </w:rPr>
      </w:pPr>
      <w:r w:rsidRPr="006B3324">
        <w:rPr>
          <w:noProof/>
        </w:rPr>
        <w:drawing>
          <wp:inline distT="0" distB="0" distL="0" distR="0">
            <wp:extent cx="5943600" cy="3962400"/>
            <wp:effectExtent l="19050" t="0" r="0" b="0"/>
            <wp:docPr id="13" name="Picture 10" descr="ChatGPT Image Jul 30, 2026, 01_57_1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30, 2026, 01_57_10 PM.png"/>
                    <pic:cNvPicPr/>
                  </pic:nvPicPr>
                  <pic:blipFill>
                    <a:blip r:embed="rId11" cstate="print"/>
                    <a:stretch>
                      <a:fillRect/>
                    </a:stretch>
                  </pic:blipFill>
                  <pic:spPr>
                    <a:xfrm>
                      <a:off x="0" y="0"/>
                      <a:ext cx="5943600" cy="3962400"/>
                    </a:xfrm>
                    <a:prstGeom prst="rect">
                      <a:avLst/>
                    </a:prstGeom>
                  </pic:spPr>
                </pic:pic>
              </a:graphicData>
            </a:graphic>
          </wp:inline>
        </w:drawing>
      </w:r>
    </w:p>
    <w:p w:rsidR="004F0B8A" w:rsidRDefault="006B3324" w:rsidP="006B3324">
      <w:pPr>
        <w:rPr>
          <w:noProof/>
        </w:rPr>
      </w:pPr>
      <w:r w:rsidRPr="006B3324">
        <w:rPr>
          <w:noProof/>
        </w:rPr>
        <w:lastRenderedPageBreak/>
        <w:drawing>
          <wp:inline distT="0" distB="0" distL="0" distR="0">
            <wp:extent cx="5943600" cy="3267075"/>
            <wp:effectExtent l="19050" t="0" r="0" b="0"/>
            <wp:docPr id="12" name="Picture 9" descr="ChatGPT Image Jul 30, 2026, 02_00_1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30, 2026, 02_00_13 PM.png"/>
                    <pic:cNvPicPr/>
                  </pic:nvPicPr>
                  <pic:blipFill>
                    <a:blip r:embed="rId12" cstate="print"/>
                    <a:stretch>
                      <a:fillRect/>
                    </a:stretch>
                  </pic:blipFill>
                  <pic:spPr>
                    <a:xfrm>
                      <a:off x="0" y="0"/>
                      <a:ext cx="5943600" cy="32670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tblPr>
      <w:tblGrid>
        <w:gridCol w:w="1900"/>
        <w:gridCol w:w="7550"/>
      </w:tblGrid>
      <w:tr w:rsidR="004F0B8A" w:rsidRPr="004F0B8A" w:rsidTr="004F0B8A">
        <w:trPr>
          <w:tblHeader/>
          <w:tblCellSpacing w:w="15" w:type="dxa"/>
        </w:trPr>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4F0B8A">
              <w:rPr>
                <w:rFonts w:ascii="Times New Roman" w:eastAsia="Times New Roman" w:hAnsi="Times New Roman" w:cs="Times New Roman"/>
                <w:b/>
                <w:bCs/>
                <w:sz w:val="24"/>
                <w:szCs w:val="24"/>
              </w:rPr>
              <w:t>Screen</w:t>
            </w:r>
          </w:p>
        </w:tc>
        <w:tc>
          <w:tcPr>
            <w:tcW w:w="0" w:type="auto"/>
            <w:vAlign w:val="center"/>
            <w:hideMark/>
          </w:tcPr>
          <w:p w:rsidR="004F0B8A" w:rsidRPr="004F0B8A" w:rsidRDefault="004F0B8A" w:rsidP="004F0B8A">
            <w:pPr>
              <w:spacing w:after="0" w:line="240" w:lineRule="auto"/>
              <w:jc w:val="center"/>
              <w:rPr>
                <w:rFonts w:ascii="Times New Roman" w:eastAsia="Times New Roman" w:hAnsi="Times New Roman" w:cs="Times New Roman"/>
                <w:b/>
                <w:bCs/>
                <w:sz w:val="24"/>
                <w:szCs w:val="24"/>
              </w:rPr>
            </w:pPr>
            <w:r w:rsidRPr="004F0B8A">
              <w:rPr>
                <w:rFonts w:ascii="Times New Roman" w:eastAsia="Times New Roman" w:hAnsi="Times New Roman" w:cs="Times New Roman"/>
                <w:b/>
                <w:bCs/>
                <w:sz w:val="24"/>
                <w:szCs w:val="24"/>
              </w:rPr>
              <w:t>Description</w:t>
            </w:r>
          </w:p>
        </w:tc>
      </w:tr>
      <w:tr w:rsidR="004F0B8A" w:rsidRPr="004F0B8A" w:rsidTr="004F0B8A">
        <w:trPr>
          <w:tblCellSpacing w:w="15" w:type="dxa"/>
        </w:trPr>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b/>
                <w:bCs/>
                <w:sz w:val="24"/>
                <w:szCs w:val="24"/>
              </w:rPr>
              <w:t>Login Page</w:t>
            </w:r>
          </w:p>
        </w:tc>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sz w:val="24"/>
                <w:szCs w:val="24"/>
              </w:rPr>
              <w:t>Allows users to securely log in using their email and password. Only authenticated users can access the system.</w:t>
            </w:r>
          </w:p>
        </w:tc>
      </w:tr>
      <w:tr w:rsidR="004F0B8A" w:rsidRPr="004F0B8A" w:rsidTr="004F0B8A">
        <w:trPr>
          <w:tblCellSpacing w:w="15" w:type="dxa"/>
        </w:trPr>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b/>
                <w:bCs/>
                <w:sz w:val="24"/>
                <w:szCs w:val="24"/>
              </w:rPr>
              <w:t>Dashboard</w:t>
            </w:r>
          </w:p>
        </w:tc>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sz w:val="24"/>
                <w:szCs w:val="24"/>
              </w:rPr>
              <w:t>Displays an overview of inventory statistics, including total medicines, suppliers, low-stock items, and expiring medicines through charts and summary cards.</w:t>
            </w:r>
          </w:p>
        </w:tc>
      </w:tr>
      <w:tr w:rsidR="004F0B8A" w:rsidRPr="004F0B8A" w:rsidTr="004F0B8A">
        <w:trPr>
          <w:tblCellSpacing w:w="15" w:type="dxa"/>
        </w:trPr>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b/>
                <w:bCs/>
                <w:sz w:val="24"/>
                <w:szCs w:val="24"/>
              </w:rPr>
              <w:t>Medicine Management</w:t>
            </w:r>
          </w:p>
        </w:tc>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sz w:val="24"/>
                <w:szCs w:val="24"/>
              </w:rPr>
              <w:t>Enables users to add, update, delete, search, and manage medicine records, including category, quantity, batch number, expiry date, and price.</w:t>
            </w:r>
          </w:p>
        </w:tc>
      </w:tr>
      <w:tr w:rsidR="004F0B8A" w:rsidRPr="004F0B8A" w:rsidTr="004F0B8A">
        <w:trPr>
          <w:tblCellSpacing w:w="15" w:type="dxa"/>
        </w:trPr>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b/>
                <w:bCs/>
                <w:sz w:val="24"/>
                <w:szCs w:val="24"/>
              </w:rPr>
              <w:t>Supplier Management</w:t>
            </w:r>
          </w:p>
        </w:tc>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sz w:val="24"/>
                <w:szCs w:val="24"/>
              </w:rPr>
              <w:t>Allows users to manage supplier details such as supplier name, contact number, email, and address.</w:t>
            </w:r>
          </w:p>
        </w:tc>
      </w:tr>
      <w:tr w:rsidR="004F0B8A" w:rsidRPr="004F0B8A" w:rsidTr="004F0B8A">
        <w:trPr>
          <w:tblCellSpacing w:w="15" w:type="dxa"/>
        </w:trPr>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b/>
                <w:bCs/>
                <w:sz w:val="24"/>
                <w:szCs w:val="24"/>
              </w:rPr>
              <w:t>Inventory Management</w:t>
            </w:r>
          </w:p>
        </w:tc>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sz w:val="24"/>
                <w:szCs w:val="24"/>
              </w:rPr>
              <w:t>Displays current medicine stock, available quantity, reorder level, and stock status. Users can update inventory when required.</w:t>
            </w:r>
          </w:p>
        </w:tc>
      </w:tr>
      <w:tr w:rsidR="004F0B8A" w:rsidRPr="004F0B8A" w:rsidTr="004F0B8A">
        <w:trPr>
          <w:tblCellSpacing w:w="15" w:type="dxa"/>
        </w:trPr>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b/>
                <w:bCs/>
                <w:sz w:val="24"/>
                <w:szCs w:val="24"/>
              </w:rPr>
              <w:t>Purchase Orders</w:t>
            </w:r>
          </w:p>
        </w:tc>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sz w:val="24"/>
                <w:szCs w:val="24"/>
              </w:rPr>
              <w:t>Allows users to create, view, and manage purchase orders placed with suppliers. It records supplier details, order status, and total purchase amount.</w:t>
            </w:r>
          </w:p>
        </w:tc>
      </w:tr>
      <w:tr w:rsidR="004F0B8A" w:rsidRPr="004F0B8A" w:rsidTr="004F0B8A">
        <w:trPr>
          <w:tblCellSpacing w:w="15" w:type="dxa"/>
        </w:trPr>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b/>
                <w:bCs/>
                <w:sz w:val="24"/>
                <w:szCs w:val="24"/>
              </w:rPr>
              <w:t>Notifications</w:t>
            </w:r>
          </w:p>
        </w:tc>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sz w:val="24"/>
                <w:szCs w:val="24"/>
              </w:rPr>
              <w:t>Displays important alerts such as low stock, medicine expiry, purchase approvals, and other system notifications.</w:t>
            </w:r>
          </w:p>
        </w:tc>
      </w:tr>
      <w:tr w:rsidR="004F0B8A" w:rsidRPr="004F0B8A" w:rsidTr="004F0B8A">
        <w:trPr>
          <w:tblCellSpacing w:w="15" w:type="dxa"/>
        </w:trPr>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b/>
                <w:bCs/>
                <w:sz w:val="24"/>
                <w:szCs w:val="24"/>
              </w:rPr>
              <w:t>Reports</w:t>
            </w:r>
          </w:p>
        </w:tc>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sz w:val="24"/>
                <w:szCs w:val="24"/>
              </w:rPr>
              <w:t>Enables users to generate and download inventory, purchase, and expiry reports based on a selected date range.</w:t>
            </w:r>
          </w:p>
        </w:tc>
      </w:tr>
      <w:tr w:rsidR="004F0B8A" w:rsidRPr="004F0B8A" w:rsidTr="004F0B8A">
        <w:trPr>
          <w:tblCellSpacing w:w="15" w:type="dxa"/>
        </w:trPr>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b/>
                <w:bCs/>
                <w:sz w:val="24"/>
                <w:szCs w:val="24"/>
              </w:rPr>
              <w:t>User Profile</w:t>
            </w:r>
          </w:p>
        </w:tc>
        <w:tc>
          <w:tcPr>
            <w:tcW w:w="0" w:type="auto"/>
            <w:vAlign w:val="center"/>
            <w:hideMark/>
          </w:tcPr>
          <w:p w:rsidR="004F0B8A" w:rsidRPr="004F0B8A" w:rsidRDefault="004F0B8A" w:rsidP="004F0B8A">
            <w:pPr>
              <w:spacing w:after="0" w:line="240" w:lineRule="auto"/>
              <w:rPr>
                <w:rFonts w:ascii="Times New Roman" w:eastAsia="Times New Roman" w:hAnsi="Times New Roman" w:cs="Times New Roman"/>
                <w:sz w:val="24"/>
                <w:szCs w:val="24"/>
              </w:rPr>
            </w:pPr>
            <w:r w:rsidRPr="004F0B8A">
              <w:rPr>
                <w:rFonts w:ascii="Times New Roman" w:eastAsia="Times New Roman" w:hAnsi="Times New Roman" w:cs="Times New Roman"/>
                <w:sz w:val="24"/>
                <w:szCs w:val="24"/>
              </w:rPr>
              <w:t>Allows users to view and update their personal information and change their account password securely.</w:t>
            </w:r>
          </w:p>
        </w:tc>
      </w:tr>
    </w:tbl>
    <w:p w:rsidR="004F0B8A" w:rsidRPr="004F0B8A" w:rsidRDefault="004F0B8A" w:rsidP="004F0B8A"/>
    <w:sectPr w:rsidR="004F0B8A" w:rsidRPr="004F0B8A" w:rsidSect="00252D9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6A8D" w:rsidRDefault="002E6A8D" w:rsidP="009E4D29">
      <w:pPr>
        <w:spacing w:after="0" w:line="240" w:lineRule="auto"/>
      </w:pPr>
      <w:r>
        <w:separator/>
      </w:r>
    </w:p>
  </w:endnote>
  <w:endnote w:type="continuationSeparator" w:id="1">
    <w:p w:rsidR="002E6A8D" w:rsidRDefault="002E6A8D" w:rsidP="009E4D2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6A8D" w:rsidRDefault="002E6A8D" w:rsidP="009E4D29">
      <w:pPr>
        <w:spacing w:after="0" w:line="240" w:lineRule="auto"/>
      </w:pPr>
      <w:r>
        <w:separator/>
      </w:r>
    </w:p>
  </w:footnote>
  <w:footnote w:type="continuationSeparator" w:id="1">
    <w:p w:rsidR="002E6A8D" w:rsidRDefault="002E6A8D" w:rsidP="009E4D2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C1FD5"/>
    <w:multiLevelType w:val="multilevel"/>
    <w:tmpl w:val="C72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C7AE4"/>
    <w:multiLevelType w:val="multilevel"/>
    <w:tmpl w:val="9790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533353"/>
    <w:multiLevelType w:val="multilevel"/>
    <w:tmpl w:val="82AED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C9676E"/>
    <w:multiLevelType w:val="multilevel"/>
    <w:tmpl w:val="8128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1C0EFE"/>
    <w:multiLevelType w:val="multilevel"/>
    <w:tmpl w:val="8ED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AB0059"/>
    <w:multiLevelType w:val="multilevel"/>
    <w:tmpl w:val="1836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C213AD"/>
    <w:multiLevelType w:val="multilevel"/>
    <w:tmpl w:val="0C72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600BBB"/>
    <w:multiLevelType w:val="multilevel"/>
    <w:tmpl w:val="8C02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1D52D2"/>
    <w:multiLevelType w:val="multilevel"/>
    <w:tmpl w:val="ED92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8244D0"/>
    <w:multiLevelType w:val="multilevel"/>
    <w:tmpl w:val="4668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6837A9"/>
    <w:multiLevelType w:val="multilevel"/>
    <w:tmpl w:val="324E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8F24D6"/>
    <w:multiLevelType w:val="multilevel"/>
    <w:tmpl w:val="A74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EE10FC"/>
    <w:multiLevelType w:val="multilevel"/>
    <w:tmpl w:val="039C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ED0D03"/>
    <w:multiLevelType w:val="multilevel"/>
    <w:tmpl w:val="9AAEA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A950481"/>
    <w:multiLevelType w:val="multilevel"/>
    <w:tmpl w:val="DA2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443D25"/>
    <w:multiLevelType w:val="multilevel"/>
    <w:tmpl w:val="F78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2426A7"/>
    <w:multiLevelType w:val="multilevel"/>
    <w:tmpl w:val="2990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1A644F"/>
    <w:multiLevelType w:val="multilevel"/>
    <w:tmpl w:val="F4C6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442DC8"/>
    <w:multiLevelType w:val="multilevel"/>
    <w:tmpl w:val="0A4A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1D7732"/>
    <w:multiLevelType w:val="multilevel"/>
    <w:tmpl w:val="378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044A41"/>
    <w:multiLevelType w:val="multilevel"/>
    <w:tmpl w:val="AA9C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6F017E"/>
    <w:multiLevelType w:val="multilevel"/>
    <w:tmpl w:val="E24C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792581"/>
    <w:multiLevelType w:val="multilevel"/>
    <w:tmpl w:val="1C82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001872"/>
    <w:multiLevelType w:val="multilevel"/>
    <w:tmpl w:val="1C2E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E1F2F3D"/>
    <w:multiLevelType w:val="multilevel"/>
    <w:tmpl w:val="CF42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9"/>
  </w:num>
  <w:num w:numId="4">
    <w:abstractNumId w:val="4"/>
  </w:num>
  <w:num w:numId="5">
    <w:abstractNumId w:val="17"/>
  </w:num>
  <w:num w:numId="6">
    <w:abstractNumId w:val="22"/>
  </w:num>
  <w:num w:numId="7">
    <w:abstractNumId w:val="8"/>
  </w:num>
  <w:num w:numId="8">
    <w:abstractNumId w:val="5"/>
  </w:num>
  <w:num w:numId="9">
    <w:abstractNumId w:val="2"/>
  </w:num>
  <w:num w:numId="10">
    <w:abstractNumId w:val="15"/>
  </w:num>
  <w:num w:numId="11">
    <w:abstractNumId w:val="7"/>
  </w:num>
  <w:num w:numId="12">
    <w:abstractNumId w:val="24"/>
  </w:num>
  <w:num w:numId="13">
    <w:abstractNumId w:val="23"/>
  </w:num>
  <w:num w:numId="14">
    <w:abstractNumId w:val="14"/>
  </w:num>
  <w:num w:numId="15">
    <w:abstractNumId w:val="10"/>
  </w:num>
  <w:num w:numId="16">
    <w:abstractNumId w:val="11"/>
  </w:num>
  <w:num w:numId="17">
    <w:abstractNumId w:val="18"/>
  </w:num>
  <w:num w:numId="18">
    <w:abstractNumId w:val="16"/>
  </w:num>
  <w:num w:numId="19">
    <w:abstractNumId w:val="19"/>
  </w:num>
  <w:num w:numId="20">
    <w:abstractNumId w:val="0"/>
  </w:num>
  <w:num w:numId="21">
    <w:abstractNumId w:val="6"/>
  </w:num>
  <w:num w:numId="22">
    <w:abstractNumId w:val="1"/>
  </w:num>
  <w:num w:numId="23">
    <w:abstractNumId w:val="21"/>
  </w:num>
  <w:num w:numId="24">
    <w:abstractNumId w:val="20"/>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E95F4F"/>
    <w:rsid w:val="0016270F"/>
    <w:rsid w:val="00252D99"/>
    <w:rsid w:val="002E6A8D"/>
    <w:rsid w:val="004F0B8A"/>
    <w:rsid w:val="00606E1D"/>
    <w:rsid w:val="006B3324"/>
    <w:rsid w:val="006B7C5F"/>
    <w:rsid w:val="007876F4"/>
    <w:rsid w:val="007D4287"/>
    <w:rsid w:val="008E09E2"/>
    <w:rsid w:val="009E4D29"/>
    <w:rsid w:val="00E95F4F"/>
    <w:rsid w:val="00F004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D99"/>
  </w:style>
  <w:style w:type="paragraph" w:styleId="Heading1">
    <w:name w:val="heading 1"/>
    <w:basedOn w:val="Normal"/>
    <w:link w:val="Heading1Char"/>
    <w:uiPriority w:val="9"/>
    <w:qFormat/>
    <w:rsid w:val="00E95F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5F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5F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F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5F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5F4F"/>
    <w:rPr>
      <w:rFonts w:ascii="Times New Roman" w:eastAsia="Times New Roman" w:hAnsi="Times New Roman" w:cs="Times New Roman"/>
      <w:b/>
      <w:bCs/>
      <w:sz w:val="27"/>
      <w:szCs w:val="27"/>
    </w:rPr>
  </w:style>
  <w:style w:type="paragraph" w:styleId="NormalWeb">
    <w:name w:val="Normal (Web)"/>
    <w:basedOn w:val="Normal"/>
    <w:uiPriority w:val="99"/>
    <w:unhideWhenUsed/>
    <w:rsid w:val="00E95F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5F4F"/>
    <w:rPr>
      <w:b/>
      <w:bCs/>
    </w:rPr>
  </w:style>
  <w:style w:type="paragraph" w:styleId="BalloonText">
    <w:name w:val="Balloon Text"/>
    <w:basedOn w:val="Normal"/>
    <w:link w:val="BalloonTextChar"/>
    <w:uiPriority w:val="99"/>
    <w:semiHidden/>
    <w:unhideWhenUsed/>
    <w:rsid w:val="00E95F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F4F"/>
    <w:rPr>
      <w:rFonts w:ascii="Tahoma" w:hAnsi="Tahoma" w:cs="Tahoma"/>
      <w:sz w:val="16"/>
      <w:szCs w:val="16"/>
    </w:rPr>
  </w:style>
  <w:style w:type="paragraph" w:styleId="Header">
    <w:name w:val="header"/>
    <w:basedOn w:val="Normal"/>
    <w:link w:val="HeaderChar"/>
    <w:uiPriority w:val="99"/>
    <w:semiHidden/>
    <w:unhideWhenUsed/>
    <w:rsid w:val="009E4D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4D29"/>
  </w:style>
  <w:style w:type="paragraph" w:styleId="Footer">
    <w:name w:val="footer"/>
    <w:basedOn w:val="Normal"/>
    <w:link w:val="FooterChar"/>
    <w:uiPriority w:val="99"/>
    <w:semiHidden/>
    <w:unhideWhenUsed/>
    <w:rsid w:val="009E4D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4D29"/>
  </w:style>
  <w:style w:type="paragraph" w:customStyle="1" w:styleId="pdq2pgselectionanchorcontainer">
    <w:name w:val="pdq2pg_selectionanchorcontainer"/>
    <w:basedOn w:val="Normal"/>
    <w:rsid w:val="006B7C5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2751976">
      <w:bodyDiv w:val="1"/>
      <w:marLeft w:val="0"/>
      <w:marRight w:val="0"/>
      <w:marTop w:val="0"/>
      <w:marBottom w:val="0"/>
      <w:divBdr>
        <w:top w:val="none" w:sz="0" w:space="0" w:color="auto"/>
        <w:left w:val="none" w:sz="0" w:space="0" w:color="auto"/>
        <w:bottom w:val="none" w:sz="0" w:space="0" w:color="auto"/>
        <w:right w:val="none" w:sz="0" w:space="0" w:color="auto"/>
      </w:divBdr>
    </w:div>
    <w:div w:id="291253393">
      <w:bodyDiv w:val="1"/>
      <w:marLeft w:val="0"/>
      <w:marRight w:val="0"/>
      <w:marTop w:val="0"/>
      <w:marBottom w:val="0"/>
      <w:divBdr>
        <w:top w:val="none" w:sz="0" w:space="0" w:color="auto"/>
        <w:left w:val="none" w:sz="0" w:space="0" w:color="auto"/>
        <w:bottom w:val="none" w:sz="0" w:space="0" w:color="auto"/>
        <w:right w:val="none" w:sz="0" w:space="0" w:color="auto"/>
      </w:divBdr>
    </w:div>
    <w:div w:id="321004685">
      <w:bodyDiv w:val="1"/>
      <w:marLeft w:val="0"/>
      <w:marRight w:val="0"/>
      <w:marTop w:val="0"/>
      <w:marBottom w:val="0"/>
      <w:divBdr>
        <w:top w:val="none" w:sz="0" w:space="0" w:color="auto"/>
        <w:left w:val="none" w:sz="0" w:space="0" w:color="auto"/>
        <w:bottom w:val="none" w:sz="0" w:space="0" w:color="auto"/>
        <w:right w:val="none" w:sz="0" w:space="0" w:color="auto"/>
      </w:divBdr>
    </w:div>
    <w:div w:id="583030851">
      <w:bodyDiv w:val="1"/>
      <w:marLeft w:val="0"/>
      <w:marRight w:val="0"/>
      <w:marTop w:val="0"/>
      <w:marBottom w:val="0"/>
      <w:divBdr>
        <w:top w:val="none" w:sz="0" w:space="0" w:color="auto"/>
        <w:left w:val="none" w:sz="0" w:space="0" w:color="auto"/>
        <w:bottom w:val="none" w:sz="0" w:space="0" w:color="auto"/>
        <w:right w:val="none" w:sz="0" w:space="0" w:color="auto"/>
      </w:divBdr>
    </w:div>
    <w:div w:id="732701526">
      <w:bodyDiv w:val="1"/>
      <w:marLeft w:val="0"/>
      <w:marRight w:val="0"/>
      <w:marTop w:val="0"/>
      <w:marBottom w:val="0"/>
      <w:divBdr>
        <w:top w:val="none" w:sz="0" w:space="0" w:color="auto"/>
        <w:left w:val="none" w:sz="0" w:space="0" w:color="auto"/>
        <w:bottom w:val="none" w:sz="0" w:space="0" w:color="auto"/>
        <w:right w:val="none" w:sz="0" w:space="0" w:color="auto"/>
      </w:divBdr>
    </w:div>
    <w:div w:id="832263679">
      <w:bodyDiv w:val="1"/>
      <w:marLeft w:val="0"/>
      <w:marRight w:val="0"/>
      <w:marTop w:val="0"/>
      <w:marBottom w:val="0"/>
      <w:divBdr>
        <w:top w:val="none" w:sz="0" w:space="0" w:color="auto"/>
        <w:left w:val="none" w:sz="0" w:space="0" w:color="auto"/>
        <w:bottom w:val="none" w:sz="0" w:space="0" w:color="auto"/>
        <w:right w:val="none" w:sz="0" w:space="0" w:color="auto"/>
      </w:divBdr>
    </w:div>
    <w:div w:id="1027953293">
      <w:bodyDiv w:val="1"/>
      <w:marLeft w:val="0"/>
      <w:marRight w:val="0"/>
      <w:marTop w:val="0"/>
      <w:marBottom w:val="0"/>
      <w:divBdr>
        <w:top w:val="none" w:sz="0" w:space="0" w:color="auto"/>
        <w:left w:val="none" w:sz="0" w:space="0" w:color="auto"/>
        <w:bottom w:val="none" w:sz="0" w:space="0" w:color="auto"/>
        <w:right w:val="none" w:sz="0" w:space="0" w:color="auto"/>
      </w:divBdr>
    </w:div>
    <w:div w:id="1058670613">
      <w:bodyDiv w:val="1"/>
      <w:marLeft w:val="0"/>
      <w:marRight w:val="0"/>
      <w:marTop w:val="0"/>
      <w:marBottom w:val="0"/>
      <w:divBdr>
        <w:top w:val="none" w:sz="0" w:space="0" w:color="auto"/>
        <w:left w:val="none" w:sz="0" w:space="0" w:color="auto"/>
        <w:bottom w:val="none" w:sz="0" w:space="0" w:color="auto"/>
        <w:right w:val="none" w:sz="0" w:space="0" w:color="auto"/>
      </w:divBdr>
    </w:div>
    <w:div w:id="1313019126">
      <w:bodyDiv w:val="1"/>
      <w:marLeft w:val="0"/>
      <w:marRight w:val="0"/>
      <w:marTop w:val="0"/>
      <w:marBottom w:val="0"/>
      <w:divBdr>
        <w:top w:val="none" w:sz="0" w:space="0" w:color="auto"/>
        <w:left w:val="none" w:sz="0" w:space="0" w:color="auto"/>
        <w:bottom w:val="none" w:sz="0" w:space="0" w:color="auto"/>
        <w:right w:val="none" w:sz="0" w:space="0" w:color="auto"/>
      </w:divBdr>
    </w:div>
    <w:div w:id="1541043805">
      <w:bodyDiv w:val="1"/>
      <w:marLeft w:val="0"/>
      <w:marRight w:val="0"/>
      <w:marTop w:val="0"/>
      <w:marBottom w:val="0"/>
      <w:divBdr>
        <w:top w:val="none" w:sz="0" w:space="0" w:color="auto"/>
        <w:left w:val="none" w:sz="0" w:space="0" w:color="auto"/>
        <w:bottom w:val="none" w:sz="0" w:space="0" w:color="auto"/>
        <w:right w:val="none" w:sz="0" w:space="0" w:color="auto"/>
      </w:divBdr>
    </w:div>
    <w:div w:id="1618290513">
      <w:bodyDiv w:val="1"/>
      <w:marLeft w:val="0"/>
      <w:marRight w:val="0"/>
      <w:marTop w:val="0"/>
      <w:marBottom w:val="0"/>
      <w:divBdr>
        <w:top w:val="none" w:sz="0" w:space="0" w:color="auto"/>
        <w:left w:val="none" w:sz="0" w:space="0" w:color="auto"/>
        <w:bottom w:val="none" w:sz="0" w:space="0" w:color="auto"/>
        <w:right w:val="none" w:sz="0" w:space="0" w:color="auto"/>
      </w:divBdr>
    </w:div>
    <w:div w:id="1727874792">
      <w:bodyDiv w:val="1"/>
      <w:marLeft w:val="0"/>
      <w:marRight w:val="0"/>
      <w:marTop w:val="0"/>
      <w:marBottom w:val="0"/>
      <w:divBdr>
        <w:top w:val="none" w:sz="0" w:space="0" w:color="auto"/>
        <w:left w:val="none" w:sz="0" w:space="0" w:color="auto"/>
        <w:bottom w:val="none" w:sz="0" w:space="0" w:color="auto"/>
        <w:right w:val="none" w:sz="0" w:space="0" w:color="auto"/>
      </w:divBdr>
    </w:div>
    <w:div w:id="1861625749">
      <w:bodyDiv w:val="1"/>
      <w:marLeft w:val="0"/>
      <w:marRight w:val="0"/>
      <w:marTop w:val="0"/>
      <w:marBottom w:val="0"/>
      <w:divBdr>
        <w:top w:val="none" w:sz="0" w:space="0" w:color="auto"/>
        <w:left w:val="none" w:sz="0" w:space="0" w:color="auto"/>
        <w:bottom w:val="none" w:sz="0" w:space="0" w:color="auto"/>
        <w:right w:val="none" w:sz="0" w:space="0" w:color="auto"/>
      </w:divBdr>
    </w:div>
    <w:div w:id="1961834758">
      <w:bodyDiv w:val="1"/>
      <w:marLeft w:val="0"/>
      <w:marRight w:val="0"/>
      <w:marTop w:val="0"/>
      <w:marBottom w:val="0"/>
      <w:divBdr>
        <w:top w:val="none" w:sz="0" w:space="0" w:color="auto"/>
        <w:left w:val="none" w:sz="0" w:space="0" w:color="auto"/>
        <w:bottom w:val="none" w:sz="0" w:space="0" w:color="auto"/>
        <w:right w:val="none" w:sz="0" w:space="0" w:color="auto"/>
      </w:divBdr>
    </w:div>
    <w:div w:id="2014212499">
      <w:bodyDiv w:val="1"/>
      <w:marLeft w:val="0"/>
      <w:marRight w:val="0"/>
      <w:marTop w:val="0"/>
      <w:marBottom w:val="0"/>
      <w:divBdr>
        <w:top w:val="none" w:sz="0" w:space="0" w:color="auto"/>
        <w:left w:val="none" w:sz="0" w:space="0" w:color="auto"/>
        <w:bottom w:val="none" w:sz="0" w:space="0" w:color="auto"/>
        <w:right w:val="none" w:sz="0" w:space="0" w:color="auto"/>
      </w:divBdr>
      <w:divsChild>
        <w:div w:id="1287850755">
          <w:marLeft w:val="0"/>
          <w:marRight w:val="0"/>
          <w:marTop w:val="0"/>
          <w:marBottom w:val="0"/>
          <w:divBdr>
            <w:top w:val="none" w:sz="0" w:space="0" w:color="auto"/>
            <w:left w:val="none" w:sz="0" w:space="0" w:color="auto"/>
            <w:bottom w:val="none" w:sz="0" w:space="0" w:color="auto"/>
            <w:right w:val="none" w:sz="0" w:space="0" w:color="auto"/>
          </w:divBdr>
          <w:divsChild>
            <w:div w:id="29251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TotalTime>
  <Pages>10</Pages>
  <Words>1328</Words>
  <Characters>7575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swastik subhalaxmi jena</dc:creator>
  <cp:lastModifiedBy>swastik subhalaxmi jena</cp:lastModifiedBy>
  <cp:revision>1</cp:revision>
  <dcterms:created xsi:type="dcterms:W3CDTF">2026-07-30T05:32:00Z</dcterms:created>
  <dcterms:modified xsi:type="dcterms:W3CDTF">2026-07-30T10:32:00Z</dcterms:modified>
</cp:coreProperties>
</file>