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4A23F" w14:textId="77777777" w:rsidR="00E93124" w:rsidRDefault="001144CC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Effective Approach to Speech-Based Email Assistance for Visually Impaired 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People(</w:t>
      </w:r>
      <w:proofErr w:type="gramEnd"/>
      <w:r>
        <w:rPr>
          <w:rFonts w:ascii="Times New Roman" w:eastAsia="SimSun" w:hAnsi="Times New Roman" w:cs="Times New Roman"/>
          <w:b/>
          <w:bCs/>
          <w:sz w:val="28"/>
          <w:szCs w:val="28"/>
        </w:rPr>
        <w:t>2025)</w:t>
      </w:r>
    </w:p>
    <w:p w14:paraId="3E413104" w14:textId="77777777" w:rsidR="00E93124" w:rsidRDefault="00E9312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6023008" w14:textId="77777777" w:rsidR="00E93124" w:rsidRDefault="001144CC">
      <w:pPr>
        <w:spacing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7CF98AFA" w14:textId="77777777" w:rsidR="00E93124" w:rsidRDefault="001144CC" w:rsidP="001144CC">
      <w:pPr>
        <w:pStyle w:val="NormalWeb"/>
        <w:spacing w:line="360" w:lineRule="auto"/>
        <w:jc w:val="both"/>
      </w:pPr>
      <w:r>
        <w:t>This project proposes a speech-controlled email assistant system designed to improve digital accessibility for visually impaired individuals by enabling hands-free email operations through voice commands. The system integrates OpenAI’s Whisper model for accurate speech-to-text conversion and Google Text-to-Speech (</w:t>
      </w:r>
      <w:proofErr w:type="spellStart"/>
      <w:r>
        <w:t>gTTS</w:t>
      </w:r>
      <w:proofErr w:type="spellEnd"/>
      <w:r>
        <w:t xml:space="preserve">) for natural voice feedback. Key functionalities include composing, sending, receiving, and summarizing emails, all controlled by live voice input via </w:t>
      </w:r>
      <w:proofErr w:type="spellStart"/>
      <w:r>
        <w:t>PyAudio</w:t>
      </w:r>
      <w:proofErr w:type="spellEnd"/>
      <w:r>
        <w:t xml:space="preserve">. The backend architecture employs Python, with SMTP and IMAP protocols facilitating secure email transmission and mailbox management. To ensure privacy and user authentication, voice-based login is paired with SHA-256 hashing of credentials. The system also employs Natural Language Processing (NLP) techniques using NLTK to generate concise email summaries, allowing users to quickly grasp the essence of long messages. A simple </w:t>
      </w:r>
      <w:proofErr w:type="spellStart"/>
      <w:r>
        <w:t>Tkinter</w:t>
      </w:r>
      <w:proofErr w:type="spellEnd"/>
      <w:r>
        <w:t xml:space="preserve"> GUI offers real-time interaction feedback, while the voice-guided interface ensures usability without reliance on visual elements. This comprehensive solution not only enhances digital independence for the visually impaired but also demonstrates the potential of AI-driven assistive technology in promoting inclusive communication in modern society.</w:t>
      </w:r>
    </w:p>
    <w:p w14:paraId="0C55A47D" w14:textId="77777777" w:rsidR="00E93124" w:rsidRDefault="00E9312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941910" w14:textId="77777777" w:rsidR="00E93124" w:rsidRDefault="00E93124">
      <w:pPr>
        <w:jc w:val="both"/>
        <w:rPr>
          <w:sz w:val="28"/>
          <w:szCs w:val="28"/>
        </w:rPr>
      </w:pPr>
    </w:p>
    <w:p w14:paraId="53F3D7BD" w14:textId="66D5B664" w:rsidR="00E93124" w:rsidRDefault="001144CC" w:rsidP="001144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E93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8ED75" w14:textId="77777777" w:rsidR="00BB2273" w:rsidRDefault="00BB2273">
      <w:pPr>
        <w:spacing w:line="240" w:lineRule="auto"/>
      </w:pPr>
      <w:r>
        <w:separator/>
      </w:r>
    </w:p>
  </w:endnote>
  <w:endnote w:type="continuationSeparator" w:id="0">
    <w:p w14:paraId="4C25E9A8" w14:textId="77777777" w:rsidR="00BB2273" w:rsidRDefault="00BB2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53C5" w14:textId="77777777" w:rsidR="00BB2273" w:rsidRDefault="00BB2273">
      <w:pPr>
        <w:spacing w:after="0"/>
      </w:pPr>
      <w:r>
        <w:separator/>
      </w:r>
    </w:p>
  </w:footnote>
  <w:footnote w:type="continuationSeparator" w:id="0">
    <w:p w14:paraId="0093F44B" w14:textId="77777777" w:rsidR="00BB2273" w:rsidRDefault="00BB22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8A1"/>
    <w:rsid w:val="00013E45"/>
    <w:rsid w:val="0007572E"/>
    <w:rsid w:val="0008549E"/>
    <w:rsid w:val="000C077C"/>
    <w:rsid w:val="001144CC"/>
    <w:rsid w:val="00176E6D"/>
    <w:rsid w:val="001814BA"/>
    <w:rsid w:val="001D1251"/>
    <w:rsid w:val="001E1F3B"/>
    <w:rsid w:val="00200FC3"/>
    <w:rsid w:val="002471CA"/>
    <w:rsid w:val="002658A1"/>
    <w:rsid w:val="002C3A1B"/>
    <w:rsid w:val="00316025"/>
    <w:rsid w:val="00323D0F"/>
    <w:rsid w:val="003345BD"/>
    <w:rsid w:val="00337466"/>
    <w:rsid w:val="00352686"/>
    <w:rsid w:val="003528DD"/>
    <w:rsid w:val="0036392E"/>
    <w:rsid w:val="003D71AF"/>
    <w:rsid w:val="00481501"/>
    <w:rsid w:val="004A26E6"/>
    <w:rsid w:val="005020EB"/>
    <w:rsid w:val="005A04D6"/>
    <w:rsid w:val="006C78B8"/>
    <w:rsid w:val="006E474A"/>
    <w:rsid w:val="007A466A"/>
    <w:rsid w:val="007B1F5E"/>
    <w:rsid w:val="0083085F"/>
    <w:rsid w:val="00832971"/>
    <w:rsid w:val="0088088E"/>
    <w:rsid w:val="00922FFD"/>
    <w:rsid w:val="0098472A"/>
    <w:rsid w:val="009A4F01"/>
    <w:rsid w:val="00A57832"/>
    <w:rsid w:val="00BB2273"/>
    <w:rsid w:val="00C27CD3"/>
    <w:rsid w:val="00C67397"/>
    <w:rsid w:val="00D3420A"/>
    <w:rsid w:val="00D45A3C"/>
    <w:rsid w:val="00D701E6"/>
    <w:rsid w:val="00D7289E"/>
    <w:rsid w:val="00D809CC"/>
    <w:rsid w:val="00D95493"/>
    <w:rsid w:val="00E93124"/>
    <w:rsid w:val="00EA3B55"/>
    <w:rsid w:val="00F12606"/>
    <w:rsid w:val="00F15BE4"/>
    <w:rsid w:val="00F2278C"/>
    <w:rsid w:val="04965593"/>
    <w:rsid w:val="1BF441B1"/>
    <w:rsid w:val="4BE1010B"/>
    <w:rsid w:val="524644C3"/>
    <w:rsid w:val="5C7B25A9"/>
    <w:rsid w:val="7ED1457F"/>
    <w:rsid w:val="7F44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150F2"/>
  <w15:docId w15:val="{18FB6CAC-372C-4CAC-82E7-579493FAB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F5C22-A625-431D-A013-861C4AFDC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 COLIN</dc:creator>
  <cp:lastModifiedBy>NICOLE COLIN</cp:lastModifiedBy>
  <cp:revision>3</cp:revision>
  <dcterms:created xsi:type="dcterms:W3CDTF">2025-07-20T18:26:00Z</dcterms:created>
  <dcterms:modified xsi:type="dcterms:W3CDTF">2026-01-26T07:28:00Z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943E541CF456485BB1C55369C2D7EA78_13</vt:lpwstr>
  </property>
</Properties>
</file>