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bookmarkStart w:colFirst="0" w:colLast="0" w:name="_9ysjlv441knz" w:id="0"/>
      <w:bookmarkEnd w:id="0"/>
      <w:r w:rsidDel="00000000" w:rsidR="00000000" w:rsidRPr="00000000">
        <w:rPr>
          <w:rtl w:val="0"/>
        </w:rPr>
        <w:t xml:space="preserve">Name:-Lakshmanan A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22qa7c4mqh5f" w:id="1"/>
      <w:bookmarkEnd w:id="1"/>
      <w:r w:rsidDel="00000000" w:rsidR="00000000" w:rsidRPr="00000000">
        <w:rPr>
          <w:rtl w:val="0"/>
        </w:rPr>
        <w:t xml:space="preserve">College:- Chennai Institute of Technology and Applied Research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b2ktp5b0wpad" w:id="2"/>
      <w:bookmarkEnd w:id="2"/>
      <w:r w:rsidDel="00000000" w:rsidR="00000000" w:rsidRPr="00000000">
        <w:rPr>
          <w:rtl w:val="0"/>
        </w:rPr>
        <w:t xml:space="preserve">Branch:- AI&amp;DS 3 year</w:t>
      </w:r>
    </w:p>
    <w:p w:rsidR="00000000" w:rsidDel="00000000" w:rsidP="00000000" w:rsidRDefault="00000000" w:rsidRPr="00000000" w14:paraId="00000004">
      <w:pPr>
        <w:pStyle w:val="Heading4"/>
        <w:spacing w:line="240" w:lineRule="auto"/>
        <w:rPr/>
      </w:pPr>
      <w:bookmarkStart w:colFirst="0" w:colLast="0" w:name="_info2bx9cvy0" w:id="3"/>
      <w:bookmarkEnd w:id="3"/>
      <w:r w:rsidDel="00000000" w:rsidR="00000000" w:rsidRPr="00000000">
        <w:rPr>
          <w:b w:val="1"/>
          <w:bCs w:val="1"/>
          <w:rtl w:val="0"/>
        </w:rPr>
        <w:t xml:space="preserve">DATA SCIENCE EXPERIENCE</w:t>
      </w:r>
      <w:r w:rsidDel="00000000" w:rsidR="00000000" w:rsidRPr="00000000">
        <w:rPr>
          <w:rtl w:val="0"/>
        </w:rPr>
        <w:t xml:space="preserve"> - YES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Lexend Black" w:cs="Lexend Black" w:eastAsia="Lexend Black" w:hAnsi="Lexend Blac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z2l5qsvd1bkr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Lexend Black" w:cs="Lexend Black" w:eastAsia="Lexend Black" w:hAnsi="Lexend Blac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40"/>
          <w:szCs w:val="40"/>
        </w:rPr>
      </w:pPr>
      <w:r w:rsidDel="00000000" w:rsidR="00000000" w:rsidRPr="00000000">
        <w:br w:type="page"/>
      </w:r>
      <w:r w:rsidDel="00000000" w:rsidR="00000000" w:rsidRPr="00000000">
        <w:rPr>
          <w:sz w:val="40"/>
          <w:szCs w:val="40"/>
          <w:rtl w:val="0"/>
        </w:rPr>
        <w:t xml:space="preserve">Module 1 : Data Collection and Management</w:t>
        <w:br w:type="textWrapping"/>
      </w:r>
    </w:p>
    <w:p w:rsidR="00000000" w:rsidDel="00000000" w:rsidP="00000000" w:rsidRDefault="00000000" w:rsidRPr="00000000" w14:paraId="0000000B">
      <w:pPr>
        <w:pStyle w:val="Heading2"/>
        <w:rPr/>
      </w:pPr>
      <w:bookmarkStart w:colFirst="0" w:colLast="0" w:name="_fi3mlzxcsl62" w:id="5"/>
      <w:bookmarkEnd w:id="5"/>
      <w:r w:rsidDel="00000000" w:rsidR="00000000" w:rsidRPr="00000000">
        <w:rPr>
          <w:rtl w:val="0"/>
        </w:rPr>
        <w:t xml:space="preserve">Week 1 - Day 1 (01/12/25)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            Dataset1 Link : https://www.kaggle.com/datasets/gauravkumar2525/kepler-exoplanet-dataset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Observation:</w:t>
      </w:r>
    </w:p>
    <w:p w:rsidR="00000000" w:rsidDel="00000000" w:rsidP="00000000" w:rsidRDefault="00000000" w:rsidRPr="00000000" w14:paraId="0000000E">
      <w:pPr>
        <w:rPr>
          <w:sz w:val="20"/>
          <w:szCs w:val="20"/>
        </w:rPr>
      </w:pPr>
      <w:r w:rsidDel="00000000" w:rsidR="00000000" w:rsidRPr="00000000">
        <w:rPr>
          <w:sz w:val="24"/>
          <w:szCs w:val="24"/>
          <w:rtl w:val="0"/>
        </w:rPr>
        <w:t xml:space="preserve">           </w:t>
      </w:r>
      <w:r w:rsidDel="00000000" w:rsidR="00000000" w:rsidRPr="00000000">
        <w:rPr>
          <w:sz w:val="20"/>
          <w:szCs w:val="20"/>
          <w:rtl w:val="0"/>
        </w:rPr>
        <w:t xml:space="preserve">Contains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4500+ rows</w:t>
      </w:r>
      <w:r w:rsidDel="00000000" w:rsidR="00000000" w:rsidRPr="00000000">
        <w:rPr>
          <w:sz w:val="20"/>
          <w:szCs w:val="20"/>
          <w:rtl w:val="0"/>
        </w:rPr>
        <w:t xml:space="preserve"> with planetary and stellar information.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Includes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several missing values</w:t>
      </w:r>
      <w:r w:rsidDel="00000000" w:rsidR="00000000" w:rsidRPr="00000000">
        <w:rPr>
          <w:sz w:val="20"/>
          <w:szCs w:val="20"/>
          <w:rtl w:val="0"/>
        </w:rPr>
        <w:t xml:space="preserve">, especially in temperature, radius,and light-flux fields.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Contains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all the features</w:t>
      </w:r>
      <w:r w:rsidDel="00000000" w:rsidR="00000000" w:rsidRPr="00000000">
        <w:rPr>
          <w:sz w:val="20"/>
          <w:szCs w:val="20"/>
          <w:rtl w:val="0"/>
        </w:rPr>
        <w:t xml:space="preserve"> described in the problem statement.</w:t>
      </w:r>
    </w:p>
    <w:p w:rsidR="00000000" w:rsidDel="00000000" w:rsidP="00000000" w:rsidRDefault="00000000" w:rsidRPr="00000000" w14:paraId="00000011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Comment: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spacing w:after="240" w:befor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This dataset can be marked as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optional</w:t>
      </w:r>
      <w:r w:rsidDel="00000000" w:rsidR="00000000" w:rsidRPr="00000000">
        <w:rPr>
          <w:sz w:val="20"/>
          <w:szCs w:val="20"/>
          <w:rtl w:val="0"/>
        </w:rPr>
        <w:t xml:space="preserve">, as the large number of missing values may require significant preprocessing before meaningful analysis and model building.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ou320rz2h6cy" w:id="6"/>
      <w:bookmarkEnd w:id="6"/>
      <w:r w:rsidDel="00000000" w:rsidR="00000000" w:rsidRPr="00000000">
        <w:rPr>
          <w:rtl w:val="0"/>
        </w:rPr>
        <w:t xml:space="preserve">Day 2:- No Class</w:t>
      </w:r>
    </w:p>
    <w:p w:rsidR="00000000" w:rsidDel="00000000" w:rsidP="00000000" w:rsidRDefault="00000000" w:rsidRPr="00000000" w14:paraId="00000019">
      <w:pPr>
        <w:rPr>
          <w:rFonts w:ascii="Lexend" w:cs="Lexend" w:eastAsia="Lexend" w:hAnsi="Lexend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rPr/>
      </w:pPr>
      <w:bookmarkStart w:colFirst="0" w:colLast="0" w:name="_vzbaz5fwjbfm" w:id="7"/>
      <w:bookmarkEnd w:id="7"/>
      <w:r w:rsidDel="00000000" w:rsidR="00000000" w:rsidRPr="00000000">
        <w:rPr>
          <w:rtl w:val="0"/>
        </w:rPr>
        <w:t xml:space="preserve">Day 3:-</w:t>
      </w:r>
    </w:p>
    <w:p w:rsidR="00000000" w:rsidDel="00000000" w:rsidP="00000000" w:rsidRDefault="00000000" w:rsidRPr="00000000" w14:paraId="0000001B">
      <w:pPr>
        <w:rPr>
          <w:color w:val="434343"/>
          <w:sz w:val="28"/>
          <w:szCs w:val="28"/>
        </w:rPr>
      </w:pPr>
      <w:r w:rsidDel="00000000" w:rsidR="00000000" w:rsidRPr="00000000">
        <w:rPr>
          <w:color w:val="434343"/>
          <w:sz w:val="28"/>
          <w:szCs w:val="28"/>
          <w:rtl w:val="0"/>
        </w:rPr>
        <w:t xml:space="preserve">DataSet 2 Link: </w:t>
      </w:r>
      <w:hyperlink r:id="rId6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https://www.kaggle.com/datasets/shivamb/all-exoplanets-dataset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Observation:</w:t>
      </w:r>
    </w:p>
    <w:p w:rsidR="00000000" w:rsidDel="00000000" w:rsidP="00000000" w:rsidRDefault="00000000" w:rsidRPr="00000000" w14:paraId="0000001D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     </w:t>
      </w:r>
      <w:r w:rsidDel="00000000" w:rsidR="00000000" w:rsidRPr="00000000">
        <w:rPr>
          <w:sz w:val="20"/>
          <w:szCs w:val="20"/>
          <w:rtl w:val="0"/>
        </w:rPr>
        <w:t xml:space="preserve">The dataset contains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multiple planetary systems</w:t>
      </w:r>
      <w:r w:rsidDel="00000000" w:rsidR="00000000" w:rsidRPr="00000000">
        <w:rPr>
          <w:sz w:val="20"/>
          <w:szCs w:val="20"/>
          <w:rtl w:val="0"/>
        </w:rPr>
        <w:t xml:space="preserve">, including planet name, host star, and discovery information.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9"/>
        </w:numPr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It includes essential orbital features such as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orbital period</w:t>
      </w:r>
      <w:r w:rsidDel="00000000" w:rsidR="00000000" w:rsidRPr="00000000">
        <w:rPr>
          <w:sz w:val="20"/>
          <w:szCs w:val="20"/>
          <w:rtl w:val="0"/>
        </w:rPr>
        <w:t xml:space="preserve"> and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semi-major axis</w:t>
      </w:r>
      <w:r w:rsidDel="00000000" w:rsidR="00000000" w:rsidRPr="00000000">
        <w:rPr>
          <w:sz w:val="20"/>
          <w:szCs w:val="20"/>
          <w:rtl w:val="0"/>
        </w:rPr>
        <w:t xml:space="preserve">, which are useful for planetary classification and analysis.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9"/>
        </w:numPr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The dataset combines both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astronomical properties</w:t>
      </w:r>
      <w:r w:rsidDel="00000000" w:rsidR="00000000" w:rsidRPr="00000000">
        <w:rPr>
          <w:sz w:val="20"/>
          <w:szCs w:val="20"/>
          <w:rtl w:val="0"/>
        </w:rPr>
        <w:t xml:space="preserve"> and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discovery metadata</w:t>
      </w:r>
      <w:r w:rsidDel="00000000" w:rsidR="00000000" w:rsidRPr="00000000">
        <w:rPr>
          <w:sz w:val="20"/>
          <w:szCs w:val="20"/>
          <w:rtl w:val="0"/>
        </w:rPr>
        <w:t xml:space="preserve"> (method, year, facility).</w:t>
      </w:r>
    </w:p>
    <w:p w:rsidR="00000000" w:rsidDel="00000000" w:rsidP="00000000" w:rsidRDefault="00000000" w:rsidRPr="00000000" w14:paraId="00000020">
      <w:pPr>
        <w:numPr>
          <w:ilvl w:val="0"/>
          <w:numId w:val="9"/>
        </w:numPr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Comment: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ind w:left="720" w:hanging="360"/>
        <w:rPr>
          <w:rFonts w:ascii="Lexend" w:cs="Lexend" w:eastAsia="Lexend" w:hAnsi="Lexend"/>
          <w:sz w:val="20"/>
          <w:szCs w:val="20"/>
          <w:u w:val="none"/>
        </w:rPr>
      </w:pPr>
      <w:r w:rsidDel="00000000" w:rsidR="00000000" w:rsidRPr="00000000">
        <w:rPr>
          <w:rFonts w:ascii="Lexend" w:cs="Lexend" w:eastAsia="Lexend" w:hAnsi="Lexend"/>
          <w:sz w:val="20"/>
          <w:szCs w:val="20"/>
          <w:rtl w:val="0"/>
        </w:rPr>
        <w:t xml:space="preserve">This dataset is optional, especially if the amount of missing or incomplete values is high, as it may require more preprocessing before building analytical or machine learning models.</w:t>
      </w:r>
    </w:p>
    <w:p w:rsidR="00000000" w:rsidDel="00000000" w:rsidP="00000000" w:rsidRDefault="00000000" w:rsidRPr="00000000" w14:paraId="00000023">
      <w:pPr>
        <w:rPr>
          <w:rFonts w:ascii="Lexend Black" w:cs="Lexend Black" w:eastAsia="Lexend Black" w:hAnsi="Lexend Black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rPr/>
      </w:pPr>
      <w:bookmarkStart w:colFirst="0" w:colLast="0" w:name="_4scu6qi82cp3" w:id="8"/>
      <w:bookmarkEnd w:id="8"/>
      <w:r w:rsidDel="00000000" w:rsidR="00000000" w:rsidRPr="00000000">
        <w:rPr>
          <w:rtl w:val="0"/>
        </w:rPr>
        <w:t xml:space="preserve">Day 4:-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Today’s task is all about finding techniques to make our dataset balanced, as it is imbalanced with more non-habitable values and very few numbers of habitable values.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Techniques i found useable is : </w:t>
      </w:r>
    </w:p>
    <w:p w:rsidR="00000000" w:rsidDel="00000000" w:rsidP="00000000" w:rsidRDefault="00000000" w:rsidRPr="00000000" w14:paraId="00000028">
      <w:pPr>
        <w:ind w:left="1440" w:firstLine="0"/>
        <w:rPr/>
      </w:pPr>
      <w:r w:rsidDel="00000000" w:rsidR="00000000" w:rsidRPr="00000000">
        <w:rPr>
          <w:b w:val="1"/>
          <w:bCs w:val="1"/>
          <w:rtl w:val="0"/>
        </w:rPr>
        <w:t xml:space="preserve">1</w:t>
      </w:r>
      <w:r w:rsidDel="00000000" w:rsidR="00000000" w:rsidRPr="00000000">
        <w:rPr>
          <w:rtl w:val="0"/>
        </w:rPr>
        <w:t xml:space="preserve">.SMOTE : </w:t>
      </w:r>
    </w:p>
    <w:p w:rsidR="00000000" w:rsidDel="00000000" w:rsidP="00000000" w:rsidRDefault="00000000" w:rsidRPr="00000000" w14:paraId="00000029">
      <w:pPr>
        <w:numPr>
          <w:ilvl w:val="0"/>
          <w:numId w:val="8"/>
        </w:numPr>
        <w:ind w:left="2880" w:hanging="360"/>
      </w:pPr>
      <w:r w:rsidDel="00000000" w:rsidR="00000000" w:rsidRPr="00000000">
        <w:rPr>
          <w:rtl w:val="0"/>
        </w:rPr>
        <w:t xml:space="preserve">SMOTE creates new synthetic habitable planets based on existing ones.</w:t>
      </w:r>
    </w:p>
    <w:p w:rsidR="00000000" w:rsidDel="00000000" w:rsidP="00000000" w:rsidRDefault="00000000" w:rsidRPr="00000000" w14:paraId="0000002A">
      <w:pPr>
        <w:numPr>
          <w:ilvl w:val="0"/>
          <w:numId w:val="8"/>
        </w:numPr>
        <w:spacing w:after="0" w:afterAutospacing="0"/>
        <w:ind w:left="2880" w:hanging="360"/>
      </w:pPr>
      <w:r w:rsidDel="00000000" w:rsidR="00000000" w:rsidRPr="00000000">
        <w:rPr>
          <w:rtl w:val="0"/>
        </w:rPr>
        <w:t xml:space="preserve">But it is not creating duplicates.</w:t>
      </w:r>
    </w:p>
    <w:p w:rsidR="00000000" w:rsidDel="00000000" w:rsidP="00000000" w:rsidRDefault="00000000" w:rsidRPr="00000000" w14:paraId="0000002B">
      <w:pPr>
        <w:numPr>
          <w:ilvl w:val="0"/>
          <w:numId w:val="8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Random oversampling duplicates the same minority samples which causes biased outcomes.</w:t>
      </w:r>
    </w:p>
    <w:p w:rsidR="00000000" w:rsidDel="00000000" w:rsidP="00000000" w:rsidRDefault="00000000" w:rsidRPr="00000000" w14:paraId="0000002C">
      <w:pPr>
        <w:numPr>
          <w:ilvl w:val="0"/>
          <w:numId w:val="8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SMOTE fixes this by:</w:t>
      </w:r>
    </w:p>
    <w:p w:rsidR="00000000" w:rsidDel="00000000" w:rsidP="00000000" w:rsidRDefault="00000000" w:rsidRPr="00000000" w14:paraId="0000002D">
      <w:pPr>
        <w:numPr>
          <w:ilvl w:val="0"/>
          <w:numId w:val="8"/>
        </w:numPr>
        <w:spacing w:after="240" w:before="0" w:beforeAutospacing="0" w:lineRule="auto"/>
        <w:ind w:left="2880" w:hanging="360"/>
      </w:pPr>
      <w:r w:rsidDel="00000000" w:rsidR="00000000" w:rsidRPr="00000000">
        <w:rPr>
          <w:rtl w:val="0"/>
        </w:rPr>
        <w:t xml:space="preserve"> Creating new, slightly different samples</w:t>
        <w:br w:type="textWrapping"/>
        <w:t xml:space="preserve">  Based on the existing minority (habitable) samples</w:t>
        <w:br w:type="textWrapping"/>
        <w:t xml:space="preserve">  So the model learns better and generalizes better</w:t>
      </w:r>
    </w:p>
    <w:p w:rsidR="00000000" w:rsidDel="00000000" w:rsidP="00000000" w:rsidRDefault="00000000" w:rsidRPr="00000000" w14:paraId="0000002E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720" w:firstLine="720"/>
        <w:rPr/>
      </w:pPr>
      <w:r w:rsidDel="00000000" w:rsidR="00000000" w:rsidRPr="00000000">
        <w:rPr>
          <w:b w:val="1"/>
          <w:bCs w:val="1"/>
          <w:rtl w:val="0"/>
        </w:rPr>
        <w:t xml:space="preserve">2</w:t>
      </w:r>
      <w:r w:rsidDel="00000000" w:rsidR="00000000" w:rsidRPr="00000000">
        <w:rPr>
          <w:rtl w:val="0"/>
        </w:rPr>
        <w:t xml:space="preserve">. Combination of Undersampling + SMOTE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ind w:left="288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First, use SMOTE → add synthetic habitable planets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ind w:left="288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Then, undersample majority lightly → remove only a few 0s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ind w:left="2880" w:hanging="360"/>
      </w:pPr>
      <w:r w:rsidDel="00000000" w:rsidR="00000000" w:rsidRPr="00000000">
        <w:rPr>
          <w:rtl w:val="0"/>
        </w:rPr>
        <w:t xml:space="preserve">Technique name: SMOTEENN or SMOTETomek</w:t>
      </w:r>
    </w:p>
    <w:p w:rsidR="00000000" w:rsidDel="00000000" w:rsidP="00000000" w:rsidRDefault="00000000" w:rsidRPr="00000000" w14:paraId="00000033">
      <w:pPr>
        <w:ind w:left="288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OUTCOME : I Will do research about working of both the above techniques.</w:t>
      </w:r>
    </w:p>
    <w:p w:rsidR="00000000" w:rsidDel="00000000" w:rsidP="00000000" w:rsidRDefault="00000000" w:rsidRPr="00000000" w14:paraId="00000035">
      <w:pPr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rPr/>
      </w:pPr>
      <w:bookmarkStart w:colFirst="0" w:colLast="0" w:name="_9mrdg7xgfrh4" w:id="9"/>
      <w:bookmarkEnd w:id="9"/>
      <w:r w:rsidDel="00000000" w:rsidR="00000000" w:rsidRPr="00000000">
        <w:rPr>
          <w:rtl w:val="0"/>
        </w:rPr>
        <w:t xml:space="preserve">WEEK 1: Day 5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Today had a discussion about Descriptive statistic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And how distribution, percentile and percentage differ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Next i have to do practical visu of univariate and bivariate analysis using exoplanet dataset.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vyhmjajiu8by" w:id="10"/>
      <w:bookmarkEnd w:id="10"/>
      <w:r w:rsidDel="00000000" w:rsidR="00000000" w:rsidRPr="00000000">
        <w:rPr>
          <w:rtl w:val="0"/>
        </w:rPr>
        <w:t xml:space="preserve">Week 2: Day 1 08-12-25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hd w:fill="151517" w:val="clear"/>
        <w:spacing w:after="240" w:before="480" w:line="360" w:lineRule="auto"/>
        <w:rPr>
          <w:rFonts w:ascii="Roboto" w:cs="Roboto" w:eastAsia="Roboto" w:hAnsi="Roboto"/>
          <w:b w:val="1"/>
          <w:bCs w:val="1"/>
          <w:color w:val="f9fafb"/>
          <w:sz w:val="33"/>
          <w:szCs w:val="33"/>
        </w:rPr>
      </w:pPr>
      <w:bookmarkStart w:colFirst="0" w:colLast="0" w:name="_teij82pg082w" w:id="11"/>
      <w:bookmarkEnd w:id="11"/>
      <w:r w:rsidDel="00000000" w:rsidR="00000000" w:rsidRPr="00000000">
        <w:rPr>
          <w:rFonts w:ascii="Roboto" w:cs="Roboto" w:eastAsia="Roboto" w:hAnsi="Roboto"/>
          <w:b w:val="1"/>
          <w:bCs w:val="1"/>
          <w:color w:val="f9fafb"/>
          <w:sz w:val="30"/>
          <w:szCs w:val="30"/>
          <w:rtl w:val="0"/>
        </w:rPr>
        <w:t xml:space="preserve"> Observation: (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f9fafb"/>
          <w:sz w:val="33"/>
          <w:szCs w:val="33"/>
          <w:rtl w:val="0"/>
        </w:rPr>
        <w:t xml:space="preserve">How They Handle Imbalanced Data)</w:t>
        <w:br w:type="textWrapping"/>
        <w:t xml:space="preserve">Shared Strategies for Imbalance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numPr>
          <w:ilvl w:val="0"/>
          <w:numId w:val="2"/>
        </w:numPr>
        <w:shd w:fill="151517" w:val="clear"/>
        <w:spacing w:after="0" w:afterAutospacing="0" w:before="240" w:line="360" w:lineRule="auto"/>
        <w:ind w:left="720" w:hanging="360"/>
        <w:rPr>
          <w:b w:val="1"/>
          <w:bCs w:val="1"/>
        </w:rPr>
      </w:pPr>
      <w:bookmarkStart w:colFirst="0" w:colLast="0" w:name="_teij82pg082w" w:id="11"/>
      <w:bookmarkEnd w:id="11"/>
      <w:r w:rsidDel="00000000" w:rsidR="00000000" w:rsidRPr="00000000">
        <w:rPr>
          <w:rFonts w:ascii="Roboto" w:cs="Roboto" w:eastAsia="Roboto" w:hAnsi="Roboto"/>
          <w:color w:val="f9fafb"/>
          <w:sz w:val="24"/>
          <w:szCs w:val="24"/>
          <w:rtl w:val="0"/>
        </w:rPr>
        <w:t xml:space="preserve">Prioritizing Recall: Both papers emphasize detecting as many true planets as possible, even at the cost of more false positives.</w:t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numPr>
          <w:ilvl w:val="0"/>
          <w:numId w:val="2"/>
        </w:numPr>
        <w:shd w:fill="151517" w:val="clear"/>
        <w:spacing w:after="0" w:afterAutospacing="0" w:before="0" w:beforeAutospacing="0" w:line="360" w:lineRule="auto"/>
        <w:ind w:left="720" w:hanging="360"/>
        <w:rPr>
          <w:b w:val="1"/>
          <w:bCs w:val="1"/>
        </w:rPr>
      </w:pPr>
      <w:bookmarkStart w:colFirst="0" w:colLast="0" w:name="_teij82pg082w" w:id="11"/>
      <w:bookmarkEnd w:id="11"/>
      <w:r w:rsidDel="00000000" w:rsidR="00000000" w:rsidRPr="00000000">
        <w:rPr>
          <w:rFonts w:ascii="Roboto" w:cs="Roboto" w:eastAsia="Roboto" w:hAnsi="Roboto"/>
          <w:color w:val="f9fafb"/>
          <w:sz w:val="24"/>
          <w:szCs w:val="24"/>
          <w:rtl w:val="0"/>
        </w:rPr>
        <w:t xml:space="preserve">Synthetic/Weighted Approaches: Paper 1 uses SMOTE; Paper 2 uses class weighting and threshold adjustment.</w:t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numPr>
          <w:ilvl w:val="0"/>
          <w:numId w:val="2"/>
        </w:numPr>
        <w:shd w:fill="151517" w:val="clear"/>
        <w:spacing w:after="0" w:afterAutospacing="0" w:before="0" w:beforeAutospacing="0" w:line="360" w:lineRule="auto"/>
        <w:ind w:left="720" w:hanging="360"/>
        <w:rPr>
          <w:b w:val="1"/>
          <w:bCs w:val="1"/>
        </w:rPr>
      </w:pPr>
      <w:bookmarkStart w:colFirst="0" w:colLast="0" w:name="_teij82pg082w" w:id="11"/>
      <w:bookmarkEnd w:id="11"/>
      <w:r w:rsidDel="00000000" w:rsidR="00000000" w:rsidRPr="00000000">
        <w:rPr>
          <w:rFonts w:ascii="Roboto" w:cs="Roboto" w:eastAsia="Roboto" w:hAnsi="Roboto"/>
          <w:color w:val="f9fafb"/>
          <w:sz w:val="24"/>
          <w:szCs w:val="24"/>
          <w:rtl w:val="0"/>
        </w:rPr>
        <w:t xml:space="preserve">Metric Selection: Both avoid accuracy, instead using precision, recall, F1, and AUC.</w:t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numPr>
          <w:ilvl w:val="0"/>
          <w:numId w:val="2"/>
        </w:numPr>
        <w:shd w:fill="151517" w:val="clear"/>
        <w:spacing w:after="0" w:afterAutospacing="0" w:before="0" w:beforeAutospacing="0" w:line="360" w:lineRule="auto"/>
        <w:ind w:left="720" w:hanging="360"/>
        <w:rPr>
          <w:b w:val="1"/>
          <w:bCs w:val="1"/>
        </w:rPr>
      </w:pPr>
      <w:bookmarkStart w:colFirst="0" w:colLast="0" w:name="_teij82pg082w" w:id="11"/>
      <w:bookmarkEnd w:id="11"/>
      <w:r w:rsidDel="00000000" w:rsidR="00000000" w:rsidRPr="00000000">
        <w:rPr>
          <w:rFonts w:ascii="Roboto" w:cs="Roboto" w:eastAsia="Roboto" w:hAnsi="Roboto"/>
          <w:color w:val="f9fafb"/>
          <w:sz w:val="24"/>
          <w:szCs w:val="24"/>
          <w:rtl w:val="0"/>
        </w:rPr>
        <w:t xml:space="preserve">Data Preprocessing: Both clean light curves, remove noise, and normalize before training.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numPr>
          <w:ilvl w:val="0"/>
          <w:numId w:val="2"/>
        </w:numPr>
        <w:shd w:fill="151517" w:val="clear"/>
        <w:tabs>
          <w:tab w:val="left" w:leader="none" w:pos="1559.0551181102362"/>
          <w:tab w:val="right" w:leader="none" w:pos="1133.8582677165355"/>
          <w:tab w:val="right" w:leader="none" w:pos="1133.8582677165355"/>
        </w:tabs>
        <w:spacing w:after="240" w:before="0" w:beforeAutospacing="0" w:line="360" w:lineRule="auto"/>
        <w:ind w:left="720" w:hanging="360"/>
        <w:rPr>
          <w:b w:val="1"/>
          <w:bCs w:val="1"/>
        </w:rPr>
      </w:pPr>
      <w:bookmarkStart w:colFirst="0" w:colLast="0" w:name="_c4ofk1nyyuxh" w:id="12"/>
      <w:bookmarkEnd w:id="12"/>
      <w:r w:rsidDel="00000000" w:rsidR="00000000" w:rsidRPr="00000000">
        <w:rPr>
          <w:rFonts w:ascii="Roboto" w:cs="Roboto" w:eastAsia="Roboto" w:hAnsi="Roboto"/>
          <w:color w:val="f9fafb"/>
          <w:sz w:val="24"/>
          <w:szCs w:val="24"/>
          <w:rtl w:val="0"/>
        </w:rPr>
        <w:t xml:space="preserve">Model Flexibility: Both explore multiple models but settle on one that handles imbalance best (CNN in Paper 1, GBT in Paper 2).</w:t>
        <w:br w:type="textWrapping"/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  <w:font w:name="Lexend Black">
    <w:embedBold w:fontKey="{00000000-0000-0000-0000-000000000000}" r:id="rId7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f9fafb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➔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864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➔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864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kaggle.com/datasets/shivamb/all-exoplanets-dataset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Relationship Id="rId7" Type="http://schemas.openxmlformats.org/officeDocument/2006/relationships/font" Target="fonts/LexendBlack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