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Loan Default Prediction Dataset Analysis</w:t>
      </w:r>
    </w:p>
    <w:p>
      <w:pPr>
        <w:pStyle w:val="Heading1"/>
      </w:pPr>
      <w:r>
        <w:t>1. Dataset Name</w:t>
      </w:r>
    </w:p>
    <w:p>
      <w:r>
        <w:t>Loan Default Prediction Dataset (Kaggle - by nikhil1e9)</w:t>
      </w:r>
    </w:p>
    <w:p>
      <w:pPr>
        <w:pStyle w:val="Heading1"/>
      </w:pPr>
      <w:r>
        <w:t>2. Aim</w:t>
      </w:r>
    </w:p>
    <w:p>
      <w:r>
        <w:t>The aim of this dataset is to analyze borrower information and predict the likelihood of loan default based on demographic, financial, and loan-related attributes.</w:t>
      </w:r>
    </w:p>
    <w:p>
      <w:pPr>
        <w:pStyle w:val="Heading1"/>
      </w:pPr>
      <w:r>
        <w:t>3. Objectives</w:t>
      </w:r>
    </w:p>
    <w:p>
      <w:r>
        <w:t>1. To understand the key borrower and loan attributes influencing default.</w:t>
        <w:br/>
        <w:t>2. To perform exploratory data analysis (EDA) and identify trends or risk factors.</w:t>
        <w:br/>
        <w:t>3. To build machine learning models that classify whether a borrower will default or not.</w:t>
        <w:br/>
        <w:t>4. To evaluate model performance using appropriate metrics.</w:t>
        <w:br/>
        <w:t>5. To derive actionable insights for lenders to minimize risk.</w:t>
      </w:r>
    </w:p>
    <w:p>
      <w:pPr>
        <w:pStyle w:val="Heading1"/>
      </w:pPr>
      <w:r>
        <w:t>4. Dataset Columns &amp; Descriptions</w:t>
      </w:r>
    </w:p>
    <w:p>
      <w:r>
        <w:t>(Commonly found in this dataset; exact names may vary)</w:t>
        <w:br/>
        <w:br/>
        <w:t>- LoanID: Unique identifier for each loan record</w:t>
        <w:br/>
        <w:t>- Age: Age of the applicant</w:t>
        <w:br/>
        <w:t>- Gender: Gender of the applicant (Male/Female)</w:t>
        <w:br/>
        <w:t>- Marital Status: Applicant’s marital status (Married/Single)</w:t>
        <w:br/>
        <w:t>- Education: Education level (Graduate/Non-Graduate)</w:t>
        <w:br/>
        <w:t>- Dependents: Number of dependents</w:t>
        <w:br/>
        <w:t>- ApplicantIncome: Monthly income of the primary applicant</w:t>
        <w:br/>
        <w:t>- CoapplicantIncome: Monthly income of the co-applicant (if any)</w:t>
        <w:br/>
        <w:t>- LoanAmount: Loan amount requested or sanctioned</w:t>
        <w:br/>
        <w:t>- Loan_Amount_Term: Duration of loan in months</w:t>
        <w:br/>
        <w:t>- Credit_History: Binary flag indicating satisfactory credit history (1 = good, 0 = bad)</w:t>
        <w:br/>
        <w:t>- DTIRatio: Debt-to-Income ratio</w:t>
        <w:br/>
        <w:t>- LoanPurpose: Purpose of the loan (Home, Business, Education, etc.)</w:t>
        <w:br/>
        <w:t>- Property_Area: Location type (Urban, Semi-urban, Rural)</w:t>
        <w:br/>
        <w:t>- Default / Loan_Status: Target variable – 1 if borrower defaulted, 0 otherwise</w:t>
      </w:r>
    </w:p>
    <w:p>
      <w:pPr>
        <w:pStyle w:val="Heading1"/>
      </w:pPr>
      <w:r>
        <w:t>5. Observations from Dataset</w:t>
      </w:r>
    </w:p>
    <w:p>
      <w:r>
        <w:t>- Applicants with higher Debt-to-Income ratios (DTIRatio) are more likely to default.</w:t>
        <w:br/>
        <w:t>- Credit history is one of the strongest indicators of loan repayment ability.</w:t>
        <w:br/>
        <w:t>- Income levels influence loan approvals; applicants with lower income struggle with repayment.</w:t>
        <w:br/>
        <w:t>- Loan amount and loan term length also affect default rates.</w:t>
        <w:br/>
        <w:t>- There may be class imbalance (fewer defaults compared to non-defaults).</w:t>
      </w:r>
    </w:p>
    <w:p>
      <w:pPr>
        <w:pStyle w:val="Heading1"/>
      </w:pPr>
      <w:r>
        <w:t>6. Machine Learning Models Used</w:t>
      </w:r>
    </w:p>
    <w:p>
      <w:r>
        <w:t>- Logistic Regression – baseline classification.</w:t>
        <w:br/>
        <w:t>- Decision Trees / Random Forest – capture non-linear relationships.</w:t>
        <w:br/>
        <w:t>- XGBoost / LightGBM – efficient boosting models for higher accuracy.</w:t>
        <w:br/>
        <w:t>- Support Vector Machines (SVM) – classification on structured data.</w:t>
        <w:br/>
        <w:t>- Neural Networks – for advanced, deep learning approaches.</w:t>
      </w:r>
    </w:p>
    <w:p>
      <w:pPr>
        <w:pStyle w:val="Heading1"/>
      </w:pPr>
      <w:r>
        <w:t>7. Possible Problems During Prediction</w:t>
      </w:r>
    </w:p>
    <w:p>
      <w:r>
        <w:t>1. Class Imbalance: Defaults are often fewer, making prediction harder.</w:t>
        <w:br/>
        <w:t>2. Missing Values: Financial datasets frequently contain gaps.</w:t>
        <w:br/>
        <w:t>3. Outliers: Extremely high or low incomes or loan amounts can skew results.</w:t>
        <w:br/>
        <w:t>4. Overfitting: Complex models may memorize patterns instead of generalizing.</w:t>
        <w:br/>
        <w:t>5. Bias &amp; Fairness: Predictions may be biased toward certain demographics.</w:t>
        <w:br/>
        <w:t>6. Interpretability: Some models (e.g., XGBoost, Neural Networks) are less transparent.</w:t>
      </w:r>
    </w:p>
    <w:p>
      <w:pPr>
        <w:pStyle w:val="Heading1"/>
      </w:pPr>
      <w:r>
        <w:t>8. Other Important Concepts</w:t>
      </w:r>
    </w:p>
    <w:p>
      <w:r>
        <w:t>- Feature Engineering: Creating ratios (e.g., LoanAmount/Income) can improve predictions.</w:t>
        <w:br/>
        <w:t>- Evaluation Metrics: Precision, Recall, F1-score, and ROC-AUC are more meaningful than accuracy alone.</w:t>
        <w:br/>
        <w:t>- Cross-Validation: Ensures robust model performance.</w:t>
        <w:br/>
        <w:t>- Business Relevance: Predictions can help banks reduce risks, adjust interest rates, or reject high-risk loans.</w:t>
      </w:r>
    </w:p>
    <w:p>
      <w:pPr>
        <w:pStyle w:val="Heading1"/>
      </w:pPr>
      <w:r>
        <w:t>9. Conclusion</w:t>
      </w:r>
    </w:p>
    <w:p>
      <w:r>
        <w:t>The Loan Default Prediction dataset provides valuable insights into borrower behavior. By analyzing attributes such as income, credit history, and debt ratios, we can identify risk factors leading to default. Machine learning models can assist financial institutions in making informed decisions, though challenges such as imbalance, fairness, and interpretability must be addressed carefully.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