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6"/>
          <w:szCs w:val="36"/>
        </w:rPr>
        <w:t xml:space="preserve">Business Logic – Data Model &amp; Scoring Specification</w:t>
      </w:r>
    </w:p>
    <w:p>
      <w:pPr>
        <w:spacing w:after="40"/>
      </w:pPr>
      <w:r>
        <w:rPr>
          <w:i/>
          <w:iCs/>
          <w:color w:val="555555"/>
          <w:sz w:val="22"/>
          <w:szCs w:val="22"/>
        </w:rPr>
        <w:t xml:space="preserve">AI-Powered Sign Language Learning &amp; Assessment Platform — Milestone 1</w:t>
      </w:r>
    </w:p>
    <w:p>
      <w:pPr>
        <w:pBdr>
          <w:bottom w:val="single" w:color="1F3864" w:sz="6" w:space="8"/>
        </w:pBdr>
        <w:spacing w:after="200"/>
      </w:pPr>
      <w:r>
        <w:rPr>
          <w:color w:val="555555"/>
          <w:sz w:val="20"/>
          <w:szCs w:val="20"/>
        </w:rPr>
        <w:t xml:space="preserve">Prepared by: Sanjay (Intern 4 – Business Logic Developer)   |   Day 1 Deliverable   |   For review by: Intern 5 (Database &amp; DevOps)</w:t>
      </w:r>
    </w:p>
    <w:p>
      <w:pPr>
        <w:pStyle w:val="Heading1"/>
        <w:spacing w:after="150" w:before="300"/>
      </w:pPr>
      <w:r>
        <w:t xml:space="preserve">1. Purpose of This Document</w:t>
      </w:r>
    </w:p>
    <w:p>
      <w:pPr>
        <w:spacing w:after="120"/>
      </w:pPr>
      <w:r>
        <w:t xml:space="preserve">This document defines the data model for the Practice Service, Assessment Service, and Feedback Service (owned by Intern 4), along with the scoring parameters and weighting used to compute learner accuracy. It is shared with Intern 5 (Database &amp; DevOps) for schema creation, and with Intern 3 (AI/CV) and Intern 2 (Backend/API) for reference on the data contract.</w:t>
      </w:r>
    </w:p>
    <w:p>
      <w:pPr>
        <w:pStyle w:val="Heading1"/>
        <w:spacing w:after="150" w:before="300"/>
      </w:pPr>
      <w:r>
        <w:t xml:space="preserve">2. Data Model</w:t>
      </w:r>
    </w:p>
    <w:p>
      <w:pPr>
        <w:pStyle w:val="Heading2"/>
        <w:spacing w:after="150" w:before="300"/>
      </w:pPr>
      <w:r>
        <w:t xml:space="preserve">2.1 Table: practice_sessions</w:t>
      </w:r>
    </w:p>
    <w:p>
      <w:pPr>
        <w:spacing w:after="120"/>
      </w:pPr>
      <w:r>
        <w:t xml:space="preserve">Tracks each practice attempt session initiated by a learner.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1F3864" w:val="clear"/>
          </w:tcPr>
          <w:p>
            <w:r>
              <w:rPr>
                <w:b/>
                <w:bCs/>
                <w:color w:val="FFFFFF"/>
                <w:sz w:val="20"/>
                <w:szCs w:val="20"/>
              </w:rPr>
              <w:t xml:space="preserve">Field</w:t>
            </w:r>
          </w:p>
        </w:tc>
        <w:tc>
          <w:tcPr>
            <w:tcW w:type="dxa" w:w="2400"/>
            <w:shd w:fill="1F3864" w:val="clear"/>
          </w:tcPr>
          <w:p>
            <w:r>
              <w:rPr>
                <w:b/>
                <w:bCs/>
                <w:color w:val="FFFFFF"/>
                <w:sz w:val="20"/>
                <w:szCs w:val="20"/>
              </w:rPr>
              <w:t xml:space="preserve">Type</w:t>
            </w:r>
          </w:p>
        </w:tc>
        <w:tc>
          <w:tcPr>
            <w:tcW w:type="dxa" w:w="4200"/>
            <w:shd w:fill="1F3864" w:val="clear"/>
          </w:tcPr>
          <w:p>
            <w:r>
              <w:rPr>
                <w:b/>
                <w:bCs/>
                <w:color w:val="FFFFFF"/>
                <w:sz w:val="20"/>
                <w:szCs w:val="20"/>
              </w:rPr>
              <w:t xml:space="preserve">Description</w:t>
            </w:r>
          </w:p>
        </w:tc>
      </w:tr>
      <w:tr>
        <w:tc>
          <w:tcPr>
            <w:tcW w:type="dxa" w:w="2400"/>
            <w:shd w:fill="FFFFFF" w:val="clear"/>
          </w:tcPr>
          <w:p>
            <w:r>
              <w:rPr>
                <w:sz w:val="20"/>
                <w:szCs w:val="20"/>
              </w:rPr>
              <w:t xml:space="preserve">session_id</w:t>
            </w:r>
          </w:p>
        </w:tc>
        <w:tc>
          <w:tcPr>
            <w:tcW w:type="dxa" w:w="2400"/>
            <w:shd w:fill="FFFFFF" w:val="clear"/>
          </w:tcPr>
          <w:p>
            <w:r>
              <w:rPr>
                <w:sz w:val="20"/>
                <w:szCs w:val="20"/>
              </w:rPr>
              <w:t xml:space="preserve">Integer / UUID (PK)</w:t>
            </w:r>
          </w:p>
        </w:tc>
        <w:tc>
          <w:tcPr>
            <w:tcW w:type="dxa" w:w="4200"/>
            <w:shd w:fill="FFFFFF" w:val="clear"/>
          </w:tcPr>
          <w:p>
            <w:r>
              <w:rPr>
                <w:sz w:val="20"/>
                <w:szCs w:val="20"/>
              </w:rPr>
              <w:t xml:space="preserve">Unique ID for this session</w:t>
            </w:r>
          </w:p>
        </w:tc>
      </w:tr>
      <w:tr>
        <w:tc>
          <w:tcPr>
            <w:tcW w:type="dxa" w:w="2400"/>
            <w:shd w:fill="F2F2F2" w:val="clear"/>
          </w:tcPr>
          <w:p>
            <w:r>
              <w:rPr>
                <w:sz w:val="20"/>
                <w:szCs w:val="20"/>
              </w:rPr>
              <w:t xml:space="preserve">user_id</w:t>
            </w:r>
          </w:p>
        </w:tc>
        <w:tc>
          <w:tcPr>
            <w:tcW w:type="dxa" w:w="2400"/>
            <w:shd w:fill="F2F2F2" w:val="clear"/>
          </w:tcPr>
          <w:p>
            <w:r>
              <w:rPr>
                <w:sz w:val="20"/>
                <w:szCs w:val="20"/>
              </w:rPr>
              <w:t xml:space="preserve">Integer (FK)</w:t>
            </w:r>
          </w:p>
        </w:tc>
        <w:tc>
          <w:tcPr>
            <w:tcW w:type="dxa" w:w="4200"/>
            <w:shd w:fill="F2F2F2" w:val="clear"/>
          </w:tcPr>
          <w:p>
            <w:r>
              <w:rPr>
                <w:sz w:val="20"/>
                <w:szCs w:val="20"/>
              </w:rPr>
              <w:t xml:space="preserve">Learner this session belongs to</w:t>
            </w:r>
          </w:p>
        </w:tc>
      </w:tr>
      <w:tr>
        <w:tc>
          <w:tcPr>
            <w:tcW w:type="dxa" w:w="2400"/>
            <w:shd w:fill="FFFFFF" w:val="clear"/>
          </w:tcPr>
          <w:p>
            <w:r>
              <w:rPr>
                <w:sz w:val="20"/>
                <w:szCs w:val="20"/>
              </w:rPr>
              <w:t xml:space="preserve">lesson_id</w:t>
            </w:r>
          </w:p>
        </w:tc>
        <w:tc>
          <w:tcPr>
            <w:tcW w:type="dxa" w:w="2400"/>
            <w:shd w:fill="FFFFFF" w:val="clear"/>
          </w:tcPr>
          <w:p>
            <w:r>
              <w:rPr>
                <w:sz w:val="20"/>
                <w:szCs w:val="20"/>
              </w:rPr>
              <w:t xml:space="preserve">Integer (FK)</w:t>
            </w:r>
          </w:p>
        </w:tc>
        <w:tc>
          <w:tcPr>
            <w:tcW w:type="dxa" w:w="4200"/>
            <w:shd w:fill="FFFFFF" w:val="clear"/>
          </w:tcPr>
          <w:p>
            <w:r>
              <w:rPr>
                <w:sz w:val="20"/>
                <w:szCs w:val="20"/>
              </w:rPr>
              <w:t xml:space="preserve">Lesson/letter being practiced</w:t>
            </w:r>
          </w:p>
        </w:tc>
      </w:tr>
      <w:tr>
        <w:tc>
          <w:tcPr>
            <w:tcW w:type="dxa" w:w="2400"/>
            <w:shd w:fill="F2F2F2" w:val="clear"/>
          </w:tcPr>
          <w:p>
            <w:r>
              <w:rPr>
                <w:sz w:val="20"/>
                <w:szCs w:val="20"/>
              </w:rPr>
              <w:t xml:space="preserve">expected_sign</w:t>
            </w:r>
          </w:p>
        </w:tc>
        <w:tc>
          <w:tcPr>
            <w:tcW w:type="dxa" w:w="2400"/>
            <w:shd w:fill="F2F2F2" w:val="clear"/>
          </w:tcPr>
          <w:p>
            <w:r>
              <w:rPr>
                <w:sz w:val="20"/>
                <w:szCs w:val="20"/>
              </w:rPr>
              <w:t xml:space="preserve">String</w:t>
            </w:r>
          </w:p>
        </w:tc>
        <w:tc>
          <w:tcPr>
            <w:tcW w:type="dxa" w:w="4200"/>
            <w:shd w:fill="F2F2F2" w:val="clear"/>
          </w:tcPr>
          <w:p>
            <w:r>
              <w:rPr>
                <w:sz w:val="20"/>
                <w:szCs w:val="20"/>
              </w:rPr>
              <w:t xml:space="preserve">e.g., "A"</w:t>
            </w:r>
          </w:p>
        </w:tc>
      </w:tr>
      <w:tr>
        <w:tc>
          <w:tcPr>
            <w:tcW w:type="dxa" w:w="2400"/>
            <w:shd w:fill="FFFFFF" w:val="clear"/>
          </w:tcPr>
          <w:p>
            <w:r>
              <w:rPr>
                <w:sz w:val="20"/>
                <w:szCs w:val="20"/>
              </w:rPr>
              <w:t xml:space="preserve">start_time</w:t>
            </w:r>
          </w:p>
        </w:tc>
        <w:tc>
          <w:tcPr>
            <w:tcW w:type="dxa" w:w="2400"/>
            <w:shd w:fill="FFFFFF" w:val="clear"/>
          </w:tcPr>
          <w:p>
            <w:r>
              <w:rPr>
                <w:sz w:val="20"/>
                <w:szCs w:val="20"/>
              </w:rPr>
              <w:t xml:space="preserve">Timestamp</w:t>
            </w:r>
          </w:p>
        </w:tc>
        <w:tc>
          <w:tcPr>
            <w:tcW w:type="dxa" w:w="4200"/>
            <w:shd w:fill="FFFFFF" w:val="clear"/>
          </w:tcPr>
          <w:p>
            <w:r>
              <w:rPr>
                <w:sz w:val="20"/>
                <w:szCs w:val="20"/>
              </w:rPr>
              <w:t xml:space="preserve">When practice started</w:t>
            </w:r>
          </w:p>
        </w:tc>
      </w:tr>
      <w:tr>
        <w:tc>
          <w:tcPr>
            <w:tcW w:type="dxa" w:w="2400"/>
            <w:shd w:fill="F2F2F2" w:val="clear"/>
          </w:tcPr>
          <w:p>
            <w:r>
              <w:rPr>
                <w:sz w:val="20"/>
                <w:szCs w:val="20"/>
              </w:rPr>
              <w:t xml:space="preserve">end_time</w:t>
            </w:r>
          </w:p>
        </w:tc>
        <w:tc>
          <w:tcPr>
            <w:tcW w:type="dxa" w:w="2400"/>
            <w:shd w:fill="F2F2F2" w:val="clear"/>
          </w:tcPr>
          <w:p>
            <w:r>
              <w:rPr>
                <w:sz w:val="20"/>
                <w:szCs w:val="20"/>
              </w:rPr>
              <w:t xml:space="preserve">Timestamp (nullable)</w:t>
            </w:r>
          </w:p>
        </w:tc>
        <w:tc>
          <w:tcPr>
            <w:tcW w:type="dxa" w:w="4200"/>
            <w:shd w:fill="F2F2F2" w:val="clear"/>
          </w:tcPr>
          <w:p>
            <w:r>
              <w:rPr>
                <w:sz w:val="20"/>
                <w:szCs w:val="20"/>
              </w:rPr>
              <w:t xml:space="preserve">When practice ended</w:t>
            </w:r>
          </w:p>
        </w:tc>
      </w:tr>
      <w:tr>
        <w:tc>
          <w:tcPr>
            <w:tcW w:type="dxa" w:w="2400"/>
            <w:shd w:fill="FFFFFF" w:val="clear"/>
          </w:tcPr>
          <w:p>
            <w:r>
              <w:rPr>
                <w:sz w:val="20"/>
                <w:szCs w:val="20"/>
              </w:rPr>
              <w:t xml:space="preserve">status</w:t>
            </w:r>
          </w:p>
        </w:tc>
        <w:tc>
          <w:tcPr>
            <w:tcW w:type="dxa" w:w="2400"/>
            <w:shd w:fill="FFFFFF" w:val="clear"/>
          </w:tcPr>
          <w:p>
            <w:r>
              <w:rPr>
                <w:sz w:val="20"/>
                <w:szCs w:val="20"/>
              </w:rPr>
              <w:t xml:space="preserve">Enum</w:t>
            </w:r>
          </w:p>
        </w:tc>
        <w:tc>
          <w:tcPr>
            <w:tcW w:type="dxa" w:w="4200"/>
            <w:shd w:fill="FFFFFF" w:val="clear"/>
          </w:tcPr>
          <w:p>
            <w:r>
              <w:rPr>
                <w:sz w:val="20"/>
                <w:szCs w:val="20"/>
              </w:rPr>
              <w:t xml:space="preserve">in_progress / completed / abandoned</w:t>
            </w:r>
          </w:p>
        </w:tc>
      </w:tr>
      <w:tr>
        <w:tc>
          <w:tcPr>
            <w:tcW w:type="dxa" w:w="2400"/>
            <w:shd w:fill="F2F2F2" w:val="clear"/>
          </w:tcPr>
          <w:p>
            <w:r>
              <w:rPr>
                <w:sz w:val="20"/>
                <w:szCs w:val="20"/>
              </w:rPr>
              <w:t xml:space="preserve">attempt_count</w:t>
            </w:r>
          </w:p>
        </w:tc>
        <w:tc>
          <w:tcPr>
            <w:tcW w:type="dxa" w:w="2400"/>
            <w:shd w:fill="F2F2F2" w:val="clear"/>
          </w:tcPr>
          <w:p>
            <w:r>
              <w:rPr>
                <w:sz w:val="20"/>
                <w:szCs w:val="20"/>
              </w:rPr>
              <w:t xml:space="preserve">Integer</w:t>
            </w:r>
          </w:p>
        </w:tc>
        <w:tc>
          <w:tcPr>
            <w:tcW w:type="dxa" w:w="4200"/>
            <w:shd w:fill="F2F2F2" w:val="clear"/>
          </w:tcPr>
          <w:p>
            <w:r>
              <w:rPr>
                <w:sz w:val="20"/>
                <w:szCs w:val="20"/>
              </w:rPr>
              <w:t xml:space="preserve">Number of attempts in this session</w:t>
            </w:r>
          </w:p>
        </w:tc>
      </w:tr>
    </w:tbl>
    <w:p>
      <w:pPr>
        <w:pStyle w:val="Heading2"/>
        <w:spacing w:after="150" w:before="300"/>
      </w:pPr>
      <w:r>
        <w:t xml:space="preserve">2.2 Table: assessments</w:t>
      </w:r>
    </w:p>
    <w:p>
      <w:pPr>
        <w:spacing w:after="120"/>
      </w:pPr>
      <w:r>
        <w:t xml:space="preserve">Stores the score for each individual attempt within a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1F3864" w:val="clear"/>
          </w:tcPr>
          <w:p>
            <w:r>
              <w:rPr>
                <w:b/>
                <w:bCs/>
                <w:color w:val="FFFFFF"/>
                <w:sz w:val="20"/>
                <w:szCs w:val="20"/>
              </w:rPr>
              <w:t xml:space="preserve">Field</w:t>
            </w:r>
          </w:p>
        </w:tc>
        <w:tc>
          <w:tcPr>
            <w:tcW w:type="dxa" w:w="2400"/>
            <w:shd w:fill="1F3864" w:val="clear"/>
          </w:tcPr>
          <w:p>
            <w:r>
              <w:rPr>
                <w:b/>
                <w:bCs/>
                <w:color w:val="FFFFFF"/>
                <w:sz w:val="20"/>
                <w:szCs w:val="20"/>
              </w:rPr>
              <w:t xml:space="preserve">Type</w:t>
            </w:r>
          </w:p>
        </w:tc>
        <w:tc>
          <w:tcPr>
            <w:tcW w:type="dxa" w:w="4200"/>
            <w:shd w:fill="1F3864" w:val="clear"/>
          </w:tcPr>
          <w:p>
            <w:r>
              <w:rPr>
                <w:b/>
                <w:bCs/>
                <w:color w:val="FFFFFF"/>
                <w:sz w:val="20"/>
                <w:szCs w:val="20"/>
              </w:rPr>
              <w:t xml:space="preserve">Description</w:t>
            </w:r>
          </w:p>
        </w:tc>
      </w:tr>
      <w:tr>
        <w:tc>
          <w:tcPr>
            <w:tcW w:type="dxa" w:w="2400"/>
            <w:shd w:fill="FFFFFF" w:val="clear"/>
          </w:tcPr>
          <w:p>
            <w:r>
              <w:rPr>
                <w:sz w:val="20"/>
                <w:szCs w:val="20"/>
              </w:rPr>
              <w:t xml:space="preserve">assessment_id</w:t>
            </w:r>
          </w:p>
        </w:tc>
        <w:tc>
          <w:tcPr>
            <w:tcW w:type="dxa" w:w="2400"/>
            <w:shd w:fill="FFFFFF" w:val="clear"/>
          </w:tcPr>
          <w:p>
            <w:r>
              <w:rPr>
                <w:sz w:val="20"/>
                <w:szCs w:val="20"/>
              </w:rPr>
              <w:t xml:space="preserve">Integer / UUID (PK)</w:t>
            </w:r>
          </w:p>
        </w:tc>
        <w:tc>
          <w:tcPr>
            <w:tcW w:type="dxa" w:w="4200"/>
            <w:shd w:fill="FFFFFF" w:val="clear"/>
          </w:tcPr>
          <w:p>
            <w:r>
              <w:rPr>
                <w:sz w:val="20"/>
                <w:szCs w:val="20"/>
              </w:rPr>
              <w:t xml:space="preserve">Unique ID</w:t>
            </w:r>
          </w:p>
        </w:tc>
      </w:tr>
      <w:tr>
        <w:tc>
          <w:tcPr>
            <w:tcW w:type="dxa" w:w="2400"/>
            <w:shd w:fill="F2F2F2" w:val="clear"/>
          </w:tcPr>
          <w:p>
            <w:r>
              <w:rPr>
                <w:sz w:val="20"/>
                <w:szCs w:val="20"/>
              </w:rPr>
              <w:t xml:space="preserve">session_id</w:t>
            </w:r>
          </w:p>
        </w:tc>
        <w:tc>
          <w:tcPr>
            <w:tcW w:type="dxa" w:w="2400"/>
            <w:shd w:fill="F2F2F2" w:val="clear"/>
          </w:tcPr>
          <w:p>
            <w:r>
              <w:rPr>
                <w:sz w:val="20"/>
                <w:szCs w:val="20"/>
              </w:rPr>
              <w:t xml:space="preserve">Integer (FK)</w:t>
            </w:r>
          </w:p>
        </w:tc>
        <w:tc>
          <w:tcPr>
            <w:tcW w:type="dxa" w:w="4200"/>
            <w:shd w:fill="F2F2F2" w:val="clear"/>
          </w:tcPr>
          <w:p>
            <w:r>
              <w:rPr>
                <w:sz w:val="20"/>
                <w:szCs w:val="20"/>
              </w:rPr>
              <w:t xml:space="preserve">Links to practice_sessions</w:t>
            </w:r>
          </w:p>
        </w:tc>
      </w:tr>
      <w:tr>
        <w:tc>
          <w:tcPr>
            <w:tcW w:type="dxa" w:w="2400"/>
            <w:shd w:fill="FFFFFF" w:val="clear"/>
          </w:tcPr>
          <w:p>
            <w:r>
              <w:rPr>
                <w:sz w:val="20"/>
                <w:szCs w:val="20"/>
              </w:rPr>
              <w:t xml:space="preserve">predicted_sign</w:t>
            </w:r>
          </w:p>
        </w:tc>
        <w:tc>
          <w:tcPr>
            <w:tcW w:type="dxa" w:w="2400"/>
            <w:shd w:fill="FFFFFF" w:val="clear"/>
          </w:tcPr>
          <w:p>
            <w:r>
              <w:rPr>
                <w:sz w:val="20"/>
                <w:szCs w:val="20"/>
              </w:rPr>
              <w:t xml:space="preserve">String</w:t>
            </w:r>
          </w:p>
        </w:tc>
        <w:tc>
          <w:tcPr>
            <w:tcW w:type="dxa" w:w="4200"/>
            <w:shd w:fill="FFFFFF" w:val="clear"/>
          </w:tcPr>
          <w:p>
            <w:r>
              <w:rPr>
                <w:sz w:val="20"/>
                <w:szCs w:val="20"/>
              </w:rPr>
              <w:t xml:space="preserve">AI's predicted sign</w:t>
            </w:r>
          </w:p>
        </w:tc>
      </w:tr>
      <w:tr>
        <w:tc>
          <w:tcPr>
            <w:tcW w:type="dxa" w:w="2400"/>
            <w:shd w:fill="F2F2F2" w:val="clear"/>
          </w:tcPr>
          <w:p>
            <w:r>
              <w:rPr>
                <w:sz w:val="20"/>
                <w:szCs w:val="20"/>
              </w:rPr>
              <w:t xml:space="preserve">confidence</w:t>
            </w:r>
          </w:p>
        </w:tc>
        <w:tc>
          <w:tcPr>
            <w:tcW w:type="dxa" w:w="2400"/>
            <w:shd w:fill="F2F2F2" w:val="clear"/>
          </w:tcPr>
          <w:p>
            <w:r>
              <w:rPr>
                <w:sz w:val="20"/>
                <w:szCs w:val="20"/>
              </w:rPr>
              <w:t xml:space="preserve">Float</w:t>
            </w:r>
          </w:p>
        </w:tc>
        <w:tc>
          <w:tcPr>
            <w:tcW w:type="dxa" w:w="4200"/>
            <w:shd w:fill="F2F2F2" w:val="clear"/>
          </w:tcPr>
          <w:p>
            <w:r>
              <w:rPr>
                <w:sz w:val="20"/>
                <w:szCs w:val="20"/>
              </w:rPr>
              <w:t xml:space="preserve">AI confidence % (from Intern 3's service)</w:t>
            </w:r>
          </w:p>
        </w:tc>
      </w:tr>
      <w:tr>
        <w:tc>
          <w:tcPr>
            <w:tcW w:type="dxa" w:w="2400"/>
            <w:shd w:fill="FFFFFF" w:val="clear"/>
          </w:tcPr>
          <w:p>
            <w:r>
              <w:rPr>
                <w:sz w:val="20"/>
                <w:szCs w:val="20"/>
              </w:rPr>
              <w:t xml:space="preserve">hand_shape_score</w:t>
            </w:r>
          </w:p>
        </w:tc>
        <w:tc>
          <w:tcPr>
            <w:tcW w:type="dxa" w:w="2400"/>
            <w:shd w:fill="FFFFFF" w:val="clear"/>
          </w:tcPr>
          <w:p>
            <w:r>
              <w:rPr>
                <w:sz w:val="20"/>
                <w:szCs w:val="20"/>
              </w:rPr>
              <w:t xml:space="preserve">Float (0–100)</w:t>
            </w:r>
          </w:p>
        </w:tc>
        <w:tc>
          <w:tcPr>
            <w:tcW w:type="dxa" w:w="4200"/>
            <w:shd w:fill="FFFFFF" w:val="clear"/>
          </w:tcPr>
          <w:p>
            <w:r>
              <w:rPr>
                <w:sz w:val="20"/>
                <w:szCs w:val="20"/>
              </w:rPr>
              <w:t xml:space="preserve">Sub-score</w:t>
            </w:r>
          </w:p>
        </w:tc>
      </w:tr>
      <w:tr>
        <w:tc>
          <w:tcPr>
            <w:tcW w:type="dxa" w:w="2400"/>
            <w:shd w:fill="F2F2F2" w:val="clear"/>
          </w:tcPr>
          <w:p>
            <w:r>
              <w:rPr>
                <w:sz w:val="20"/>
                <w:szCs w:val="20"/>
              </w:rPr>
              <w:t xml:space="preserve">finger_position_score</w:t>
            </w:r>
          </w:p>
        </w:tc>
        <w:tc>
          <w:tcPr>
            <w:tcW w:type="dxa" w:w="2400"/>
            <w:shd w:fill="F2F2F2" w:val="clear"/>
          </w:tcPr>
          <w:p>
            <w:r>
              <w:rPr>
                <w:sz w:val="20"/>
                <w:szCs w:val="20"/>
              </w:rPr>
              <w:t xml:space="preserve">Float (0–100)</w:t>
            </w:r>
          </w:p>
        </w:tc>
        <w:tc>
          <w:tcPr>
            <w:tcW w:type="dxa" w:w="4200"/>
            <w:shd w:fill="F2F2F2" w:val="clear"/>
          </w:tcPr>
          <w:p>
            <w:r>
              <w:rPr>
                <w:sz w:val="20"/>
                <w:szCs w:val="20"/>
              </w:rPr>
              <w:t xml:space="preserve">Sub-score</w:t>
            </w:r>
          </w:p>
        </w:tc>
      </w:tr>
      <w:tr>
        <w:tc>
          <w:tcPr>
            <w:tcW w:type="dxa" w:w="2400"/>
            <w:shd w:fill="FFFFFF" w:val="clear"/>
          </w:tcPr>
          <w:p>
            <w:r>
              <w:rPr>
                <w:sz w:val="20"/>
                <w:szCs w:val="20"/>
              </w:rPr>
              <w:t xml:space="preserve">timing_score</w:t>
            </w:r>
          </w:p>
        </w:tc>
        <w:tc>
          <w:tcPr>
            <w:tcW w:type="dxa" w:w="2400"/>
            <w:shd w:fill="FFFFFF" w:val="clear"/>
          </w:tcPr>
          <w:p>
            <w:r>
              <w:rPr>
                <w:sz w:val="20"/>
                <w:szCs w:val="20"/>
              </w:rPr>
              <w:t xml:space="preserve">Float (0–100)</w:t>
            </w:r>
          </w:p>
        </w:tc>
        <w:tc>
          <w:tcPr>
            <w:tcW w:type="dxa" w:w="4200"/>
            <w:shd w:fill="FFFFFF" w:val="clear"/>
          </w:tcPr>
          <w:p>
            <w:r>
              <w:rPr>
                <w:sz w:val="20"/>
                <w:szCs w:val="20"/>
              </w:rPr>
              <w:t xml:space="preserve">Sub-score</w:t>
            </w:r>
          </w:p>
        </w:tc>
      </w:tr>
      <w:tr>
        <w:tc>
          <w:tcPr>
            <w:tcW w:type="dxa" w:w="2400"/>
            <w:shd w:fill="F2F2F2" w:val="clear"/>
          </w:tcPr>
          <w:p>
            <w:r>
              <w:rPr>
                <w:sz w:val="20"/>
                <w:szCs w:val="20"/>
              </w:rPr>
              <w:t xml:space="preserve">motion_score</w:t>
            </w:r>
          </w:p>
        </w:tc>
        <w:tc>
          <w:tcPr>
            <w:tcW w:type="dxa" w:w="2400"/>
            <w:shd w:fill="F2F2F2" w:val="clear"/>
          </w:tcPr>
          <w:p>
            <w:r>
              <w:rPr>
                <w:sz w:val="20"/>
                <w:szCs w:val="20"/>
              </w:rPr>
              <w:t xml:space="preserve">Float (0–100)</w:t>
            </w:r>
          </w:p>
        </w:tc>
        <w:tc>
          <w:tcPr>
            <w:tcW w:type="dxa" w:w="4200"/>
            <w:shd w:fill="F2F2F2" w:val="clear"/>
          </w:tcPr>
          <w:p>
            <w:r>
              <w:rPr>
                <w:sz w:val="20"/>
                <w:szCs w:val="20"/>
              </w:rPr>
              <w:t xml:space="preserve">Sub-score</w:t>
            </w:r>
          </w:p>
        </w:tc>
      </w:tr>
      <w:tr>
        <w:tc>
          <w:tcPr>
            <w:tcW w:type="dxa" w:w="2400"/>
            <w:shd w:fill="FFFFFF" w:val="clear"/>
          </w:tcPr>
          <w:p>
            <w:r>
              <w:rPr>
                <w:sz w:val="20"/>
                <w:szCs w:val="20"/>
              </w:rPr>
              <w:t xml:space="preserve">position_score</w:t>
            </w:r>
          </w:p>
        </w:tc>
        <w:tc>
          <w:tcPr>
            <w:tcW w:type="dxa" w:w="2400"/>
            <w:shd w:fill="FFFFFF" w:val="clear"/>
          </w:tcPr>
          <w:p>
            <w:r>
              <w:rPr>
                <w:sz w:val="20"/>
                <w:szCs w:val="20"/>
              </w:rPr>
              <w:t xml:space="preserve">Float (0–100)</w:t>
            </w:r>
          </w:p>
        </w:tc>
        <w:tc>
          <w:tcPr>
            <w:tcW w:type="dxa" w:w="4200"/>
            <w:shd w:fill="FFFFFF" w:val="clear"/>
          </w:tcPr>
          <w:p>
            <w:r>
              <w:rPr>
                <w:sz w:val="20"/>
                <w:szCs w:val="20"/>
              </w:rPr>
              <w:t xml:space="preserve">Sub-score</w:t>
            </w:r>
          </w:p>
        </w:tc>
      </w:tr>
      <w:tr>
        <w:tc>
          <w:tcPr>
            <w:tcW w:type="dxa" w:w="2400"/>
            <w:shd w:fill="F2F2F2" w:val="clear"/>
          </w:tcPr>
          <w:p>
            <w:r>
              <w:rPr>
                <w:sz w:val="20"/>
                <w:szCs w:val="20"/>
              </w:rPr>
              <w:t xml:space="preserve">overall_score</w:t>
            </w:r>
          </w:p>
        </w:tc>
        <w:tc>
          <w:tcPr>
            <w:tcW w:type="dxa" w:w="2400"/>
            <w:shd w:fill="F2F2F2" w:val="clear"/>
          </w:tcPr>
          <w:p>
            <w:r>
              <w:rPr>
                <w:sz w:val="20"/>
                <w:szCs w:val="20"/>
              </w:rPr>
              <w:t xml:space="preserve">Float (0–100)</w:t>
            </w:r>
          </w:p>
        </w:tc>
        <w:tc>
          <w:tcPr>
            <w:tcW w:type="dxa" w:w="4200"/>
            <w:shd w:fill="F2F2F2" w:val="clear"/>
          </w:tcPr>
          <w:p>
            <w:r>
              <w:rPr>
                <w:sz w:val="20"/>
                <w:szCs w:val="20"/>
              </w:rPr>
              <w:t xml:space="preserve">Final weighted score</w:t>
            </w:r>
          </w:p>
        </w:tc>
      </w:tr>
      <w:tr>
        <w:tc>
          <w:tcPr>
            <w:tcW w:type="dxa" w:w="2400"/>
            <w:shd w:fill="FFFFFF" w:val="clear"/>
          </w:tcPr>
          <w:p>
            <w:r>
              <w:rPr>
                <w:sz w:val="20"/>
                <w:szCs w:val="20"/>
              </w:rPr>
              <w:t xml:space="preserve">is_correct</w:t>
            </w:r>
          </w:p>
        </w:tc>
        <w:tc>
          <w:tcPr>
            <w:tcW w:type="dxa" w:w="2400"/>
            <w:shd w:fill="FFFFFF" w:val="clear"/>
          </w:tcPr>
          <w:p>
            <w:r>
              <w:rPr>
                <w:sz w:val="20"/>
                <w:szCs w:val="20"/>
              </w:rPr>
              <w:t xml:space="preserve">Boolean</w:t>
            </w:r>
          </w:p>
        </w:tc>
        <w:tc>
          <w:tcPr>
            <w:tcW w:type="dxa" w:w="4200"/>
            <w:shd w:fill="FFFFFF" w:val="clear"/>
          </w:tcPr>
          <w:p>
            <w:r>
              <w:rPr>
                <w:sz w:val="20"/>
                <w:szCs w:val="20"/>
              </w:rPr>
              <w:t xml:space="preserve">Pass/fail based on threshold</w:t>
            </w:r>
          </w:p>
        </w:tc>
      </w:tr>
      <w:tr>
        <w:tc>
          <w:tcPr>
            <w:tcW w:type="dxa" w:w="2400"/>
            <w:shd w:fill="F2F2F2" w:val="clear"/>
          </w:tcPr>
          <w:p>
            <w:r>
              <w:rPr>
                <w:sz w:val="20"/>
                <w:szCs w:val="20"/>
              </w:rPr>
              <w:t xml:space="preserve">created_at</w:t>
            </w:r>
          </w:p>
        </w:tc>
        <w:tc>
          <w:tcPr>
            <w:tcW w:type="dxa" w:w="2400"/>
            <w:shd w:fill="F2F2F2" w:val="clear"/>
          </w:tcPr>
          <w:p>
            <w:r>
              <w:rPr>
                <w:sz w:val="20"/>
                <w:szCs w:val="20"/>
              </w:rPr>
              <w:t xml:space="preserve">Timestamp</w:t>
            </w:r>
          </w:p>
        </w:tc>
        <w:tc>
          <w:tcPr>
            <w:tcW w:type="dxa" w:w="4200"/>
            <w:shd w:fill="F2F2F2" w:val="clear"/>
          </w:tcPr>
          <w:p>
            <w:r>
              <w:rPr>
                <w:sz w:val="20"/>
                <w:szCs w:val="20"/>
              </w:rPr>
              <w:t xml:space="preserve">When this attempt was scored</w:t>
            </w:r>
          </w:p>
        </w:tc>
      </w:tr>
    </w:tbl>
    <w:p>
      <w:pPr>
        <w:pStyle w:val="Heading2"/>
        <w:spacing w:after="150" w:before="300"/>
      </w:pPr>
      <w:r>
        <w:t xml:space="preserve">2.3 Table: feedback</w:t>
      </w:r>
    </w:p>
    <w:p>
      <w:pPr>
        <w:spacing w:after="120"/>
      </w:pPr>
      <w:r>
        <w:t xml:space="preserve">Stores correction messages generated for each assessment.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1F3864" w:val="clear"/>
          </w:tcPr>
          <w:p>
            <w:r>
              <w:rPr>
                <w:b/>
                <w:bCs/>
                <w:color w:val="FFFFFF"/>
                <w:sz w:val="20"/>
                <w:szCs w:val="20"/>
              </w:rPr>
              <w:t xml:space="preserve">Field</w:t>
            </w:r>
          </w:p>
        </w:tc>
        <w:tc>
          <w:tcPr>
            <w:tcW w:type="dxa" w:w="2400"/>
            <w:shd w:fill="1F3864" w:val="clear"/>
          </w:tcPr>
          <w:p>
            <w:r>
              <w:rPr>
                <w:b/>
                <w:bCs/>
                <w:color w:val="FFFFFF"/>
                <w:sz w:val="20"/>
                <w:szCs w:val="20"/>
              </w:rPr>
              <w:t xml:space="preserve">Type</w:t>
            </w:r>
          </w:p>
        </w:tc>
        <w:tc>
          <w:tcPr>
            <w:tcW w:type="dxa" w:w="4200"/>
            <w:shd w:fill="1F3864" w:val="clear"/>
          </w:tcPr>
          <w:p>
            <w:r>
              <w:rPr>
                <w:b/>
                <w:bCs/>
                <w:color w:val="FFFFFF"/>
                <w:sz w:val="20"/>
                <w:szCs w:val="20"/>
              </w:rPr>
              <w:t xml:space="preserve">Description</w:t>
            </w:r>
          </w:p>
        </w:tc>
      </w:tr>
      <w:tr>
        <w:tc>
          <w:tcPr>
            <w:tcW w:type="dxa" w:w="2400"/>
            <w:shd w:fill="FFFFFF" w:val="clear"/>
          </w:tcPr>
          <w:p>
            <w:r>
              <w:rPr>
                <w:sz w:val="20"/>
                <w:szCs w:val="20"/>
              </w:rPr>
              <w:t xml:space="preserve">feedback_id</w:t>
            </w:r>
          </w:p>
        </w:tc>
        <w:tc>
          <w:tcPr>
            <w:tcW w:type="dxa" w:w="2400"/>
            <w:shd w:fill="FFFFFF" w:val="clear"/>
          </w:tcPr>
          <w:p>
            <w:r>
              <w:rPr>
                <w:sz w:val="20"/>
                <w:szCs w:val="20"/>
              </w:rPr>
              <w:t xml:space="preserve">Integer / UUID (PK)</w:t>
            </w:r>
          </w:p>
        </w:tc>
        <w:tc>
          <w:tcPr>
            <w:tcW w:type="dxa" w:w="4200"/>
            <w:shd w:fill="FFFFFF" w:val="clear"/>
          </w:tcPr>
          <w:p>
            <w:r>
              <w:rPr>
                <w:sz w:val="20"/>
                <w:szCs w:val="20"/>
              </w:rPr>
              <w:t xml:space="preserve">Unique ID</w:t>
            </w:r>
          </w:p>
        </w:tc>
      </w:tr>
      <w:tr>
        <w:tc>
          <w:tcPr>
            <w:tcW w:type="dxa" w:w="2400"/>
            <w:shd w:fill="F2F2F2" w:val="clear"/>
          </w:tcPr>
          <w:p>
            <w:r>
              <w:rPr>
                <w:sz w:val="20"/>
                <w:szCs w:val="20"/>
              </w:rPr>
              <w:t xml:space="preserve">assessment_id</w:t>
            </w:r>
          </w:p>
        </w:tc>
        <w:tc>
          <w:tcPr>
            <w:tcW w:type="dxa" w:w="2400"/>
            <w:shd w:fill="F2F2F2" w:val="clear"/>
          </w:tcPr>
          <w:p>
            <w:r>
              <w:rPr>
                <w:sz w:val="20"/>
                <w:szCs w:val="20"/>
              </w:rPr>
              <w:t xml:space="preserve">Integer (FK)</w:t>
            </w:r>
          </w:p>
        </w:tc>
        <w:tc>
          <w:tcPr>
            <w:tcW w:type="dxa" w:w="4200"/>
            <w:shd w:fill="F2F2F2" w:val="clear"/>
          </w:tcPr>
          <w:p>
            <w:r>
              <w:rPr>
                <w:sz w:val="20"/>
                <w:szCs w:val="20"/>
              </w:rPr>
              <w:t xml:space="preserve">Links to the assessment it explains</w:t>
            </w:r>
          </w:p>
        </w:tc>
      </w:tr>
      <w:tr>
        <w:tc>
          <w:tcPr>
            <w:tcW w:type="dxa" w:w="2400"/>
            <w:shd w:fill="FFFFFF" w:val="clear"/>
          </w:tcPr>
          <w:p>
            <w:r>
              <w:rPr>
                <w:sz w:val="20"/>
                <w:szCs w:val="20"/>
              </w:rPr>
              <w:t xml:space="preserve">message</w:t>
            </w:r>
          </w:p>
        </w:tc>
        <w:tc>
          <w:tcPr>
            <w:tcW w:type="dxa" w:w="2400"/>
            <w:shd w:fill="FFFFFF" w:val="clear"/>
          </w:tcPr>
          <w:p>
            <w:r>
              <w:rPr>
                <w:sz w:val="20"/>
                <w:szCs w:val="20"/>
              </w:rPr>
              <w:t xml:space="preserve">String</w:t>
            </w:r>
          </w:p>
        </w:tc>
        <w:tc>
          <w:tcPr>
            <w:tcW w:type="dxa" w:w="4200"/>
            <w:shd w:fill="FFFFFF" w:val="clear"/>
          </w:tcPr>
          <w:p>
            <w:r>
              <w:rPr>
                <w:sz w:val="20"/>
                <w:szCs w:val="20"/>
              </w:rPr>
              <w:t xml:space="preserve">e.g., "Extend your index finger completely"</w:t>
            </w:r>
          </w:p>
        </w:tc>
      </w:tr>
      <w:tr>
        <w:tc>
          <w:tcPr>
            <w:tcW w:type="dxa" w:w="2400"/>
            <w:shd w:fill="F2F2F2" w:val="clear"/>
          </w:tcPr>
          <w:p>
            <w:r>
              <w:rPr>
                <w:sz w:val="20"/>
                <w:szCs w:val="20"/>
              </w:rPr>
              <w:t xml:space="preserve">category</w:t>
            </w:r>
          </w:p>
        </w:tc>
        <w:tc>
          <w:tcPr>
            <w:tcW w:type="dxa" w:w="2400"/>
            <w:shd w:fill="F2F2F2" w:val="clear"/>
          </w:tcPr>
          <w:p>
            <w:r>
              <w:rPr>
                <w:sz w:val="20"/>
                <w:szCs w:val="20"/>
              </w:rPr>
              <w:t xml:space="preserve">Enum</w:t>
            </w:r>
          </w:p>
        </w:tc>
        <w:tc>
          <w:tcPr>
            <w:tcW w:type="dxa" w:w="4200"/>
            <w:shd w:fill="F2F2F2" w:val="clear"/>
          </w:tcPr>
          <w:p>
            <w:r>
              <w:rPr>
                <w:sz w:val="20"/>
                <w:szCs w:val="20"/>
              </w:rPr>
              <w:t xml:space="preserve">hand_shape / finger_position / timing / motion / position</w:t>
            </w:r>
          </w:p>
        </w:tc>
      </w:tr>
      <w:tr>
        <w:tc>
          <w:tcPr>
            <w:tcW w:type="dxa" w:w="2400"/>
            <w:shd w:fill="FFFFFF" w:val="clear"/>
          </w:tcPr>
          <w:p>
            <w:r>
              <w:rPr>
                <w:sz w:val="20"/>
                <w:szCs w:val="20"/>
              </w:rPr>
              <w:t xml:space="preserve">severity</w:t>
            </w:r>
          </w:p>
        </w:tc>
        <w:tc>
          <w:tcPr>
            <w:tcW w:type="dxa" w:w="2400"/>
            <w:shd w:fill="FFFFFF" w:val="clear"/>
          </w:tcPr>
          <w:p>
            <w:r>
              <w:rPr>
                <w:sz w:val="20"/>
                <w:szCs w:val="20"/>
              </w:rPr>
              <w:t xml:space="preserve">Enum (optional)</w:t>
            </w:r>
          </w:p>
        </w:tc>
        <w:tc>
          <w:tcPr>
            <w:tcW w:type="dxa" w:w="4200"/>
            <w:shd w:fill="FFFFFF" w:val="clear"/>
          </w:tcPr>
          <w:p>
            <w:r>
              <w:rPr>
                <w:sz w:val="20"/>
                <w:szCs w:val="20"/>
              </w:rPr>
              <w:t xml:space="preserve">minor / moderate / major</w:t>
            </w:r>
          </w:p>
        </w:tc>
      </w:tr>
    </w:tbl>
    <w:p>
      <w:pPr>
        <w:pStyle w:val="Heading2"/>
        <w:spacing w:after="150" w:before="300"/>
      </w:pPr>
      <w:r>
        <w:t xml:space="preserve">2.4 Table: analytics_summary (optional, stretch goal)</w:t>
      </w:r>
    </w:p>
    <w:p>
      <w:pPr>
        <w:spacing w:after="120"/>
      </w:pPr>
      <w:r>
        <w:t xml:space="preserve">Pre-aggregated learner stats to avoid recomputation on every request.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1F3864" w:val="clear"/>
          </w:tcPr>
          <w:p>
            <w:r>
              <w:rPr>
                <w:b/>
                <w:bCs/>
                <w:color w:val="FFFFFF"/>
                <w:sz w:val="20"/>
                <w:szCs w:val="20"/>
              </w:rPr>
              <w:t xml:space="preserve">Field</w:t>
            </w:r>
          </w:p>
        </w:tc>
        <w:tc>
          <w:tcPr>
            <w:tcW w:type="dxa" w:w="2400"/>
            <w:shd w:fill="1F3864" w:val="clear"/>
          </w:tcPr>
          <w:p>
            <w:r>
              <w:rPr>
                <w:b/>
                <w:bCs/>
                <w:color w:val="FFFFFF"/>
                <w:sz w:val="20"/>
                <w:szCs w:val="20"/>
              </w:rPr>
              <w:t xml:space="preserve">Type</w:t>
            </w:r>
          </w:p>
        </w:tc>
        <w:tc>
          <w:tcPr>
            <w:tcW w:type="dxa" w:w="4200"/>
            <w:shd w:fill="1F3864" w:val="clear"/>
          </w:tcPr>
          <w:p>
            <w:r>
              <w:rPr>
                <w:b/>
                <w:bCs/>
                <w:color w:val="FFFFFF"/>
                <w:sz w:val="20"/>
                <w:szCs w:val="20"/>
              </w:rPr>
              <w:t xml:space="preserve">Description</w:t>
            </w:r>
          </w:p>
        </w:tc>
      </w:tr>
      <w:tr>
        <w:tc>
          <w:tcPr>
            <w:tcW w:type="dxa" w:w="2400"/>
            <w:shd w:fill="FFFFFF" w:val="clear"/>
          </w:tcPr>
          <w:p>
            <w:r>
              <w:rPr>
                <w:sz w:val="20"/>
                <w:szCs w:val="20"/>
              </w:rPr>
              <w:t xml:space="preserve">user_id</w:t>
            </w:r>
          </w:p>
        </w:tc>
        <w:tc>
          <w:tcPr>
            <w:tcW w:type="dxa" w:w="2400"/>
            <w:shd w:fill="FFFFFF" w:val="clear"/>
          </w:tcPr>
          <w:p>
            <w:r>
              <w:rPr>
                <w:sz w:val="20"/>
                <w:szCs w:val="20"/>
              </w:rPr>
              <w:t xml:space="preserve">Integer (FK/PK)</w:t>
            </w:r>
          </w:p>
        </w:tc>
        <w:tc>
          <w:tcPr>
            <w:tcW w:type="dxa" w:w="4200"/>
            <w:shd w:fill="FFFFFF" w:val="clear"/>
          </w:tcPr>
          <w:p>
            <w:r>
              <w:rPr>
                <w:sz w:val="20"/>
                <w:szCs w:val="20"/>
              </w:rPr>
              <w:t xml:space="preserve">Learner</w:t>
            </w:r>
          </w:p>
        </w:tc>
      </w:tr>
      <w:tr>
        <w:tc>
          <w:tcPr>
            <w:tcW w:type="dxa" w:w="2400"/>
            <w:shd w:fill="F2F2F2" w:val="clear"/>
          </w:tcPr>
          <w:p>
            <w:r>
              <w:rPr>
                <w:sz w:val="20"/>
                <w:szCs w:val="20"/>
              </w:rPr>
              <w:t xml:space="preserve">average_accuracy</w:t>
            </w:r>
          </w:p>
        </w:tc>
        <w:tc>
          <w:tcPr>
            <w:tcW w:type="dxa" w:w="2400"/>
            <w:shd w:fill="F2F2F2" w:val="clear"/>
          </w:tcPr>
          <w:p>
            <w:r>
              <w:rPr>
                <w:sz w:val="20"/>
                <w:szCs w:val="20"/>
              </w:rPr>
              <w:t xml:space="preserve">Float</w:t>
            </w:r>
          </w:p>
        </w:tc>
        <w:tc>
          <w:tcPr>
            <w:tcW w:type="dxa" w:w="4200"/>
            <w:shd w:fill="F2F2F2" w:val="clear"/>
          </w:tcPr>
          <w:p>
            <w:r>
              <w:rPr>
                <w:sz w:val="20"/>
                <w:szCs w:val="20"/>
              </w:rPr>
              <w:t xml:space="preserve">Running average across sessions</w:t>
            </w:r>
          </w:p>
        </w:tc>
      </w:tr>
      <w:tr>
        <w:tc>
          <w:tcPr>
            <w:tcW w:type="dxa" w:w="2400"/>
            <w:shd w:fill="FFFFFF" w:val="clear"/>
          </w:tcPr>
          <w:p>
            <w:r>
              <w:rPr>
                <w:sz w:val="20"/>
                <w:szCs w:val="20"/>
              </w:rPr>
              <w:t xml:space="preserve">lessons_completed</w:t>
            </w:r>
          </w:p>
        </w:tc>
        <w:tc>
          <w:tcPr>
            <w:tcW w:type="dxa" w:w="2400"/>
            <w:shd w:fill="FFFFFF" w:val="clear"/>
          </w:tcPr>
          <w:p>
            <w:r>
              <w:rPr>
                <w:sz w:val="20"/>
                <w:szCs w:val="20"/>
              </w:rPr>
              <w:t xml:space="preserve">Integer</w:t>
            </w:r>
          </w:p>
        </w:tc>
        <w:tc>
          <w:tcPr>
            <w:tcW w:type="dxa" w:w="4200"/>
            <w:shd w:fill="FFFFFF" w:val="clear"/>
          </w:tcPr>
          <w:p>
            <w:r>
              <w:rPr>
                <w:sz w:val="20"/>
                <w:szCs w:val="20"/>
              </w:rPr>
              <w:t xml:space="preserve">Count of completed lessons</w:t>
            </w:r>
          </w:p>
        </w:tc>
      </w:tr>
      <w:tr>
        <w:tc>
          <w:tcPr>
            <w:tcW w:type="dxa" w:w="2400"/>
            <w:shd w:fill="F2F2F2" w:val="clear"/>
          </w:tcPr>
          <w:p>
            <w:r>
              <w:rPr>
                <w:sz w:val="20"/>
                <w:szCs w:val="20"/>
              </w:rPr>
              <w:t xml:space="preserve">total_practice_time</w:t>
            </w:r>
          </w:p>
        </w:tc>
        <w:tc>
          <w:tcPr>
            <w:tcW w:type="dxa" w:w="2400"/>
            <w:shd w:fill="F2F2F2" w:val="clear"/>
          </w:tcPr>
          <w:p>
            <w:r>
              <w:rPr>
                <w:sz w:val="20"/>
                <w:szCs w:val="20"/>
              </w:rPr>
              <w:t xml:space="preserve">Integer (seconds)</w:t>
            </w:r>
          </w:p>
        </w:tc>
        <w:tc>
          <w:tcPr>
            <w:tcW w:type="dxa" w:w="4200"/>
            <w:shd w:fill="F2F2F2" w:val="clear"/>
          </w:tcPr>
          <w:p>
            <w:r>
              <w:rPr>
                <w:sz w:val="20"/>
                <w:szCs w:val="20"/>
              </w:rPr>
              <w:t xml:space="preserve">Sum of session durations</w:t>
            </w:r>
          </w:p>
        </w:tc>
      </w:tr>
      <w:tr>
        <w:tc>
          <w:tcPr>
            <w:tcW w:type="dxa" w:w="2400"/>
            <w:shd w:fill="FFFFFF" w:val="clear"/>
          </w:tcPr>
          <w:p>
            <w:r>
              <w:rPr>
                <w:sz w:val="20"/>
                <w:szCs w:val="20"/>
              </w:rPr>
              <w:t xml:space="preserve">weak_letters</w:t>
            </w:r>
          </w:p>
        </w:tc>
        <w:tc>
          <w:tcPr>
            <w:tcW w:type="dxa" w:w="2400"/>
            <w:shd w:fill="FFFFFF" w:val="clear"/>
          </w:tcPr>
          <w:p>
            <w:r>
              <w:rPr>
                <w:sz w:val="20"/>
                <w:szCs w:val="20"/>
              </w:rPr>
              <w:t xml:space="preserve">JSON / Array</w:t>
            </w:r>
          </w:p>
        </w:tc>
        <w:tc>
          <w:tcPr>
            <w:tcW w:type="dxa" w:w="4200"/>
            <w:shd w:fill="FFFFFF" w:val="clear"/>
          </w:tcPr>
          <w:p>
            <w:r>
              <w:rPr>
                <w:sz w:val="20"/>
                <w:szCs w:val="20"/>
              </w:rPr>
              <w:t xml:space="preserve">e.g., ["M", "N", "R"]</w:t>
            </w:r>
          </w:p>
        </w:tc>
      </w:tr>
      <w:tr>
        <w:tc>
          <w:tcPr>
            <w:tcW w:type="dxa" w:w="2400"/>
            <w:shd w:fill="F2F2F2" w:val="clear"/>
          </w:tcPr>
          <w:p>
            <w:r>
              <w:rPr>
                <w:sz w:val="20"/>
                <w:szCs w:val="20"/>
              </w:rPr>
              <w:t xml:space="preserve">last_updated</w:t>
            </w:r>
          </w:p>
        </w:tc>
        <w:tc>
          <w:tcPr>
            <w:tcW w:type="dxa" w:w="2400"/>
            <w:shd w:fill="F2F2F2" w:val="clear"/>
          </w:tcPr>
          <w:p>
            <w:r>
              <w:rPr>
                <w:sz w:val="20"/>
                <w:szCs w:val="20"/>
              </w:rPr>
              <w:t xml:space="preserve">Timestamp</w:t>
            </w:r>
          </w:p>
        </w:tc>
        <w:tc>
          <w:tcPr>
            <w:tcW w:type="dxa" w:w="4200"/>
            <w:shd w:fill="F2F2F2" w:val="clear"/>
          </w:tcPr>
          <w:p>
            <w:r>
              <w:rPr>
                <w:sz w:val="20"/>
                <w:szCs w:val="20"/>
              </w:rPr>
              <w:t xml:space="preserve">When stats were last recalculated</w:t>
            </w:r>
          </w:p>
        </w:tc>
      </w:tr>
    </w:tbl>
    <w:p>
      <w:pPr>
        <w:pStyle w:val="Heading1"/>
        <w:spacing w:after="150" w:before="300"/>
      </w:pPr>
      <w:r>
        <w:t xml:space="preserve">3. Scoring Parameters</w:t>
      </w:r>
    </w:p>
    <w:p>
      <w:pPr>
        <w:spacing w:after="120"/>
      </w:pPr>
      <w:r>
        <w:t xml:space="preserve">Five sub-parameters are combined into one overall accuracy score. Weights are chosen so hand shape and finger position (the most reliable signals from MediaPipe landmarks) carry the most weight, with timing, motion, and position as supporting factors.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200"/>
        <w:gridCol w:w="2200"/>
      </w:tblGrid>
      <w:tr>
        <w:trPr>
          <w:tblHeader/>
        </w:trPr>
        <w:tc>
          <w:tcPr>
            <w:tcW w:type="dxa" w:w="2400"/>
            <w:shd w:fill="1F3864" w:val="clear"/>
          </w:tcPr>
          <w:p>
            <w:r>
              <w:rPr>
                <w:b/>
                <w:bCs/>
                <w:color w:val="FFFFFF"/>
                <w:sz w:val="20"/>
                <w:szCs w:val="20"/>
              </w:rPr>
              <w:t xml:space="preserve">Parameter</w:t>
            </w:r>
          </w:p>
        </w:tc>
        <w:tc>
          <w:tcPr>
            <w:tcW w:type="dxa" w:w="1200"/>
            <w:shd w:fill="1F3864" w:val="clear"/>
          </w:tcPr>
          <w:p>
            <w:r>
              <w:rPr>
                <w:b/>
                <w:bCs/>
                <w:color w:val="FFFFFF"/>
                <w:sz w:val="20"/>
                <w:szCs w:val="20"/>
              </w:rPr>
              <w:t xml:space="preserve">Weight</w:t>
            </w:r>
          </w:p>
        </w:tc>
        <w:tc>
          <w:tcPr>
            <w:tcW w:type="dxa" w:w="3200"/>
            <w:shd w:fill="1F3864" w:val="clear"/>
          </w:tcPr>
          <w:p>
            <w:r>
              <w:rPr>
                <w:b/>
                <w:bCs/>
                <w:color w:val="FFFFFF"/>
                <w:sz w:val="20"/>
                <w:szCs w:val="20"/>
              </w:rPr>
              <w:t xml:space="preserve">What it Measures</w:t>
            </w:r>
          </w:p>
        </w:tc>
        <w:tc>
          <w:tcPr>
            <w:tcW w:type="dxa" w:w="2200"/>
            <w:shd w:fill="1F3864" w:val="clear"/>
          </w:tcPr>
          <w:p>
            <w:r>
              <w:rPr>
                <w:b/>
                <w:bCs/>
                <w:color w:val="FFFFFF"/>
                <w:sz w:val="20"/>
                <w:szCs w:val="20"/>
              </w:rPr>
              <w:t xml:space="preserve">Milestone 1 Data Source</w:t>
            </w:r>
          </w:p>
        </w:tc>
      </w:tr>
      <w:tr>
        <w:tc>
          <w:tcPr>
            <w:tcW w:type="dxa" w:w="2400"/>
            <w:shd w:fill="FFFFFF" w:val="clear"/>
          </w:tcPr>
          <w:p>
            <w:r>
              <w:rPr>
                <w:sz w:val="20"/>
                <w:szCs w:val="20"/>
              </w:rPr>
              <w:t xml:space="preserve">Hand Shape Accuracy</w:t>
            </w:r>
          </w:p>
        </w:tc>
        <w:tc>
          <w:tcPr>
            <w:tcW w:type="dxa" w:w="1200"/>
            <w:shd w:fill="FFFFFF" w:val="clear"/>
          </w:tcPr>
          <w:p>
            <w:r>
              <w:rPr>
                <w:sz w:val="20"/>
                <w:szCs w:val="20"/>
              </w:rPr>
              <w:t xml:space="preserve">30%</w:t>
            </w:r>
          </w:p>
        </w:tc>
        <w:tc>
          <w:tcPr>
            <w:tcW w:type="dxa" w:w="3200"/>
            <w:shd w:fill="FFFFFF" w:val="clear"/>
          </w:tcPr>
          <w:p>
            <w:r>
              <w:rPr>
                <w:sz w:val="20"/>
                <w:szCs w:val="20"/>
              </w:rPr>
              <w:t xml:space="preserve">Is the overall hand posture correct?</w:t>
            </w:r>
          </w:p>
        </w:tc>
        <w:tc>
          <w:tcPr>
            <w:tcW w:type="dxa" w:w="2200"/>
            <w:shd w:fill="FFFFFF" w:val="clear"/>
          </w:tcPr>
          <w:p>
            <w:r>
              <w:rPr>
                <w:sz w:val="20"/>
                <w:szCs w:val="20"/>
              </w:rPr>
              <w:t xml:space="preserve">Derived from AI confidence score</w:t>
            </w:r>
          </w:p>
        </w:tc>
      </w:tr>
      <w:tr>
        <w:tc>
          <w:tcPr>
            <w:tcW w:type="dxa" w:w="2400"/>
            <w:shd w:fill="F2F2F2" w:val="clear"/>
          </w:tcPr>
          <w:p>
            <w:r>
              <w:rPr>
                <w:sz w:val="20"/>
                <w:szCs w:val="20"/>
              </w:rPr>
              <w:t xml:space="preserve">Finger Position Accuracy</w:t>
            </w:r>
          </w:p>
        </w:tc>
        <w:tc>
          <w:tcPr>
            <w:tcW w:type="dxa" w:w="1200"/>
            <w:shd w:fill="F2F2F2" w:val="clear"/>
          </w:tcPr>
          <w:p>
            <w:r>
              <w:rPr>
                <w:sz w:val="20"/>
                <w:szCs w:val="20"/>
              </w:rPr>
              <w:t xml:space="preserve">25%</w:t>
            </w:r>
          </w:p>
        </w:tc>
        <w:tc>
          <w:tcPr>
            <w:tcW w:type="dxa" w:w="3200"/>
            <w:shd w:fill="F2F2F2" w:val="clear"/>
          </w:tcPr>
          <w:p>
            <w:r>
              <w:rPr>
                <w:sz w:val="20"/>
                <w:szCs w:val="20"/>
              </w:rPr>
              <w:t xml:space="preserve">Are individual fingers positioned correctly?</w:t>
            </w:r>
          </w:p>
        </w:tc>
        <w:tc>
          <w:tcPr>
            <w:tcW w:type="dxa" w:w="2200"/>
            <w:shd w:fill="F2F2F2" w:val="clear"/>
          </w:tcPr>
          <w:p>
            <w:r>
              <w:rPr>
                <w:sz w:val="20"/>
                <w:szCs w:val="20"/>
              </w:rPr>
              <w:t xml:space="preserve">Placeholder for M1; refined later with landmark comparison</w:t>
            </w:r>
          </w:p>
        </w:tc>
      </w:tr>
      <w:tr>
        <w:tc>
          <w:tcPr>
            <w:tcW w:type="dxa" w:w="2400"/>
            <w:shd w:fill="FFFFFF" w:val="clear"/>
          </w:tcPr>
          <w:p>
            <w:r>
              <w:rPr>
                <w:sz w:val="20"/>
                <w:szCs w:val="20"/>
              </w:rPr>
              <w:t xml:space="preserve">Motion Accuracy</w:t>
            </w:r>
          </w:p>
        </w:tc>
        <w:tc>
          <w:tcPr>
            <w:tcW w:type="dxa" w:w="1200"/>
            <w:shd w:fill="FFFFFF" w:val="clear"/>
          </w:tcPr>
          <w:p>
            <w:r>
              <w:rPr>
                <w:sz w:val="20"/>
                <w:szCs w:val="20"/>
              </w:rPr>
              <w:t xml:space="preserve">15%</w:t>
            </w:r>
          </w:p>
        </w:tc>
        <w:tc>
          <w:tcPr>
            <w:tcW w:type="dxa" w:w="3200"/>
            <w:shd w:fill="FFFFFF" w:val="clear"/>
          </w:tcPr>
          <w:p>
            <w:r>
              <w:rPr>
                <w:sz w:val="20"/>
                <w:szCs w:val="20"/>
              </w:rPr>
              <w:t xml:space="preserve">Was movement correct (dynamic signs)?</w:t>
            </w:r>
          </w:p>
        </w:tc>
        <w:tc>
          <w:tcPr>
            <w:tcW w:type="dxa" w:w="2200"/>
            <w:shd w:fill="FFFFFF" w:val="clear"/>
          </w:tcPr>
          <w:p>
            <w:r>
              <w:rPr>
                <w:sz w:val="20"/>
                <w:szCs w:val="20"/>
              </w:rPr>
              <w:t xml:space="preserve">Defaults to 100 for static letters in M1</w:t>
            </w:r>
          </w:p>
        </w:tc>
      </w:tr>
      <w:tr>
        <w:tc>
          <w:tcPr>
            <w:tcW w:type="dxa" w:w="2400"/>
            <w:shd w:fill="F2F2F2" w:val="clear"/>
          </w:tcPr>
          <w:p>
            <w:r>
              <w:rPr>
                <w:sz w:val="20"/>
                <w:szCs w:val="20"/>
              </w:rPr>
              <w:t xml:space="preserve">Timing Accuracy</w:t>
            </w:r>
          </w:p>
        </w:tc>
        <w:tc>
          <w:tcPr>
            <w:tcW w:type="dxa" w:w="1200"/>
            <w:shd w:fill="F2F2F2" w:val="clear"/>
          </w:tcPr>
          <w:p>
            <w:r>
              <w:rPr>
                <w:sz w:val="20"/>
                <w:szCs w:val="20"/>
              </w:rPr>
              <w:t xml:space="preserve">15%</w:t>
            </w:r>
          </w:p>
        </w:tc>
        <w:tc>
          <w:tcPr>
            <w:tcW w:type="dxa" w:w="3200"/>
            <w:shd w:fill="F2F2F2" w:val="clear"/>
          </w:tcPr>
          <w:p>
            <w:r>
              <w:rPr>
                <w:sz w:val="20"/>
                <w:szCs w:val="20"/>
              </w:rPr>
              <w:t xml:space="preserve">Was the gesture held long enough?</w:t>
            </w:r>
          </w:p>
        </w:tc>
        <w:tc>
          <w:tcPr>
            <w:tcW w:type="dxa" w:w="2200"/>
            <w:shd w:fill="F2F2F2" w:val="clear"/>
          </w:tcPr>
          <w:p>
            <w:r>
              <w:rPr>
                <w:sz w:val="20"/>
                <w:szCs w:val="20"/>
              </w:rPr>
              <w:t xml:space="preserve">Session duration vs. expected duration</w:t>
            </w:r>
          </w:p>
        </w:tc>
      </w:tr>
      <w:tr>
        <w:tc>
          <w:tcPr>
            <w:tcW w:type="dxa" w:w="2400"/>
            <w:shd w:fill="FFFFFF" w:val="clear"/>
          </w:tcPr>
          <w:p>
            <w:r>
              <w:rPr>
                <w:sz w:val="20"/>
                <w:szCs w:val="20"/>
              </w:rPr>
              <w:t xml:space="preserve">Position Accuracy</w:t>
            </w:r>
          </w:p>
        </w:tc>
        <w:tc>
          <w:tcPr>
            <w:tcW w:type="dxa" w:w="1200"/>
            <w:shd w:fill="FFFFFF" w:val="clear"/>
          </w:tcPr>
          <w:p>
            <w:r>
              <w:rPr>
                <w:sz w:val="20"/>
                <w:szCs w:val="20"/>
              </w:rPr>
              <w:t xml:space="preserve">15%</w:t>
            </w:r>
          </w:p>
        </w:tc>
        <w:tc>
          <w:tcPr>
            <w:tcW w:type="dxa" w:w="3200"/>
            <w:shd w:fill="FFFFFF" w:val="clear"/>
          </w:tcPr>
          <w:p>
            <w:r>
              <w:rPr>
                <w:sz w:val="20"/>
                <w:szCs w:val="20"/>
              </w:rPr>
              <w:t xml:space="preserve">Was the hand in the correct frame position?</w:t>
            </w:r>
          </w:p>
        </w:tc>
        <w:tc>
          <w:tcPr>
            <w:tcW w:type="dxa" w:w="2200"/>
            <w:shd w:fill="FFFFFF" w:val="clear"/>
          </w:tcPr>
          <w:p>
            <w:r>
              <w:rPr>
                <w:sz w:val="20"/>
                <w:szCs w:val="20"/>
              </w:rPr>
              <w:t xml:space="preserve">Placeholder for M1</w:t>
            </w:r>
          </w:p>
        </w:tc>
      </w:tr>
    </w:tbl>
    <w:p>
      <w:pPr>
        <w:pStyle w:val="Heading2"/>
        <w:spacing w:after="150" w:before="300"/>
      </w:pPr>
      <w:r>
        <w:t xml:space="preserve">3.1 Scoring Formula</w:t>
      </w:r>
    </w:p>
    <w:p>
      <w:pPr>
        <w:spacing w:after="120"/>
      </w:pPr>
      <w:r>
        <w:rPr>
          <w:rFonts w:ascii="Consolas" w:cs="Consolas" w:eastAsia="Consolas" w:hAnsi="Consolas"/>
          <w:sz w:val="20"/>
          <w:szCs w:val="20"/>
        </w:rPr>
        <w:t xml:space="preserve">overall_score = (hand_shape_score × 0.30) + (finger_position_score × 0.25) + (motion_score × 0.15) + (timing_score × 0.15) + (position_score × 0.15)</w:t>
      </w:r>
    </w:p>
    <w:p>
      <w:pPr>
        <w:pStyle w:val="Heading2"/>
        <w:spacing w:after="150" w:before="300"/>
      </w:pPr>
      <w:r>
        <w:t xml:space="preserve">3.2 Pass/Fail Threshold</w:t>
      </w:r>
    </w:p>
    <w:p>
      <w:pPr>
        <w:spacing w:after="120"/>
      </w:pPr>
      <w:r>
        <w:t xml:space="preserve">overall_score ≥ 70 → Pass (is_correct = true). Below 70 → Retry recommended.</w:t>
      </w:r>
    </w:p>
    <w:p>
      <w:pPr>
        <w:pStyle w:val="Heading2"/>
        <w:spacing w:after="150" w:before="300"/>
      </w:pPr>
      <w:r>
        <w:t xml:space="preserve">3.3 Bootstrapping Note (Dependency on Intern 3)</w:t>
      </w:r>
    </w:p>
    <w:p>
      <w:pPr>
        <w:spacing w:after="120"/>
      </w:pPr>
      <w:r>
        <w:t xml:space="preserve">Since the AI/CV service (Intern 3) will only expose predicted_sign and confidence by Day 6, the Assessment Service will use a mock-score function until then, so development is not blocked:</w:t>
      </w:r>
    </w:p>
    <w:p>
      <w:pPr>
        <w:pStyle w:val="ListParagraph"/>
        <w:numPr>
          <w:ilvl w:val="0"/>
          <w:numId w:val="1"/>
        </w:numPr>
        <w:spacing w:after="60"/>
      </w:pPr>
      <w:r>
        <w:t xml:space="preserve">hand_shape_score = confidence if predicted_sign == expected_sign, else confidence × 0.3</w:t>
      </w:r>
    </w:p>
    <w:p>
      <w:pPr>
        <w:pStyle w:val="ListParagraph"/>
        <w:numPr>
          <w:ilvl w:val="0"/>
          <w:numId w:val="1"/>
        </w:numPr>
        <w:spacing w:after="60"/>
      </w:pPr>
      <w:r>
        <w:t xml:space="preserve">finger_position_score = confidence (placeholder, refined later)</w:t>
      </w:r>
    </w:p>
    <w:p>
      <w:pPr>
        <w:pStyle w:val="ListParagraph"/>
        <w:numPr>
          <w:ilvl w:val="0"/>
          <w:numId w:val="1"/>
        </w:numPr>
        <w:spacing w:after="60"/>
      </w:pPr>
      <w:r>
        <w:t xml:space="preserve">motion_score = 100 (assumed fine for static letters in M1)</w:t>
      </w:r>
    </w:p>
    <w:p>
      <w:pPr>
        <w:pStyle w:val="ListParagraph"/>
        <w:numPr>
          <w:ilvl w:val="0"/>
          <w:numId w:val="1"/>
        </w:numPr>
        <w:spacing w:after="60"/>
      </w:pPr>
      <w:r>
        <w:t xml:space="preserve">timing_score = min(100, (duration_seconds / expected_duration) × 100)</w:t>
      </w:r>
    </w:p>
    <w:p>
      <w:pPr>
        <w:pStyle w:val="ListParagraph"/>
        <w:numPr>
          <w:ilvl w:val="0"/>
          <w:numId w:val="1"/>
        </w:numPr>
        <w:spacing w:after="60"/>
      </w:pPr>
      <w:r>
        <w:t xml:space="preserve">position_score = 90 (placeholder)</w:t>
      </w:r>
    </w:p>
    <w:p>
      <w:pPr>
        <w:spacing w:after="120"/>
      </w:pPr>
      <w:r>
        <w:t xml:space="preserve">This allows the full Practice → Assessment → Feedback → Analytics pipeline to be built and tested end-to-end with dummy data well before Day 6, then swapped for real AI output during integration.</w:t>
      </w:r>
    </w:p>
    <w:p>
      <w:pPr>
        <w:pStyle w:val="Heading1"/>
        <w:spacing w:after="150" w:before="300"/>
      </w:pPr>
      <w:r>
        <w:t xml:space="preserve">4. Feedback Rule Mapping (Preview)</w:t>
      </w:r>
    </w:p>
    <w:p>
      <w:pPr>
        <w:spacing w:after="120"/>
      </w:pPr>
      <w:r>
        <w:t xml:space="preserve">Rule-based mapping from low sub-scores to specific correction messages, to be implemented in full on Day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Pr>
          <w:p>
            <w:r>
              <w:rPr>
                <w:b/>
                <w:bCs/>
                <w:color w:val="FFFFFF"/>
                <w:sz w:val="20"/>
                <w:szCs w:val="20"/>
              </w:rPr>
              <w:t xml:space="preserve">Condition</w:t>
            </w:r>
          </w:p>
        </w:tc>
        <w:tc>
          <w:tcPr>
            <w:tcW w:type="dxa" w:w="5800"/>
            <w:shd w:fill="1F3864" w:val="clear"/>
          </w:tcPr>
          <w:p>
            <w:r>
              <w:rPr>
                <w:b/>
                <w:bCs/>
                <w:color w:val="FFFFFF"/>
                <w:sz w:val="20"/>
                <w:szCs w:val="20"/>
              </w:rPr>
              <w:t xml:space="preserve">Feedback Message</w:t>
            </w:r>
          </w:p>
        </w:tc>
      </w:tr>
      <w:tr>
        <w:tc>
          <w:tcPr>
            <w:tcW w:type="dxa" w:w="3200"/>
            <w:shd w:fill="FFFFFF" w:val="clear"/>
          </w:tcPr>
          <w:p>
            <w:r>
              <w:rPr>
                <w:sz w:val="20"/>
                <w:szCs w:val="20"/>
              </w:rPr>
              <w:t xml:space="preserve">hand_shape_score &lt; 70</w:t>
            </w:r>
          </w:p>
        </w:tc>
        <w:tc>
          <w:tcPr>
            <w:tcW w:type="dxa" w:w="5800"/>
            <w:shd w:fill="FFFFFF" w:val="clear"/>
          </w:tcPr>
          <w:p>
            <w:r>
              <w:rPr>
                <w:sz w:val="20"/>
                <w:szCs w:val="20"/>
              </w:rPr>
              <w:t xml:space="preserve">Your overall hand shape doesn't match — check the reference image again.</w:t>
            </w:r>
          </w:p>
        </w:tc>
      </w:tr>
      <w:tr>
        <w:tc>
          <w:tcPr>
            <w:tcW w:type="dxa" w:w="3200"/>
            <w:shd w:fill="F2F2F2" w:val="clear"/>
          </w:tcPr>
          <w:p>
            <w:r>
              <w:rPr>
                <w:sz w:val="20"/>
                <w:szCs w:val="20"/>
              </w:rPr>
              <w:t xml:space="preserve">finger_position_score &lt; 70</w:t>
            </w:r>
          </w:p>
        </w:tc>
        <w:tc>
          <w:tcPr>
            <w:tcW w:type="dxa" w:w="5800"/>
            <w:shd w:fill="F2F2F2" w:val="clear"/>
          </w:tcPr>
          <w:p>
            <w:r>
              <w:rPr>
                <w:sz w:val="20"/>
                <w:szCs w:val="20"/>
              </w:rPr>
              <w:t xml:space="preserve">Some fingers aren't positioned correctly — adjust and retry.</w:t>
            </w:r>
          </w:p>
        </w:tc>
      </w:tr>
      <w:tr>
        <w:tc>
          <w:tcPr>
            <w:tcW w:type="dxa" w:w="3200"/>
            <w:shd w:fill="FFFFFF" w:val="clear"/>
          </w:tcPr>
          <w:p>
            <w:r>
              <w:rPr>
                <w:sz w:val="20"/>
                <w:szCs w:val="20"/>
              </w:rPr>
              <w:t xml:space="preserve">timing_score &lt; 70</w:t>
            </w:r>
          </w:p>
        </w:tc>
        <w:tc>
          <w:tcPr>
            <w:tcW w:type="dxa" w:w="5800"/>
            <w:shd w:fill="FFFFFF" w:val="clear"/>
          </w:tcPr>
          <w:p>
            <w:r>
              <w:rPr>
                <w:sz w:val="20"/>
                <w:szCs w:val="20"/>
              </w:rPr>
              <w:t xml:space="preserve">Hold the gesture a bit longer before releasing.</w:t>
            </w:r>
          </w:p>
        </w:tc>
      </w:tr>
      <w:tr>
        <w:tc>
          <w:tcPr>
            <w:tcW w:type="dxa" w:w="3200"/>
            <w:shd w:fill="F2F2F2" w:val="clear"/>
          </w:tcPr>
          <w:p>
            <w:r>
              <w:rPr>
                <w:sz w:val="20"/>
                <w:szCs w:val="20"/>
              </w:rPr>
              <w:t xml:space="preserve">motion_score &lt; 70</w:t>
            </w:r>
          </w:p>
        </w:tc>
        <w:tc>
          <w:tcPr>
            <w:tcW w:type="dxa" w:w="5800"/>
            <w:shd w:fill="F2F2F2" w:val="clear"/>
          </w:tcPr>
          <w:p>
            <w:r>
              <w:rPr>
                <w:sz w:val="20"/>
                <w:szCs w:val="20"/>
              </w:rPr>
              <w:t xml:space="preserve">Movement was too fast or unclear — slow down.</w:t>
            </w:r>
          </w:p>
        </w:tc>
      </w:tr>
      <w:tr>
        <w:tc>
          <w:tcPr>
            <w:tcW w:type="dxa" w:w="3200"/>
            <w:shd w:fill="FFFFFF" w:val="clear"/>
          </w:tcPr>
          <w:p>
            <w:r>
              <w:rPr>
                <w:sz w:val="20"/>
                <w:szCs w:val="20"/>
              </w:rPr>
              <w:t xml:space="preserve">position_score &lt; 70</w:t>
            </w:r>
          </w:p>
        </w:tc>
        <w:tc>
          <w:tcPr>
            <w:tcW w:type="dxa" w:w="5800"/>
            <w:shd w:fill="FFFFFF" w:val="clear"/>
          </w:tcPr>
          <w:p>
            <w:r>
              <w:rPr>
                <w:sz w:val="20"/>
                <w:szCs w:val="20"/>
              </w:rPr>
              <w:t xml:space="preserve">Move your hand more into the center of the frame.</w:t>
            </w:r>
          </w:p>
        </w:tc>
      </w:tr>
      <w:tr>
        <w:tc>
          <w:tcPr>
            <w:tcW w:type="dxa" w:w="3200"/>
            <w:shd w:fill="F2F2F2" w:val="clear"/>
          </w:tcPr>
          <w:p>
            <w:r>
              <w:rPr>
                <w:sz w:val="20"/>
                <w:szCs w:val="20"/>
              </w:rPr>
              <w:t xml:space="preserve">overall_score ≥ 90</w:t>
            </w:r>
          </w:p>
        </w:tc>
        <w:tc>
          <w:tcPr>
            <w:tcW w:type="dxa" w:w="5800"/>
            <w:shd w:fill="F2F2F2" w:val="clear"/>
          </w:tcPr>
          <w:p>
            <w:r>
              <w:rPr>
                <w:sz w:val="20"/>
                <w:szCs w:val="20"/>
              </w:rPr>
              <w:t xml:space="preserve">Excellent! Your sign was very accurate.</w:t>
            </w:r>
          </w:p>
        </w:tc>
      </w:tr>
    </w:tbl>
    <w:p>
      <w:pPr>
        <w:pStyle w:val="Heading1"/>
        <w:spacing w:after="150" w:before="300"/>
      </w:pPr>
      <w:r>
        <w:t xml:space="preserve">5. Dependencies &amp; Requests to Intern 5</w:t>
      </w:r>
    </w:p>
    <w:p>
      <w:pPr>
        <w:pStyle w:val="ListParagraph"/>
        <w:numPr>
          <w:ilvl w:val="0"/>
          <w:numId w:val="1"/>
        </w:numPr>
        <w:spacing w:after="60"/>
      </w:pPr>
      <w:r>
        <w:t xml:space="preserve">Please create the four tables above (practice_sessions, assessments, feedback, analytics_summary) with the fields listed, using appropriate foreign keys to the users and lessons tables.</w:t>
      </w:r>
    </w:p>
    <w:p>
      <w:pPr>
        <w:pStyle w:val="ListParagraph"/>
        <w:numPr>
          <w:ilvl w:val="0"/>
          <w:numId w:val="1"/>
        </w:numPr>
        <w:spacing w:after="60"/>
      </w:pPr>
      <w:r>
        <w:t xml:space="preserve">Base tables (practice_sessions, assessments, feedback) needed by end of Day 2 per the dependency matrix; analytics_summary can follow by Day 4.</w:t>
      </w:r>
    </w:p>
    <w:p>
      <w:pPr>
        <w:pStyle w:val="ListParagraph"/>
        <w:numPr>
          <w:ilvl w:val="0"/>
          <w:numId w:val="1"/>
        </w:numPr>
        <w:spacing w:after="60"/>
      </w:pPr>
      <w:r>
        <w:t xml:space="preserve">Open to adjusting field types/names to match your ORM/schema conventions — please flag any changes in the daily stand-up.</w:t>
      </w:r>
    </w:p>
    <w:p>
      <w:pPr>
        <w:spacing w:before="300"/>
        <w:jc w:val="center"/>
      </w:pPr>
      <w:r>
        <w:rPr>
          <w:i/>
          <w:iCs/>
          <w:color w:val="888888"/>
          <w:sz w:val="20"/>
          <w:szCs w:val="20"/>
        </w:rPr>
        <w:t xml:space="preserve">— End of Day 1 Deliverable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2026-07-07T16:26:33.231Z</dcterms:created>
  <dcterms:modified xsi:type="dcterms:W3CDTF">2026-07-07T16:26:33.231Z</dcterms:modified>
</cp:coreProperties>
</file>

<file path=docProps/custom.xml><?xml version="1.0" encoding="utf-8"?>
<Properties xmlns="http://schemas.openxmlformats.org/officeDocument/2006/custom-properties" xmlns:vt="http://schemas.openxmlformats.org/officeDocument/2006/docPropsVTypes"/>
</file>