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DD0DB" w14:textId="053ED72A" w:rsidR="0084310D" w:rsidRPr="0084310D" w:rsidRDefault="00F63E93" w:rsidP="00F01AFA">
      <w:pPr>
        <w:pStyle w:val="Heading1"/>
        <w:shd w:val="clear" w:color="auto" w:fill="FFB3C7" w:themeFill="accent6" w:themeFillTint="33"/>
      </w:pPr>
      <w:bookmarkStart w:id="0" w:name="_Toc127958621"/>
      <w:bookmarkStart w:id="1" w:name="_Toc127958634"/>
      <w:r>
        <w:t xml:space="preserve">Online </w:t>
      </w:r>
      <w:r w:rsidR="0084310D" w:rsidRPr="0084310D">
        <w:t>Course Design Guide</w:t>
      </w:r>
      <w:bookmarkEnd w:id="0"/>
      <w:bookmarkEnd w:id="1"/>
    </w:p>
    <w:p w14:paraId="2E421410" w14:textId="77777777" w:rsidR="0084310D" w:rsidRPr="0084310D" w:rsidRDefault="0084310D" w:rsidP="00F01AFA">
      <w:pPr>
        <w:shd w:val="clear" w:color="auto" w:fill="FFB3C7" w:themeFill="accent6" w:themeFillTint="33"/>
      </w:pPr>
      <w:r w:rsidRPr="0084310D">
        <w:t xml:space="preserve">Welcome!  Designing a robust online learning experience requires a lot of up-front planning.  This guide is contains two resources: a </w:t>
      </w:r>
      <w:r w:rsidRPr="0084310D">
        <w:rPr>
          <w:b/>
          <w:bCs/>
        </w:rPr>
        <w:t>course readiness self-check</w:t>
      </w:r>
      <w:r w:rsidRPr="0084310D">
        <w:t xml:space="preserve"> and a </w:t>
      </w:r>
      <w:r w:rsidRPr="0084310D">
        <w:rPr>
          <w:b/>
          <w:bCs/>
        </w:rPr>
        <w:t>module design template</w:t>
      </w:r>
      <w:r w:rsidRPr="0084310D">
        <w:t xml:space="preserve">. The </w:t>
      </w:r>
      <w:r w:rsidRPr="0084310D">
        <w:rPr>
          <w:b/>
          <w:bCs/>
        </w:rPr>
        <w:t>quick resources</w:t>
      </w:r>
      <w:r w:rsidRPr="0084310D">
        <w:t xml:space="preserve"> section includes links to the Center for Teaching and Learning (CTL) website, which has quick articles on topics that might help you plan to meet those standards.</w:t>
      </w:r>
    </w:p>
    <w:sdt>
      <w:sdtPr>
        <w:id w:val="1529294548"/>
        <w:docPartObj>
          <w:docPartGallery w:val="Table of Contents"/>
          <w:docPartUnique/>
        </w:docPartObj>
      </w:sdtPr>
      <w:sdtEndPr>
        <w:rPr>
          <w:bCs/>
        </w:rPr>
      </w:sdtEndPr>
      <w:sdtContent>
        <w:p w14:paraId="7C9384A2" w14:textId="77777777" w:rsidR="003F2FDB" w:rsidRPr="00F01AFA" w:rsidRDefault="0084310D" w:rsidP="00F01AFA">
          <w:pPr>
            <w:shd w:val="clear" w:color="auto" w:fill="FFB3C7" w:themeFill="accent6" w:themeFillTint="33"/>
            <w:rPr>
              <w:noProof/>
            </w:rPr>
          </w:pPr>
          <w:r w:rsidRPr="0084310D">
            <w:rPr>
              <w:b/>
            </w:rPr>
            <w:t>Table of Contents</w:t>
          </w:r>
          <w:r w:rsidRPr="00F01AFA">
            <w:fldChar w:fldCharType="begin"/>
          </w:r>
          <w:r w:rsidRPr="00F01AFA">
            <w:rPr>
              <w:b/>
            </w:rPr>
            <w:instrText xml:space="preserve"> TOC \o "1-3" \h \z \u </w:instrText>
          </w:r>
          <w:r w:rsidRPr="00F01AFA">
            <w:fldChar w:fldCharType="separate"/>
          </w:r>
        </w:p>
        <w:p w14:paraId="33172918" w14:textId="4D4910C2" w:rsidR="003F2FDB" w:rsidRPr="00F01AFA" w:rsidRDefault="00000000" w:rsidP="00F01AFA">
          <w:pPr>
            <w:pStyle w:val="TOC2"/>
            <w:shd w:val="clear" w:color="auto" w:fill="FFB3C7" w:themeFill="accent6" w:themeFillTint="33"/>
            <w:tabs>
              <w:tab w:val="right" w:leader="dot" w:pos="9350"/>
            </w:tabs>
            <w:rPr>
              <w:rFonts w:asciiTheme="minorHAnsi" w:eastAsiaTheme="minorEastAsia" w:hAnsiTheme="minorHAnsi" w:cstheme="minorBidi"/>
              <w:noProof/>
            </w:rPr>
          </w:pPr>
          <w:hyperlink w:anchor="_Toc127958635" w:history="1">
            <w:r w:rsidR="003F2FDB" w:rsidRPr="00F01AFA">
              <w:rPr>
                <w:rStyle w:val="Hyperlink"/>
                <w:noProof/>
              </w:rPr>
              <w:t>Module Design Guide</w:t>
            </w:r>
            <w:r w:rsidR="003F2FDB" w:rsidRPr="00F01AFA">
              <w:rPr>
                <w:noProof/>
                <w:webHidden/>
              </w:rPr>
              <w:tab/>
            </w:r>
            <w:r w:rsidR="003F2FDB" w:rsidRPr="00F01AFA">
              <w:rPr>
                <w:noProof/>
                <w:webHidden/>
              </w:rPr>
              <w:fldChar w:fldCharType="begin"/>
            </w:r>
            <w:r w:rsidR="003F2FDB" w:rsidRPr="00F01AFA">
              <w:rPr>
                <w:noProof/>
                <w:webHidden/>
              </w:rPr>
              <w:instrText xml:space="preserve"> PAGEREF _Toc127958635 \h </w:instrText>
            </w:r>
            <w:r w:rsidR="003F2FDB" w:rsidRPr="00F01AFA">
              <w:rPr>
                <w:noProof/>
                <w:webHidden/>
              </w:rPr>
            </w:r>
            <w:r w:rsidR="003F2FDB" w:rsidRPr="00F01AFA">
              <w:rPr>
                <w:noProof/>
                <w:webHidden/>
              </w:rPr>
              <w:fldChar w:fldCharType="separate"/>
            </w:r>
            <w:r w:rsidR="003F2FDB" w:rsidRPr="00F01AFA">
              <w:rPr>
                <w:noProof/>
                <w:webHidden/>
              </w:rPr>
              <w:t>2</w:t>
            </w:r>
            <w:r w:rsidR="003F2FDB" w:rsidRPr="00F01AFA">
              <w:rPr>
                <w:noProof/>
                <w:webHidden/>
              </w:rPr>
              <w:fldChar w:fldCharType="end"/>
            </w:r>
          </w:hyperlink>
        </w:p>
        <w:p w14:paraId="1A9051A4" w14:textId="7A75BB3E" w:rsidR="003F2FDB" w:rsidRPr="00F01AFA" w:rsidRDefault="00000000" w:rsidP="00F01AFA">
          <w:pPr>
            <w:pStyle w:val="TOC3"/>
            <w:shd w:val="clear" w:color="auto" w:fill="FFB3C7" w:themeFill="accent6" w:themeFillTint="33"/>
            <w:tabs>
              <w:tab w:val="right" w:leader="dot" w:pos="9350"/>
            </w:tabs>
            <w:rPr>
              <w:rFonts w:asciiTheme="minorHAnsi" w:eastAsiaTheme="minorEastAsia" w:hAnsiTheme="minorHAnsi" w:cstheme="minorBidi"/>
              <w:noProof/>
            </w:rPr>
          </w:pPr>
          <w:hyperlink w:anchor="_Toc127958636" w:history="1">
            <w:r w:rsidR="003F2FDB" w:rsidRPr="00F01AFA">
              <w:rPr>
                <w:rStyle w:val="Hyperlink"/>
                <w:noProof/>
              </w:rPr>
              <w:t>Module #: Title</w:t>
            </w:r>
            <w:r w:rsidR="003F2FDB" w:rsidRPr="00F01AFA">
              <w:rPr>
                <w:noProof/>
                <w:webHidden/>
              </w:rPr>
              <w:tab/>
            </w:r>
            <w:r w:rsidR="003F2FDB" w:rsidRPr="00F01AFA">
              <w:rPr>
                <w:noProof/>
                <w:webHidden/>
              </w:rPr>
              <w:fldChar w:fldCharType="begin"/>
            </w:r>
            <w:r w:rsidR="003F2FDB" w:rsidRPr="00F01AFA">
              <w:rPr>
                <w:noProof/>
                <w:webHidden/>
              </w:rPr>
              <w:instrText xml:space="preserve"> PAGEREF _Toc127958636 \h </w:instrText>
            </w:r>
            <w:r w:rsidR="003F2FDB" w:rsidRPr="00F01AFA">
              <w:rPr>
                <w:noProof/>
                <w:webHidden/>
              </w:rPr>
            </w:r>
            <w:r w:rsidR="003F2FDB" w:rsidRPr="00F01AFA">
              <w:rPr>
                <w:noProof/>
                <w:webHidden/>
              </w:rPr>
              <w:fldChar w:fldCharType="separate"/>
            </w:r>
            <w:r w:rsidR="003F2FDB" w:rsidRPr="00F01AFA">
              <w:rPr>
                <w:noProof/>
                <w:webHidden/>
              </w:rPr>
              <w:t>2</w:t>
            </w:r>
            <w:r w:rsidR="003F2FDB" w:rsidRPr="00F01AFA">
              <w:rPr>
                <w:noProof/>
                <w:webHidden/>
              </w:rPr>
              <w:fldChar w:fldCharType="end"/>
            </w:r>
          </w:hyperlink>
        </w:p>
        <w:p w14:paraId="2D98C4D7" w14:textId="07D1018F" w:rsidR="003F2FDB" w:rsidRPr="00F01AFA" w:rsidRDefault="00000000" w:rsidP="00F01AFA">
          <w:pPr>
            <w:pStyle w:val="TOC3"/>
            <w:shd w:val="clear" w:color="auto" w:fill="FFB3C7" w:themeFill="accent6" w:themeFillTint="33"/>
            <w:tabs>
              <w:tab w:val="right" w:leader="dot" w:pos="9350"/>
            </w:tabs>
            <w:rPr>
              <w:rFonts w:asciiTheme="minorHAnsi" w:eastAsiaTheme="minorEastAsia" w:hAnsiTheme="minorHAnsi" w:cstheme="minorBidi"/>
              <w:noProof/>
            </w:rPr>
          </w:pPr>
          <w:hyperlink w:anchor="_Toc127958637" w:history="1">
            <w:r w:rsidR="003F2FDB" w:rsidRPr="00F01AFA">
              <w:rPr>
                <w:rStyle w:val="Hyperlink"/>
                <w:noProof/>
              </w:rPr>
              <w:t>Instructor Notes</w:t>
            </w:r>
            <w:r w:rsidR="003F2FDB" w:rsidRPr="00F01AFA">
              <w:rPr>
                <w:noProof/>
                <w:webHidden/>
              </w:rPr>
              <w:tab/>
            </w:r>
            <w:r w:rsidR="003F2FDB" w:rsidRPr="00F01AFA">
              <w:rPr>
                <w:noProof/>
                <w:webHidden/>
              </w:rPr>
              <w:fldChar w:fldCharType="begin"/>
            </w:r>
            <w:r w:rsidR="003F2FDB" w:rsidRPr="00F01AFA">
              <w:rPr>
                <w:noProof/>
                <w:webHidden/>
              </w:rPr>
              <w:instrText xml:space="preserve"> PAGEREF _Toc127958637 \h </w:instrText>
            </w:r>
            <w:r w:rsidR="003F2FDB" w:rsidRPr="00F01AFA">
              <w:rPr>
                <w:noProof/>
                <w:webHidden/>
              </w:rPr>
            </w:r>
            <w:r w:rsidR="003F2FDB" w:rsidRPr="00F01AFA">
              <w:rPr>
                <w:noProof/>
                <w:webHidden/>
              </w:rPr>
              <w:fldChar w:fldCharType="separate"/>
            </w:r>
            <w:r w:rsidR="003F2FDB" w:rsidRPr="00F01AFA">
              <w:rPr>
                <w:noProof/>
                <w:webHidden/>
              </w:rPr>
              <w:t>2</w:t>
            </w:r>
            <w:r w:rsidR="003F2FDB" w:rsidRPr="00F01AFA">
              <w:rPr>
                <w:noProof/>
                <w:webHidden/>
              </w:rPr>
              <w:fldChar w:fldCharType="end"/>
            </w:r>
          </w:hyperlink>
        </w:p>
        <w:p w14:paraId="58C431CA" w14:textId="49E5737C" w:rsidR="003F2FDB" w:rsidRPr="00F01AFA" w:rsidRDefault="00000000" w:rsidP="00F01AFA">
          <w:pPr>
            <w:pStyle w:val="TOC3"/>
            <w:shd w:val="clear" w:color="auto" w:fill="FFB3C7" w:themeFill="accent6" w:themeFillTint="33"/>
            <w:tabs>
              <w:tab w:val="right" w:leader="dot" w:pos="9350"/>
            </w:tabs>
            <w:rPr>
              <w:rFonts w:asciiTheme="minorHAnsi" w:eastAsiaTheme="minorEastAsia" w:hAnsiTheme="minorHAnsi" w:cstheme="minorBidi"/>
              <w:noProof/>
            </w:rPr>
          </w:pPr>
          <w:hyperlink w:anchor="_Toc127958638" w:history="1">
            <w:r w:rsidR="003F2FDB" w:rsidRPr="00F01AFA">
              <w:rPr>
                <w:rStyle w:val="Hyperlink"/>
                <w:noProof/>
              </w:rPr>
              <w:t>Other Notes</w:t>
            </w:r>
            <w:r w:rsidR="003F2FDB" w:rsidRPr="00F01AFA">
              <w:rPr>
                <w:noProof/>
                <w:webHidden/>
              </w:rPr>
              <w:tab/>
            </w:r>
            <w:r w:rsidR="003F2FDB" w:rsidRPr="00F01AFA">
              <w:rPr>
                <w:noProof/>
                <w:webHidden/>
              </w:rPr>
              <w:fldChar w:fldCharType="begin"/>
            </w:r>
            <w:r w:rsidR="003F2FDB" w:rsidRPr="00F01AFA">
              <w:rPr>
                <w:noProof/>
                <w:webHidden/>
              </w:rPr>
              <w:instrText xml:space="preserve"> PAGEREF _Toc127958638 \h </w:instrText>
            </w:r>
            <w:r w:rsidR="003F2FDB" w:rsidRPr="00F01AFA">
              <w:rPr>
                <w:noProof/>
                <w:webHidden/>
              </w:rPr>
            </w:r>
            <w:r w:rsidR="003F2FDB" w:rsidRPr="00F01AFA">
              <w:rPr>
                <w:noProof/>
                <w:webHidden/>
              </w:rPr>
              <w:fldChar w:fldCharType="separate"/>
            </w:r>
            <w:r w:rsidR="003F2FDB" w:rsidRPr="00F01AFA">
              <w:rPr>
                <w:noProof/>
                <w:webHidden/>
              </w:rPr>
              <w:t>3</w:t>
            </w:r>
            <w:r w:rsidR="003F2FDB" w:rsidRPr="00F01AFA">
              <w:rPr>
                <w:noProof/>
                <w:webHidden/>
              </w:rPr>
              <w:fldChar w:fldCharType="end"/>
            </w:r>
          </w:hyperlink>
        </w:p>
        <w:p w14:paraId="79B6E95F" w14:textId="67C74F15" w:rsidR="003F2FDB" w:rsidRPr="00F01AFA" w:rsidRDefault="00000000" w:rsidP="00F01AFA">
          <w:pPr>
            <w:pStyle w:val="TOC3"/>
            <w:shd w:val="clear" w:color="auto" w:fill="FFB3C7" w:themeFill="accent6" w:themeFillTint="33"/>
            <w:tabs>
              <w:tab w:val="right" w:leader="dot" w:pos="9350"/>
            </w:tabs>
            <w:rPr>
              <w:rFonts w:asciiTheme="minorHAnsi" w:eastAsiaTheme="minorEastAsia" w:hAnsiTheme="minorHAnsi" w:cstheme="minorBidi"/>
              <w:noProof/>
            </w:rPr>
          </w:pPr>
          <w:hyperlink w:anchor="_Toc127958639" w:history="1">
            <w:r w:rsidR="003F2FDB" w:rsidRPr="00F01AFA">
              <w:rPr>
                <w:rStyle w:val="Hyperlink"/>
                <w:noProof/>
              </w:rPr>
              <w:t>Introduction and Objectives</w:t>
            </w:r>
            <w:r w:rsidR="003F2FDB" w:rsidRPr="00F01AFA">
              <w:rPr>
                <w:noProof/>
                <w:webHidden/>
              </w:rPr>
              <w:tab/>
            </w:r>
            <w:r w:rsidR="003F2FDB" w:rsidRPr="00F01AFA">
              <w:rPr>
                <w:noProof/>
                <w:webHidden/>
              </w:rPr>
              <w:fldChar w:fldCharType="begin"/>
            </w:r>
            <w:r w:rsidR="003F2FDB" w:rsidRPr="00F01AFA">
              <w:rPr>
                <w:noProof/>
                <w:webHidden/>
              </w:rPr>
              <w:instrText xml:space="preserve"> PAGEREF _Toc127958639 \h </w:instrText>
            </w:r>
            <w:r w:rsidR="003F2FDB" w:rsidRPr="00F01AFA">
              <w:rPr>
                <w:noProof/>
                <w:webHidden/>
              </w:rPr>
            </w:r>
            <w:r w:rsidR="003F2FDB" w:rsidRPr="00F01AFA">
              <w:rPr>
                <w:noProof/>
                <w:webHidden/>
              </w:rPr>
              <w:fldChar w:fldCharType="separate"/>
            </w:r>
            <w:r w:rsidR="003F2FDB" w:rsidRPr="00F01AFA">
              <w:rPr>
                <w:noProof/>
                <w:webHidden/>
              </w:rPr>
              <w:t>3</w:t>
            </w:r>
            <w:r w:rsidR="003F2FDB" w:rsidRPr="00F01AFA">
              <w:rPr>
                <w:noProof/>
                <w:webHidden/>
              </w:rPr>
              <w:fldChar w:fldCharType="end"/>
            </w:r>
          </w:hyperlink>
        </w:p>
        <w:p w14:paraId="7923DD4A" w14:textId="5A2D0065" w:rsidR="003F2FDB" w:rsidRPr="00F01AFA" w:rsidRDefault="00000000" w:rsidP="00F01AFA">
          <w:pPr>
            <w:pStyle w:val="TOC3"/>
            <w:shd w:val="clear" w:color="auto" w:fill="FFB3C7" w:themeFill="accent6" w:themeFillTint="33"/>
            <w:tabs>
              <w:tab w:val="right" w:leader="dot" w:pos="9350"/>
            </w:tabs>
            <w:rPr>
              <w:rFonts w:asciiTheme="minorHAnsi" w:eastAsiaTheme="minorEastAsia" w:hAnsiTheme="minorHAnsi" w:cstheme="minorBidi"/>
              <w:noProof/>
            </w:rPr>
          </w:pPr>
          <w:hyperlink w:anchor="_Toc127958640" w:history="1">
            <w:r w:rsidR="003F2FDB" w:rsidRPr="00F01AFA">
              <w:rPr>
                <w:rStyle w:val="Hyperlink"/>
                <w:noProof/>
              </w:rPr>
              <w:t>Learning Essentials</w:t>
            </w:r>
            <w:r w:rsidR="003F2FDB" w:rsidRPr="00F01AFA">
              <w:rPr>
                <w:noProof/>
                <w:webHidden/>
              </w:rPr>
              <w:tab/>
            </w:r>
            <w:r w:rsidR="003F2FDB" w:rsidRPr="00F01AFA">
              <w:rPr>
                <w:noProof/>
                <w:webHidden/>
              </w:rPr>
              <w:fldChar w:fldCharType="begin"/>
            </w:r>
            <w:r w:rsidR="003F2FDB" w:rsidRPr="00F01AFA">
              <w:rPr>
                <w:noProof/>
                <w:webHidden/>
              </w:rPr>
              <w:instrText xml:space="preserve"> PAGEREF _Toc127958640 \h </w:instrText>
            </w:r>
            <w:r w:rsidR="003F2FDB" w:rsidRPr="00F01AFA">
              <w:rPr>
                <w:noProof/>
                <w:webHidden/>
              </w:rPr>
            </w:r>
            <w:r w:rsidR="003F2FDB" w:rsidRPr="00F01AFA">
              <w:rPr>
                <w:noProof/>
                <w:webHidden/>
              </w:rPr>
              <w:fldChar w:fldCharType="separate"/>
            </w:r>
            <w:r w:rsidR="003F2FDB" w:rsidRPr="00F01AFA">
              <w:rPr>
                <w:noProof/>
                <w:webHidden/>
              </w:rPr>
              <w:t>4</w:t>
            </w:r>
            <w:r w:rsidR="003F2FDB" w:rsidRPr="00F01AFA">
              <w:rPr>
                <w:noProof/>
                <w:webHidden/>
              </w:rPr>
              <w:fldChar w:fldCharType="end"/>
            </w:r>
          </w:hyperlink>
        </w:p>
        <w:p w14:paraId="6FED62C8" w14:textId="404CFF1A" w:rsidR="003F2FDB" w:rsidRPr="00F01AFA" w:rsidRDefault="00000000" w:rsidP="00F01AFA">
          <w:pPr>
            <w:pStyle w:val="TOC3"/>
            <w:shd w:val="clear" w:color="auto" w:fill="FFB3C7" w:themeFill="accent6" w:themeFillTint="33"/>
            <w:tabs>
              <w:tab w:val="right" w:leader="dot" w:pos="9350"/>
            </w:tabs>
            <w:rPr>
              <w:rFonts w:asciiTheme="minorHAnsi" w:eastAsiaTheme="minorEastAsia" w:hAnsiTheme="minorHAnsi" w:cstheme="minorBidi"/>
              <w:noProof/>
            </w:rPr>
          </w:pPr>
          <w:hyperlink w:anchor="_Toc127958641" w:history="1">
            <w:r w:rsidR="003F2FDB" w:rsidRPr="00F01AFA">
              <w:rPr>
                <w:rStyle w:val="Hyperlink"/>
                <w:noProof/>
              </w:rPr>
              <w:t>Further Exploration and Practice</w:t>
            </w:r>
            <w:r w:rsidR="003F2FDB" w:rsidRPr="00F01AFA">
              <w:rPr>
                <w:noProof/>
                <w:webHidden/>
              </w:rPr>
              <w:tab/>
            </w:r>
            <w:r w:rsidR="003F2FDB" w:rsidRPr="00F01AFA">
              <w:rPr>
                <w:noProof/>
                <w:webHidden/>
              </w:rPr>
              <w:fldChar w:fldCharType="begin"/>
            </w:r>
            <w:r w:rsidR="003F2FDB" w:rsidRPr="00F01AFA">
              <w:rPr>
                <w:noProof/>
                <w:webHidden/>
              </w:rPr>
              <w:instrText xml:space="preserve"> PAGEREF _Toc127958641 \h </w:instrText>
            </w:r>
            <w:r w:rsidR="003F2FDB" w:rsidRPr="00F01AFA">
              <w:rPr>
                <w:noProof/>
                <w:webHidden/>
              </w:rPr>
            </w:r>
            <w:r w:rsidR="003F2FDB" w:rsidRPr="00F01AFA">
              <w:rPr>
                <w:noProof/>
                <w:webHidden/>
              </w:rPr>
              <w:fldChar w:fldCharType="separate"/>
            </w:r>
            <w:r w:rsidR="003F2FDB" w:rsidRPr="00F01AFA">
              <w:rPr>
                <w:noProof/>
                <w:webHidden/>
              </w:rPr>
              <w:t>4</w:t>
            </w:r>
            <w:r w:rsidR="003F2FDB" w:rsidRPr="00F01AFA">
              <w:rPr>
                <w:noProof/>
                <w:webHidden/>
              </w:rPr>
              <w:fldChar w:fldCharType="end"/>
            </w:r>
          </w:hyperlink>
        </w:p>
        <w:p w14:paraId="00F37916" w14:textId="39A6C153" w:rsidR="003F2FDB" w:rsidRPr="00F01AFA" w:rsidRDefault="00000000" w:rsidP="00F01AFA">
          <w:pPr>
            <w:pStyle w:val="TOC3"/>
            <w:shd w:val="clear" w:color="auto" w:fill="FFB3C7" w:themeFill="accent6" w:themeFillTint="33"/>
            <w:tabs>
              <w:tab w:val="right" w:leader="dot" w:pos="9350"/>
            </w:tabs>
            <w:rPr>
              <w:rFonts w:asciiTheme="minorHAnsi" w:eastAsiaTheme="minorEastAsia" w:hAnsiTheme="minorHAnsi" w:cstheme="minorBidi"/>
              <w:noProof/>
            </w:rPr>
          </w:pPr>
          <w:hyperlink w:anchor="_Toc127958642" w:history="1">
            <w:r w:rsidR="003F2FDB" w:rsidRPr="00F01AFA">
              <w:rPr>
                <w:rStyle w:val="Hyperlink"/>
                <w:noProof/>
              </w:rPr>
              <w:t>Graded Assessments &amp; Activities</w:t>
            </w:r>
            <w:r w:rsidR="003F2FDB" w:rsidRPr="00F01AFA">
              <w:rPr>
                <w:noProof/>
                <w:webHidden/>
              </w:rPr>
              <w:tab/>
            </w:r>
            <w:r w:rsidR="003F2FDB" w:rsidRPr="00F01AFA">
              <w:rPr>
                <w:noProof/>
                <w:webHidden/>
              </w:rPr>
              <w:fldChar w:fldCharType="begin"/>
            </w:r>
            <w:r w:rsidR="003F2FDB" w:rsidRPr="00F01AFA">
              <w:rPr>
                <w:noProof/>
                <w:webHidden/>
              </w:rPr>
              <w:instrText xml:space="preserve"> PAGEREF _Toc127958642 \h </w:instrText>
            </w:r>
            <w:r w:rsidR="003F2FDB" w:rsidRPr="00F01AFA">
              <w:rPr>
                <w:noProof/>
                <w:webHidden/>
              </w:rPr>
            </w:r>
            <w:r w:rsidR="003F2FDB" w:rsidRPr="00F01AFA">
              <w:rPr>
                <w:noProof/>
                <w:webHidden/>
              </w:rPr>
              <w:fldChar w:fldCharType="separate"/>
            </w:r>
            <w:r w:rsidR="003F2FDB" w:rsidRPr="00F01AFA">
              <w:rPr>
                <w:noProof/>
                <w:webHidden/>
              </w:rPr>
              <w:t>5</w:t>
            </w:r>
            <w:r w:rsidR="003F2FDB" w:rsidRPr="00F01AFA">
              <w:rPr>
                <w:noProof/>
                <w:webHidden/>
              </w:rPr>
              <w:fldChar w:fldCharType="end"/>
            </w:r>
          </w:hyperlink>
        </w:p>
        <w:p w14:paraId="17790029" w14:textId="5BBDEBBA" w:rsidR="003F2FDB" w:rsidRPr="00F01AFA" w:rsidRDefault="00000000" w:rsidP="00F01AFA">
          <w:pPr>
            <w:pStyle w:val="TOC3"/>
            <w:shd w:val="clear" w:color="auto" w:fill="FFB3C7" w:themeFill="accent6" w:themeFillTint="33"/>
            <w:tabs>
              <w:tab w:val="right" w:leader="dot" w:pos="9350"/>
            </w:tabs>
            <w:rPr>
              <w:rFonts w:asciiTheme="minorHAnsi" w:eastAsiaTheme="minorEastAsia" w:hAnsiTheme="minorHAnsi" w:cstheme="minorBidi"/>
              <w:noProof/>
            </w:rPr>
          </w:pPr>
          <w:hyperlink w:anchor="_Toc127958643" w:history="1">
            <w:r w:rsidR="003F2FDB" w:rsidRPr="00F01AFA">
              <w:rPr>
                <w:rStyle w:val="Hyperlink"/>
                <w:noProof/>
              </w:rPr>
              <w:t>Summary and Look Ahead</w:t>
            </w:r>
            <w:r w:rsidR="003F2FDB" w:rsidRPr="00F01AFA">
              <w:rPr>
                <w:noProof/>
                <w:webHidden/>
              </w:rPr>
              <w:tab/>
            </w:r>
            <w:r w:rsidR="003F2FDB" w:rsidRPr="00F01AFA">
              <w:rPr>
                <w:noProof/>
                <w:webHidden/>
              </w:rPr>
              <w:fldChar w:fldCharType="begin"/>
            </w:r>
            <w:r w:rsidR="003F2FDB" w:rsidRPr="00F01AFA">
              <w:rPr>
                <w:noProof/>
                <w:webHidden/>
              </w:rPr>
              <w:instrText xml:space="preserve"> PAGEREF _Toc127958643 \h </w:instrText>
            </w:r>
            <w:r w:rsidR="003F2FDB" w:rsidRPr="00F01AFA">
              <w:rPr>
                <w:noProof/>
                <w:webHidden/>
              </w:rPr>
            </w:r>
            <w:r w:rsidR="003F2FDB" w:rsidRPr="00F01AFA">
              <w:rPr>
                <w:noProof/>
                <w:webHidden/>
              </w:rPr>
              <w:fldChar w:fldCharType="separate"/>
            </w:r>
            <w:r w:rsidR="003F2FDB" w:rsidRPr="00F01AFA">
              <w:rPr>
                <w:noProof/>
                <w:webHidden/>
              </w:rPr>
              <w:t>8</w:t>
            </w:r>
            <w:r w:rsidR="003F2FDB" w:rsidRPr="00F01AFA">
              <w:rPr>
                <w:noProof/>
                <w:webHidden/>
              </w:rPr>
              <w:fldChar w:fldCharType="end"/>
            </w:r>
          </w:hyperlink>
        </w:p>
        <w:p w14:paraId="1807DD18" w14:textId="106C2878" w:rsidR="003F2FDB" w:rsidRPr="00F01AFA" w:rsidRDefault="00000000" w:rsidP="00F01AFA">
          <w:pPr>
            <w:pStyle w:val="TOC2"/>
            <w:shd w:val="clear" w:color="auto" w:fill="FFB3C7" w:themeFill="accent6" w:themeFillTint="33"/>
            <w:tabs>
              <w:tab w:val="right" w:leader="dot" w:pos="9350"/>
            </w:tabs>
            <w:rPr>
              <w:rFonts w:asciiTheme="minorHAnsi" w:eastAsiaTheme="minorEastAsia" w:hAnsiTheme="minorHAnsi" w:cstheme="minorBidi"/>
              <w:noProof/>
            </w:rPr>
          </w:pPr>
          <w:hyperlink w:anchor="_Toc127958644" w:history="1">
            <w:r w:rsidR="003F2FDB" w:rsidRPr="00F01AFA">
              <w:rPr>
                <w:rStyle w:val="Hyperlink"/>
                <w:noProof/>
              </w:rPr>
              <w:t>Quick Resources</w:t>
            </w:r>
            <w:r w:rsidR="003F2FDB" w:rsidRPr="00F01AFA">
              <w:rPr>
                <w:noProof/>
                <w:webHidden/>
              </w:rPr>
              <w:tab/>
            </w:r>
            <w:r w:rsidR="003F2FDB" w:rsidRPr="00F01AFA">
              <w:rPr>
                <w:noProof/>
                <w:webHidden/>
              </w:rPr>
              <w:fldChar w:fldCharType="begin"/>
            </w:r>
            <w:r w:rsidR="003F2FDB" w:rsidRPr="00F01AFA">
              <w:rPr>
                <w:noProof/>
                <w:webHidden/>
              </w:rPr>
              <w:instrText xml:space="preserve"> PAGEREF _Toc127958644 \h </w:instrText>
            </w:r>
            <w:r w:rsidR="003F2FDB" w:rsidRPr="00F01AFA">
              <w:rPr>
                <w:noProof/>
                <w:webHidden/>
              </w:rPr>
            </w:r>
            <w:r w:rsidR="003F2FDB" w:rsidRPr="00F01AFA">
              <w:rPr>
                <w:noProof/>
                <w:webHidden/>
              </w:rPr>
              <w:fldChar w:fldCharType="separate"/>
            </w:r>
            <w:r w:rsidR="003F2FDB" w:rsidRPr="00F01AFA">
              <w:rPr>
                <w:noProof/>
                <w:webHidden/>
              </w:rPr>
              <w:t>9</w:t>
            </w:r>
            <w:r w:rsidR="003F2FDB" w:rsidRPr="00F01AFA">
              <w:rPr>
                <w:noProof/>
                <w:webHidden/>
              </w:rPr>
              <w:fldChar w:fldCharType="end"/>
            </w:r>
          </w:hyperlink>
        </w:p>
        <w:p w14:paraId="1FE8A4B4" w14:textId="77777777" w:rsidR="0084310D" w:rsidRPr="00F01AFA" w:rsidRDefault="0084310D" w:rsidP="00F01AFA">
          <w:pPr>
            <w:shd w:val="clear" w:color="auto" w:fill="FFB3C7" w:themeFill="accent6" w:themeFillTint="33"/>
          </w:pPr>
          <w:r w:rsidRPr="00F01AFA">
            <w:fldChar w:fldCharType="end"/>
          </w:r>
        </w:p>
      </w:sdtContent>
    </w:sdt>
    <w:p w14:paraId="48D00505" w14:textId="7FA97C7E" w:rsidR="009E0468" w:rsidRPr="00F01AFA" w:rsidRDefault="0084310D" w:rsidP="00F01AFA">
      <w:pPr>
        <w:shd w:val="clear" w:color="auto" w:fill="FFB3C7" w:themeFill="accent6" w:themeFillTint="33"/>
        <w:rPr>
          <w:b/>
          <w:bCs/>
        </w:rPr>
      </w:pPr>
      <w:r w:rsidRPr="00F01AFA">
        <w:br w:type="page"/>
      </w:r>
    </w:p>
    <w:p w14:paraId="47363C05" w14:textId="77777777" w:rsidR="0084310D" w:rsidRPr="00F01AFA" w:rsidRDefault="0084310D" w:rsidP="00F01AFA">
      <w:pPr>
        <w:pStyle w:val="Heading2"/>
        <w:shd w:val="clear" w:color="auto" w:fill="FFB3C7" w:themeFill="accent6" w:themeFillTint="33"/>
      </w:pPr>
      <w:bookmarkStart w:id="2" w:name="_Toc127958635"/>
      <w:r w:rsidRPr="00F01AFA">
        <w:lastRenderedPageBreak/>
        <w:t>Module Design Guide</w:t>
      </w:r>
      <w:bookmarkEnd w:id="2"/>
    </w:p>
    <w:p w14:paraId="74D85831" w14:textId="77777777" w:rsidR="00EE6CF6" w:rsidRPr="00B447F5" w:rsidRDefault="00EE6CF6" w:rsidP="00F01AFA">
      <w:pPr>
        <w:shd w:val="clear" w:color="auto" w:fill="FFB3C7" w:themeFill="accent6" w:themeFillTint="33"/>
        <w:rPr>
          <w:i/>
          <w:iCs/>
        </w:rPr>
      </w:pPr>
      <w:r w:rsidRPr="00F01AFA">
        <w:rPr>
          <w:i/>
          <w:iCs/>
        </w:rPr>
        <w:t>Please use this guide to organize the content for each week by filling in the highlighted areas. The guide may look long, but much it is notes and other helpful information me</w:t>
      </w:r>
      <w:r w:rsidRPr="00B447F5">
        <w:rPr>
          <w:i/>
          <w:iCs/>
        </w:rPr>
        <w:t>ant as references to use when creating materials. In addition, you are welcome to include additional assignments, discussion forums, quizzes, etc., if that makes sense for your course.</w:t>
      </w:r>
    </w:p>
    <w:p w14:paraId="2ABC32EF" w14:textId="1C3DEB0E" w:rsidR="00EE6CF6" w:rsidRPr="00B447F5" w:rsidDel="00444A1C" w:rsidRDefault="00EE6CF6" w:rsidP="00F01AFA">
      <w:pPr>
        <w:shd w:val="clear" w:color="auto" w:fill="FFB3C7" w:themeFill="accent6" w:themeFillTint="33"/>
        <w:rPr>
          <w:del w:id="3" w:author="Atmar, Kim" w:date="2023-02-07T10:36:00Z"/>
          <w:i/>
          <w:iCs/>
        </w:rPr>
      </w:pPr>
      <w:r w:rsidRPr="00B447F5">
        <w:rPr>
          <w:rStyle w:val="Strong"/>
          <w:i/>
          <w:iCs/>
        </w:rPr>
        <w:t>Note:</w:t>
      </w:r>
      <w:r w:rsidRPr="00B447F5">
        <w:rPr>
          <w:i/>
          <w:iCs/>
        </w:rPr>
        <w:t xml:space="preserve"> Headers and sections align with the format in your </w:t>
      </w:r>
      <w:r w:rsidR="00B447F5" w:rsidRPr="00B447F5">
        <w:rPr>
          <w:i/>
          <w:iCs/>
        </w:rPr>
        <w:t>Moodle</w:t>
      </w:r>
      <w:r w:rsidRPr="00B447F5">
        <w:rPr>
          <w:i/>
          <w:iCs/>
        </w:rPr>
        <w:t xml:space="preserve"> master </w:t>
      </w:r>
      <w:r w:rsidR="00B447F5" w:rsidRPr="00B447F5">
        <w:rPr>
          <w:i/>
          <w:iCs/>
        </w:rPr>
        <w:t>template</w:t>
      </w:r>
      <w:r w:rsidRPr="00B447F5">
        <w:rPr>
          <w:i/>
          <w:iCs/>
        </w:rPr>
        <w:t>, shown below.</w:t>
      </w:r>
    </w:p>
    <w:p w14:paraId="2ED0FEBA" w14:textId="2C8E40C2" w:rsidR="00B447F5" w:rsidRDefault="00444A1C" w:rsidP="00F01AFA">
      <w:pPr>
        <w:shd w:val="clear" w:color="auto" w:fill="FFB3C7" w:themeFill="accent6" w:themeFillTint="33"/>
        <w:jc w:val="center"/>
        <w:rPr>
          <w:b/>
          <w:bCs/>
          <w:sz w:val="32"/>
          <w:szCs w:val="32"/>
          <w:u w:val="single"/>
        </w:rPr>
      </w:pPr>
      <w:ins w:id="4" w:author="Atmar, Kim" w:date="2023-02-07T10:36:00Z">
        <w:r>
          <w:rPr>
            <w:noProof/>
          </w:rPr>
          <w:drawing>
            <wp:inline distT="0" distB="0" distL="0" distR="0" wp14:anchorId="685726FE" wp14:editId="0341B3F6">
              <wp:extent cx="5943600" cy="4411345"/>
              <wp:effectExtent l="0" t="0" r="0" b="8255"/>
              <wp:docPr id="4"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a:stretch>
                        <a:fillRect/>
                      </a:stretch>
                    </pic:blipFill>
                    <pic:spPr>
                      <a:xfrm>
                        <a:off x="0" y="0"/>
                        <a:ext cx="5943600" cy="4411345"/>
                      </a:xfrm>
                      <a:prstGeom prst="rect">
                        <a:avLst/>
                      </a:prstGeom>
                    </pic:spPr>
                  </pic:pic>
                </a:graphicData>
              </a:graphic>
            </wp:inline>
          </w:drawing>
        </w:r>
      </w:ins>
    </w:p>
    <w:p w14:paraId="7F716471" w14:textId="6D64BBA0" w:rsidR="00EF7ECE" w:rsidRDefault="00EF7ECE" w:rsidP="00F01AFA">
      <w:pPr>
        <w:pStyle w:val="Heading3"/>
        <w:shd w:val="clear" w:color="auto" w:fill="FFB3C7" w:themeFill="accent6" w:themeFillTint="33"/>
        <w:jc w:val="center"/>
      </w:pPr>
    </w:p>
    <w:p w14:paraId="4C7EEE0C" w14:textId="77777777" w:rsidR="00EF7ECE" w:rsidRPr="00EF7ECE" w:rsidRDefault="00EF7ECE" w:rsidP="00F01AFA">
      <w:pPr>
        <w:shd w:val="clear" w:color="auto" w:fill="FFB3C7" w:themeFill="accent6" w:themeFillTint="33"/>
      </w:pPr>
    </w:p>
    <w:p w14:paraId="48886F27" w14:textId="77777777" w:rsidR="00EF7ECE" w:rsidRDefault="00EF7ECE" w:rsidP="00EF7ECE">
      <w:pPr>
        <w:pStyle w:val="Heading3"/>
        <w:jc w:val="center"/>
      </w:pPr>
    </w:p>
    <w:p w14:paraId="2CB343F0" w14:textId="3C273E29" w:rsidR="00B10C4A" w:rsidRPr="007F40B6" w:rsidRDefault="0084310D" w:rsidP="00EF7ECE">
      <w:pPr>
        <w:pStyle w:val="Heading3"/>
        <w:jc w:val="center"/>
      </w:pPr>
      <w:bookmarkStart w:id="5" w:name="_Toc127958636"/>
      <w:r w:rsidRPr="0084310D">
        <w:t xml:space="preserve">Module </w:t>
      </w:r>
      <w:r w:rsidRPr="0084310D">
        <w:rPr>
          <w:highlight w:val="yellow"/>
        </w:rPr>
        <w:t>#</w:t>
      </w:r>
      <w:r w:rsidRPr="0084310D">
        <w:t xml:space="preserve">: </w:t>
      </w:r>
      <w:r w:rsidRPr="0084310D">
        <w:rPr>
          <w:highlight w:val="yellow"/>
        </w:rPr>
        <w:t>Title</w:t>
      </w:r>
      <w:bookmarkEnd w:id="5"/>
    </w:p>
    <w:p w14:paraId="744209D4" w14:textId="77777777" w:rsidR="0084310D" w:rsidRPr="0084310D" w:rsidRDefault="0084310D" w:rsidP="00EF7ECE">
      <w:pPr>
        <w:pStyle w:val="Heading3"/>
        <w:jc w:val="center"/>
      </w:pPr>
      <w:bookmarkStart w:id="6" w:name="_Toc127958637"/>
      <w:r w:rsidRPr="0084310D">
        <w:t>Instructor Notes</w:t>
      </w:r>
      <w:bookmarkEnd w:id="6"/>
    </w:p>
    <w:p w14:paraId="247FFA56" w14:textId="77777777" w:rsidR="0084310D" w:rsidRPr="0084310D" w:rsidRDefault="0084310D" w:rsidP="00F01AFA">
      <w:pPr>
        <w:shd w:val="clear" w:color="auto" w:fill="FFB3C7" w:themeFill="accent6" w:themeFillTint="33"/>
        <w:rPr>
          <w:i/>
          <w:iCs/>
          <w:sz w:val="20"/>
          <w:szCs w:val="20"/>
        </w:rPr>
      </w:pPr>
      <w:r w:rsidRPr="0084310D">
        <w:rPr>
          <w:i/>
          <w:iCs/>
          <w:sz w:val="20"/>
          <w:szCs w:val="20"/>
        </w:rPr>
        <w:t>Please leave notes here if there are items that need to be hidden from students, but visible to course facilitators. This can be helpful for portal integration notes</w:t>
      </w:r>
      <w:r w:rsidR="007F40B6">
        <w:rPr>
          <w:i/>
          <w:iCs/>
          <w:sz w:val="20"/>
          <w:szCs w:val="20"/>
        </w:rPr>
        <w:t>, instructions for facilitating group work activities if applicable,</w:t>
      </w:r>
      <w:r w:rsidRPr="0084310D">
        <w:rPr>
          <w:i/>
          <w:iCs/>
          <w:sz w:val="20"/>
          <w:szCs w:val="20"/>
        </w:rPr>
        <w:t xml:space="preserve"> notes on how you use a course blog, </w:t>
      </w:r>
      <w:r w:rsidR="007F40B6">
        <w:rPr>
          <w:i/>
          <w:iCs/>
          <w:sz w:val="20"/>
          <w:szCs w:val="20"/>
        </w:rPr>
        <w:t xml:space="preserve">or </w:t>
      </w:r>
      <w:r w:rsidRPr="0084310D">
        <w:rPr>
          <w:i/>
          <w:iCs/>
          <w:sz w:val="20"/>
          <w:szCs w:val="20"/>
        </w:rPr>
        <w:t>suggesting extra credit opportunities, etc.</w:t>
      </w:r>
      <w:r w:rsidRPr="0084310D">
        <w:rPr>
          <w:sz w:val="20"/>
          <w:szCs w:val="20"/>
        </w:rPr>
        <w:t xml:space="preserve"> </w:t>
      </w:r>
      <w:r w:rsidR="007F40B6" w:rsidRPr="007F40B6">
        <w:rPr>
          <w:i/>
          <w:iCs/>
          <w:sz w:val="20"/>
          <w:szCs w:val="20"/>
        </w:rPr>
        <w:t>You might also</w:t>
      </w:r>
      <w:r w:rsidR="007F40B6">
        <w:rPr>
          <w:sz w:val="20"/>
          <w:szCs w:val="20"/>
        </w:rPr>
        <w:t xml:space="preserve"> </w:t>
      </w:r>
      <w:r w:rsidR="007F40B6">
        <w:rPr>
          <w:i/>
          <w:iCs/>
          <w:sz w:val="20"/>
          <w:szCs w:val="20"/>
        </w:rPr>
        <w:t>c</w:t>
      </w:r>
      <w:r w:rsidRPr="0084310D">
        <w:rPr>
          <w:i/>
          <w:iCs/>
          <w:sz w:val="20"/>
          <w:szCs w:val="20"/>
        </w:rPr>
        <w:t>onsider where students will struggle in this lesson and suggest supplemental resources (</w:t>
      </w:r>
      <w:r w:rsidR="007F40B6">
        <w:rPr>
          <w:i/>
          <w:iCs/>
          <w:sz w:val="20"/>
          <w:szCs w:val="20"/>
        </w:rPr>
        <w:t xml:space="preserve">which might already be available </w:t>
      </w:r>
      <w:r w:rsidRPr="0084310D">
        <w:rPr>
          <w:i/>
          <w:iCs/>
          <w:sz w:val="20"/>
          <w:szCs w:val="20"/>
        </w:rPr>
        <w:t>in the supplemental resources section) that may help students gain deeper understanding.</w:t>
      </w:r>
    </w:p>
    <w:p w14:paraId="5304425D" w14:textId="0988902E" w:rsidR="00316029" w:rsidRPr="00F41BE1" w:rsidRDefault="00316029" w:rsidP="00316029">
      <w:pPr>
        <w:pStyle w:val="Heading4"/>
      </w:pPr>
      <w:r w:rsidRPr="00F41BE1">
        <w:t xml:space="preserve">Module </w:t>
      </w:r>
      <w:r>
        <w:t>Announcements</w:t>
      </w:r>
    </w:p>
    <w:p w14:paraId="6572D681" w14:textId="0862753A" w:rsidR="00316029" w:rsidRPr="00F41BE1" w:rsidRDefault="00316029" w:rsidP="00F01AFA">
      <w:pPr>
        <w:shd w:val="clear" w:color="auto" w:fill="FFB3C7" w:themeFill="accent6" w:themeFillTint="33"/>
      </w:pPr>
      <w:r>
        <w:t>Draft key points which might be used in a message and/or announcement by the instructor during the live term concerning this module</w:t>
      </w:r>
      <w:r w:rsidRPr="00F41BE1">
        <w:t>:</w:t>
      </w:r>
    </w:p>
    <w:p w14:paraId="019C0236" w14:textId="77777777" w:rsidR="00316029" w:rsidRPr="00F41BE1" w:rsidRDefault="00316029" w:rsidP="00316029">
      <w:pPr>
        <w:numPr>
          <w:ilvl w:val="0"/>
          <w:numId w:val="16"/>
        </w:numPr>
      </w:pPr>
      <w:r w:rsidRPr="00F41BE1">
        <w:rPr>
          <w:highlight w:val="yellow"/>
        </w:rPr>
        <w:t>[</w:t>
      </w:r>
      <w:r w:rsidRPr="00760F7E">
        <w:rPr>
          <w:highlight w:val="yellow"/>
        </w:rPr>
        <w:t>I</w:t>
      </w:r>
      <w:r w:rsidRPr="00F41BE1">
        <w:rPr>
          <w:highlight w:val="yellow"/>
        </w:rPr>
        <w:t>nsert items with explanations provided as needed</w:t>
      </w:r>
      <w:r>
        <w:rPr>
          <w:highlight w:val="yellow"/>
        </w:rPr>
        <w:t>.]</w:t>
      </w:r>
    </w:p>
    <w:p w14:paraId="590D81F2" w14:textId="77777777" w:rsidR="00316029" w:rsidRPr="00F41BE1" w:rsidRDefault="00316029" w:rsidP="00316029">
      <w:pPr>
        <w:pStyle w:val="Heading4"/>
      </w:pPr>
      <w:r w:rsidRPr="00F41BE1">
        <w:t>Areas of Focus</w:t>
      </w:r>
    </w:p>
    <w:p w14:paraId="763F00D2" w14:textId="77777777" w:rsidR="00316029" w:rsidRPr="00F41BE1" w:rsidRDefault="00316029" w:rsidP="00F01AFA">
      <w:pPr>
        <w:shd w:val="clear" w:color="auto" w:fill="FFB3C7" w:themeFill="accent6" w:themeFillTint="33"/>
      </w:pPr>
      <w:r w:rsidRPr="00F41BE1">
        <w:t>Historically, these areas are the ones that appear most often in later courses or are where students have struggled the most:</w:t>
      </w:r>
    </w:p>
    <w:p w14:paraId="6A0F70C6" w14:textId="77777777" w:rsidR="00316029" w:rsidRPr="00F41BE1" w:rsidRDefault="00316029" w:rsidP="00316029">
      <w:pPr>
        <w:numPr>
          <w:ilvl w:val="0"/>
          <w:numId w:val="17"/>
        </w:numPr>
      </w:pPr>
      <w:r w:rsidRPr="00760F7E">
        <w:rPr>
          <w:highlight w:val="yellow"/>
        </w:rPr>
        <w:t xml:space="preserve"> </w:t>
      </w:r>
      <w:r w:rsidRPr="00F41BE1">
        <w:rPr>
          <w:highlight w:val="yellow"/>
        </w:rPr>
        <w:t>[</w:t>
      </w:r>
      <w:r w:rsidRPr="00760F7E">
        <w:rPr>
          <w:highlight w:val="yellow"/>
        </w:rPr>
        <w:t>I</w:t>
      </w:r>
      <w:r w:rsidRPr="00F41BE1">
        <w:rPr>
          <w:highlight w:val="yellow"/>
        </w:rPr>
        <w:t>nsert items with explanations provided as needed</w:t>
      </w:r>
      <w:r>
        <w:rPr>
          <w:highlight w:val="yellow"/>
        </w:rPr>
        <w:t>.]</w:t>
      </w:r>
    </w:p>
    <w:p w14:paraId="6D6638C3" w14:textId="77777777" w:rsidR="00316029" w:rsidRPr="00F41BE1" w:rsidRDefault="00316029" w:rsidP="00316029">
      <w:pPr>
        <w:pStyle w:val="Heading4"/>
      </w:pPr>
      <w:r w:rsidRPr="00F41BE1">
        <w:t>Additional/Alternative Resources</w:t>
      </w:r>
    </w:p>
    <w:p w14:paraId="059C9312" w14:textId="77777777" w:rsidR="00316029" w:rsidRPr="00F41BE1" w:rsidRDefault="00316029" w:rsidP="00F01AFA">
      <w:pPr>
        <w:shd w:val="clear" w:color="auto" w:fill="FFB3C7" w:themeFill="accent6" w:themeFillTint="33"/>
      </w:pPr>
      <w:r w:rsidRPr="00F41BE1">
        <w:t>The following resources can be used as additional materials and/or alternatives to the ones already present in the module in situations where your live-term section would benefit from their use (such as a section composed largely of students with a particular area of concentration in common):</w:t>
      </w:r>
    </w:p>
    <w:p w14:paraId="62C2C153" w14:textId="77777777" w:rsidR="00316029" w:rsidRPr="00F41BE1" w:rsidRDefault="00316029" w:rsidP="00316029">
      <w:pPr>
        <w:numPr>
          <w:ilvl w:val="0"/>
          <w:numId w:val="18"/>
        </w:numPr>
      </w:pPr>
      <w:r w:rsidRPr="00F41BE1">
        <w:rPr>
          <w:highlight w:val="yellow"/>
        </w:rPr>
        <w:t>[</w:t>
      </w:r>
      <w:r w:rsidRPr="00760F7E">
        <w:rPr>
          <w:highlight w:val="yellow"/>
        </w:rPr>
        <w:t>I</w:t>
      </w:r>
      <w:r w:rsidRPr="00F41BE1">
        <w:rPr>
          <w:highlight w:val="yellow"/>
        </w:rPr>
        <w:t>nsert items with explanations provided as needed</w:t>
      </w:r>
      <w:r>
        <w:rPr>
          <w:highlight w:val="yellow"/>
        </w:rPr>
        <w:t>.]</w:t>
      </w:r>
    </w:p>
    <w:p w14:paraId="647F784C" w14:textId="77777777" w:rsidR="00316029" w:rsidRDefault="00316029" w:rsidP="00EF7ECE">
      <w:pPr>
        <w:pStyle w:val="Heading3"/>
      </w:pPr>
      <w:bookmarkStart w:id="7" w:name="_Toc127958638"/>
      <w:r>
        <w:t>Other Notes</w:t>
      </w:r>
      <w:bookmarkEnd w:id="7"/>
    </w:p>
    <w:p w14:paraId="0AED773E" w14:textId="0936F213" w:rsidR="00316029" w:rsidRPr="0084310D" w:rsidRDefault="00316029" w:rsidP="00316029">
      <w:r w:rsidRPr="00760F7E">
        <w:rPr>
          <w:highlight w:val="yellow"/>
        </w:rPr>
        <w:t>[Insert any additional notes for the live-term instructor with explanations provided as needed.]</w:t>
      </w:r>
    </w:p>
    <w:p w14:paraId="6B6319E4" w14:textId="77777777" w:rsidR="0084310D" w:rsidRPr="0084310D" w:rsidRDefault="0084310D" w:rsidP="00EF7ECE">
      <w:pPr>
        <w:pStyle w:val="Heading3"/>
        <w:jc w:val="center"/>
      </w:pPr>
      <w:bookmarkStart w:id="8" w:name="_Toc127958639"/>
      <w:r w:rsidRPr="0084310D">
        <w:t>Introduction and Objectives</w:t>
      </w:r>
      <w:bookmarkEnd w:id="8"/>
    </w:p>
    <w:p w14:paraId="53E52D99" w14:textId="47E09DA9" w:rsidR="0084310D" w:rsidRDefault="0084310D" w:rsidP="00F01AFA">
      <w:pPr>
        <w:shd w:val="clear" w:color="auto" w:fill="FFB3C7" w:themeFill="accent6" w:themeFillTint="33"/>
        <w:rPr>
          <w:i/>
          <w:iCs/>
          <w:sz w:val="20"/>
          <w:szCs w:val="20"/>
        </w:rPr>
      </w:pPr>
      <w:r w:rsidRPr="0084310D">
        <w:rPr>
          <w:i/>
          <w:iCs/>
          <w:sz w:val="20"/>
          <w:szCs w:val="20"/>
        </w:rPr>
        <w:t>Please include an introduction to the lesson topic(s) here.  The introduction should be one to two written paragraphs briefly discussing the importance/relevance of the topic.  This should be written as if speaking to the student. (Video or audio are acceptable alternatives, but please provide a transcript or closed captioning as well.)</w:t>
      </w:r>
    </w:p>
    <w:p w14:paraId="0F0D3629" w14:textId="6F9F0586" w:rsidR="00EA6809" w:rsidRPr="0084310D" w:rsidRDefault="00EA6809" w:rsidP="00F01AFA">
      <w:pPr>
        <w:shd w:val="clear" w:color="auto" w:fill="FFB3C7" w:themeFill="accent6" w:themeFillTint="33"/>
        <w:rPr>
          <w:i/>
          <w:iCs/>
          <w:sz w:val="20"/>
          <w:szCs w:val="20"/>
        </w:rPr>
      </w:pPr>
      <w:r>
        <w:rPr>
          <w:i/>
          <w:iCs/>
          <w:sz w:val="20"/>
          <w:szCs w:val="20"/>
        </w:rPr>
        <w:t xml:space="preserve">As you draft your introduction, consider how the module’s topics connect to the </w:t>
      </w:r>
      <w:r w:rsidR="001B67B4">
        <w:rPr>
          <w:i/>
          <w:iCs/>
          <w:sz w:val="20"/>
          <w:szCs w:val="20"/>
        </w:rPr>
        <w:t>previous week, overall</w:t>
      </w:r>
      <w:r>
        <w:rPr>
          <w:i/>
          <w:iCs/>
          <w:sz w:val="20"/>
          <w:szCs w:val="20"/>
        </w:rPr>
        <w:t xml:space="preserve"> course and program objectives, </w:t>
      </w:r>
      <w:r w:rsidR="001B67B4">
        <w:rPr>
          <w:i/>
          <w:iCs/>
          <w:sz w:val="20"/>
          <w:szCs w:val="20"/>
        </w:rPr>
        <w:t>and</w:t>
      </w:r>
      <w:r>
        <w:rPr>
          <w:i/>
          <w:iCs/>
          <w:sz w:val="20"/>
          <w:szCs w:val="20"/>
        </w:rPr>
        <w:t xml:space="preserve"> potential application beyond the learners’ academic career, including their future professional and personal development. This enhances the relevancy and frames the content. </w:t>
      </w:r>
    </w:p>
    <w:p w14:paraId="1A132478" w14:textId="77777777" w:rsidR="0084310D" w:rsidRPr="0084310D" w:rsidRDefault="0084310D" w:rsidP="0084310D">
      <w:pPr>
        <w:rPr>
          <w:b/>
          <w:bCs/>
        </w:rPr>
      </w:pPr>
      <w:r w:rsidRPr="0084310D">
        <w:rPr>
          <w:b/>
          <w:bCs/>
          <w:sz w:val="28"/>
          <w:szCs w:val="28"/>
        </w:rPr>
        <w:lastRenderedPageBreak/>
        <w:t>Introduction</w:t>
      </w:r>
    </w:p>
    <w:p w14:paraId="6B6AD9EC" w14:textId="77777777" w:rsidR="0084310D" w:rsidRPr="0084310D" w:rsidRDefault="00867C6C" w:rsidP="0084310D">
      <w:pPr>
        <w:rPr>
          <w:highlight w:val="yellow"/>
        </w:rPr>
      </w:pPr>
      <w:r>
        <w:rPr>
          <w:highlight w:val="yellow"/>
        </w:rPr>
        <w:t>Write your engaging module introduction</w:t>
      </w:r>
      <w:r w:rsidR="007F40B6">
        <w:rPr>
          <w:highlight w:val="yellow"/>
        </w:rPr>
        <w:t xml:space="preserve">. </w:t>
      </w:r>
    </w:p>
    <w:p w14:paraId="7D3713C3" w14:textId="77777777" w:rsidR="0084310D" w:rsidRPr="0084310D" w:rsidRDefault="0084310D" w:rsidP="0084310D">
      <w:pPr>
        <w:rPr>
          <w:b/>
          <w:bCs/>
        </w:rPr>
      </w:pPr>
      <w:r w:rsidRPr="0084310D">
        <w:rPr>
          <w:b/>
          <w:bCs/>
          <w:sz w:val="28"/>
          <w:szCs w:val="28"/>
        </w:rPr>
        <w:t>Objectives</w:t>
      </w:r>
    </w:p>
    <w:p w14:paraId="44FE28BC" w14:textId="36D7A8CC" w:rsidR="0084310D" w:rsidRDefault="0084310D" w:rsidP="00F01AFA">
      <w:pPr>
        <w:shd w:val="clear" w:color="auto" w:fill="FFB3C7" w:themeFill="accent6" w:themeFillTint="33"/>
        <w:rPr>
          <w:i/>
          <w:sz w:val="20"/>
          <w:szCs w:val="20"/>
        </w:rPr>
      </w:pPr>
      <w:r w:rsidRPr="0084310D">
        <w:rPr>
          <w:i/>
          <w:sz w:val="20"/>
          <w:szCs w:val="20"/>
        </w:rPr>
        <w:t xml:space="preserve">Objectives should be stated clearly in measurable terms based on Bloom’s Taxonomy, which presents measurable objectives across various combinations of the cognitive process and knowledge dimensions. For a list of measurable verbs, we suggest </w:t>
      </w:r>
      <w:hyperlink r:id="rId12" w:history="1">
        <w:r w:rsidRPr="0084310D">
          <w:rPr>
            <w:rStyle w:val="Hyperlink"/>
            <w:i/>
            <w:sz w:val="20"/>
            <w:szCs w:val="20"/>
          </w:rPr>
          <w:t>Revised Bloom’s Taxonomy Action Verbs</w:t>
        </w:r>
      </w:hyperlink>
      <w:r w:rsidRPr="0084310D">
        <w:rPr>
          <w:i/>
          <w:sz w:val="20"/>
          <w:szCs w:val="20"/>
        </w:rPr>
        <w:t xml:space="preserve"> from Azusa Pacific University.</w:t>
      </w:r>
    </w:p>
    <w:p w14:paraId="0A737A9C" w14:textId="115F8A6B" w:rsidR="00EA6809" w:rsidRPr="0084310D" w:rsidRDefault="00EA6809" w:rsidP="00F01AFA">
      <w:pPr>
        <w:shd w:val="clear" w:color="auto" w:fill="FFB3C7" w:themeFill="accent6" w:themeFillTint="33"/>
        <w:rPr>
          <w:i/>
          <w:sz w:val="20"/>
          <w:szCs w:val="20"/>
        </w:rPr>
      </w:pPr>
      <w:r>
        <w:rPr>
          <w:i/>
          <w:sz w:val="20"/>
          <w:szCs w:val="20"/>
        </w:rPr>
        <w:t xml:space="preserve">Refer to your Course Map for your objectives. For examples, refer to the Course Map Examples document. </w:t>
      </w:r>
    </w:p>
    <w:p w14:paraId="656D88BD" w14:textId="77777777" w:rsidR="0084310D" w:rsidRPr="0084310D" w:rsidRDefault="0084310D" w:rsidP="0084310D">
      <w:r w:rsidRPr="0084310D">
        <w:t>By the end of this module, students will be able to:</w:t>
      </w:r>
    </w:p>
    <w:p w14:paraId="3623AFB3" w14:textId="77777777" w:rsidR="0084310D" w:rsidRPr="0084310D" w:rsidRDefault="00867C6C" w:rsidP="0084310D">
      <w:r>
        <w:rPr>
          <w:highlight w:val="yellow"/>
        </w:rPr>
        <w:t>List</w:t>
      </w:r>
      <w:r w:rsidR="0084310D" w:rsidRPr="0084310D">
        <w:rPr>
          <w:highlight w:val="yellow"/>
        </w:rPr>
        <w:t xml:space="preserve"> measurable objectiv</w:t>
      </w:r>
      <w:r w:rsidR="0084310D">
        <w:rPr>
          <w:highlight w:val="yellow"/>
        </w:rPr>
        <w:t>es</w:t>
      </w:r>
    </w:p>
    <w:p w14:paraId="1218353B" w14:textId="77777777" w:rsidR="0084310D" w:rsidRPr="0084310D" w:rsidRDefault="0084310D" w:rsidP="00EF7ECE">
      <w:pPr>
        <w:pStyle w:val="Heading3"/>
        <w:jc w:val="center"/>
      </w:pPr>
      <w:bookmarkStart w:id="9" w:name="_Toc127958640"/>
      <w:r w:rsidRPr="0084310D">
        <w:t xml:space="preserve">Learning </w:t>
      </w:r>
      <w:r w:rsidR="00377AA4">
        <w:t>Essentials</w:t>
      </w:r>
      <w:bookmarkEnd w:id="9"/>
    </w:p>
    <w:p w14:paraId="45BECBAF" w14:textId="77777777" w:rsidR="0084310D" w:rsidRPr="0084310D" w:rsidRDefault="0084310D" w:rsidP="0084310D">
      <w:pPr>
        <w:rPr>
          <w:b/>
          <w:bCs/>
          <w:sz w:val="28"/>
          <w:szCs w:val="28"/>
        </w:rPr>
      </w:pPr>
      <w:r w:rsidRPr="0084310D">
        <w:rPr>
          <w:b/>
          <w:bCs/>
          <w:sz w:val="28"/>
          <w:szCs w:val="28"/>
        </w:rPr>
        <w:t>Required Reading and Viewing Resources</w:t>
      </w:r>
    </w:p>
    <w:p w14:paraId="4398DBB4" w14:textId="77777777" w:rsidR="0084310D" w:rsidRPr="0084310D" w:rsidRDefault="0084310D" w:rsidP="00F01AFA">
      <w:pPr>
        <w:shd w:val="clear" w:color="auto" w:fill="FFB3C7" w:themeFill="accent6" w:themeFillTint="33"/>
        <w:rPr>
          <w:i/>
          <w:sz w:val="20"/>
          <w:szCs w:val="20"/>
        </w:rPr>
      </w:pPr>
      <w:r w:rsidRPr="0084310D">
        <w:rPr>
          <w:i/>
          <w:sz w:val="20"/>
          <w:szCs w:val="20"/>
        </w:rPr>
        <w:t>List and describe any textbook or other reading assignments, Internet links, library articles, videos, interactives, tutorials, etc. that you require students to read or interact with in this module. Ideally, course materials are presented within a narrative explanation with an introduction, relevance, and how students can use the materials to accomplish objectives.</w:t>
      </w:r>
      <w:r w:rsidRPr="0084310D">
        <w:rPr>
          <w:sz w:val="20"/>
          <w:szCs w:val="20"/>
        </w:rPr>
        <w:t xml:space="preserve"> </w:t>
      </w:r>
    </w:p>
    <w:p w14:paraId="5A316E24" w14:textId="77777777" w:rsidR="0084310D" w:rsidRPr="0084310D" w:rsidRDefault="0084310D" w:rsidP="0084310D">
      <w:pPr>
        <w:rPr>
          <w:b/>
          <w:bCs/>
          <w:sz w:val="24"/>
          <w:szCs w:val="24"/>
        </w:rPr>
      </w:pPr>
      <w:r w:rsidRPr="0084310D">
        <w:rPr>
          <w:b/>
          <w:bCs/>
          <w:sz w:val="24"/>
          <w:szCs w:val="24"/>
        </w:rPr>
        <w:t>Read</w:t>
      </w:r>
    </w:p>
    <w:p w14:paraId="355B4E8B" w14:textId="77777777" w:rsidR="0084310D" w:rsidRPr="0084310D" w:rsidRDefault="0084310D" w:rsidP="0084310D">
      <w:pPr>
        <w:rPr>
          <w:highlight w:val="yellow"/>
        </w:rPr>
      </w:pPr>
      <w:r w:rsidRPr="0084310D">
        <w:rPr>
          <w:highlight w:val="yellow"/>
        </w:rPr>
        <w:t>Insert</w:t>
      </w:r>
      <w:r w:rsidR="00867C6C">
        <w:rPr>
          <w:highlight w:val="yellow"/>
        </w:rPr>
        <w:t xml:space="preserve"> required reading assignments and briefly explain </w:t>
      </w:r>
      <w:r w:rsidR="001C7673">
        <w:rPr>
          <w:highlight w:val="yellow"/>
        </w:rPr>
        <w:t xml:space="preserve">the </w:t>
      </w:r>
      <w:r w:rsidR="00867C6C">
        <w:rPr>
          <w:highlight w:val="yellow"/>
        </w:rPr>
        <w:t>purpose</w:t>
      </w:r>
      <w:r w:rsidR="001C7673">
        <w:rPr>
          <w:highlight w:val="yellow"/>
        </w:rPr>
        <w:t xml:space="preserve"> of each</w:t>
      </w:r>
      <w:r w:rsidR="00867C6C">
        <w:rPr>
          <w:highlight w:val="yellow"/>
        </w:rPr>
        <w:t>/how it relates to the module objectives</w:t>
      </w:r>
    </w:p>
    <w:p w14:paraId="0AE100D1" w14:textId="77777777" w:rsidR="0084310D" w:rsidRPr="0084310D" w:rsidRDefault="0084310D" w:rsidP="0084310D">
      <w:pPr>
        <w:rPr>
          <w:b/>
          <w:bCs/>
        </w:rPr>
      </w:pPr>
      <w:r w:rsidRPr="0084310D">
        <w:rPr>
          <w:b/>
          <w:bCs/>
          <w:sz w:val="24"/>
          <w:szCs w:val="24"/>
        </w:rPr>
        <w:t>View</w:t>
      </w:r>
    </w:p>
    <w:p w14:paraId="74E90EFD" w14:textId="02481473" w:rsidR="0084310D" w:rsidRDefault="00867C6C" w:rsidP="0084310D">
      <w:pPr>
        <w:rPr>
          <w:highlight w:val="yellow"/>
        </w:rPr>
      </w:pPr>
      <w:r w:rsidRPr="0084310D">
        <w:rPr>
          <w:highlight w:val="yellow"/>
        </w:rPr>
        <w:t>Insert</w:t>
      </w:r>
      <w:r>
        <w:rPr>
          <w:highlight w:val="yellow"/>
        </w:rPr>
        <w:t xml:space="preserve"> required multimedia and briefly explain </w:t>
      </w:r>
      <w:r w:rsidR="001C7673">
        <w:rPr>
          <w:highlight w:val="yellow"/>
        </w:rPr>
        <w:t>the</w:t>
      </w:r>
      <w:r>
        <w:rPr>
          <w:highlight w:val="yellow"/>
        </w:rPr>
        <w:t xml:space="preserve"> purpose</w:t>
      </w:r>
      <w:r w:rsidR="001C7673">
        <w:rPr>
          <w:highlight w:val="yellow"/>
        </w:rPr>
        <w:t xml:space="preserve"> of each</w:t>
      </w:r>
      <w:r>
        <w:rPr>
          <w:highlight w:val="yellow"/>
        </w:rPr>
        <w:t>/how it relates to the module objectives</w:t>
      </w:r>
    </w:p>
    <w:p w14:paraId="2BF1018A" w14:textId="77777777" w:rsidR="0084310D" w:rsidRPr="0084310D" w:rsidRDefault="0084310D" w:rsidP="0084310D">
      <w:pPr>
        <w:rPr>
          <w:b/>
          <w:bCs/>
          <w:sz w:val="28"/>
          <w:szCs w:val="28"/>
        </w:rPr>
      </w:pPr>
      <w:r w:rsidRPr="0084310D">
        <w:rPr>
          <w:b/>
          <w:bCs/>
          <w:sz w:val="28"/>
          <w:szCs w:val="28"/>
        </w:rPr>
        <w:t>Tips/ Study Suggestions</w:t>
      </w:r>
    </w:p>
    <w:p w14:paraId="57D4C7E6" w14:textId="25FE33C1" w:rsidR="0084310D" w:rsidRPr="0084310D" w:rsidRDefault="0084310D" w:rsidP="00F01AFA">
      <w:pPr>
        <w:shd w:val="clear" w:color="auto" w:fill="FFB3C7" w:themeFill="accent6" w:themeFillTint="33"/>
        <w:rPr>
          <w:i/>
          <w:iCs/>
          <w:sz w:val="20"/>
          <w:szCs w:val="20"/>
        </w:rPr>
      </w:pPr>
      <w:r w:rsidRPr="0084310D">
        <w:rPr>
          <w:i/>
          <w:iCs/>
          <w:sz w:val="20"/>
          <w:szCs w:val="20"/>
        </w:rPr>
        <w:t>Provide helpful hints and/or additional narrative to help students focus on the most important resources or concepts in the lesson. For example, give students guidance for how to move through the required materials or ask questions for them to consider while they work through the resources.</w:t>
      </w:r>
      <w:r w:rsidR="00697185">
        <w:rPr>
          <w:i/>
          <w:iCs/>
          <w:sz w:val="20"/>
          <w:szCs w:val="20"/>
        </w:rPr>
        <w:t xml:space="preserve"> This information is typically discipline specific, such as offering learners some acronyms to memorize parts of the body in nursing. </w:t>
      </w:r>
    </w:p>
    <w:p w14:paraId="1905A84F" w14:textId="77777777" w:rsidR="0084310D" w:rsidRPr="0084310D" w:rsidRDefault="0084310D" w:rsidP="0084310D">
      <w:r w:rsidRPr="0084310D">
        <w:rPr>
          <w:highlight w:val="yellow"/>
        </w:rPr>
        <w:t>Insert</w:t>
      </w:r>
    </w:p>
    <w:p w14:paraId="0916ABCE" w14:textId="77777777" w:rsidR="0084310D" w:rsidRPr="00377AA4" w:rsidRDefault="00377AA4" w:rsidP="00EF7ECE">
      <w:pPr>
        <w:pStyle w:val="Heading3"/>
        <w:jc w:val="center"/>
      </w:pPr>
      <w:bookmarkStart w:id="10" w:name="_Toc127958641"/>
      <w:r w:rsidRPr="00377AA4">
        <w:t>Further Exploration and Practice</w:t>
      </w:r>
      <w:bookmarkEnd w:id="10"/>
    </w:p>
    <w:p w14:paraId="45C9ADCA" w14:textId="77777777" w:rsidR="0084310D" w:rsidRPr="0084310D" w:rsidRDefault="0084310D" w:rsidP="00F01AFA">
      <w:pPr>
        <w:shd w:val="clear" w:color="auto" w:fill="FFB3C7" w:themeFill="accent6" w:themeFillTint="33"/>
        <w:rPr>
          <w:i/>
          <w:sz w:val="20"/>
          <w:szCs w:val="20"/>
        </w:rPr>
      </w:pPr>
      <w:r w:rsidRPr="0084310D">
        <w:rPr>
          <w:i/>
          <w:sz w:val="20"/>
          <w:szCs w:val="20"/>
        </w:rPr>
        <w:t xml:space="preserve">Online courses should include study tools or suggestions (e.g., self-assessments, study guides, helpful hints). Consider any areas where your students will struggle and identify important or complicated topics </w:t>
      </w:r>
      <w:r w:rsidRPr="0084310D">
        <w:rPr>
          <w:i/>
          <w:sz w:val="20"/>
          <w:szCs w:val="20"/>
        </w:rPr>
        <w:lastRenderedPageBreak/>
        <w:t xml:space="preserve">and create and/or curate supportive materials to aid student success. List and describe any optional self-checks, Internet links, articles, readings, etc. that could be helpful for the struggling student or for the ambitious student who wants to know more. </w:t>
      </w:r>
    </w:p>
    <w:p w14:paraId="651D01D0" w14:textId="77777777" w:rsidR="0084310D" w:rsidRPr="0084310D" w:rsidRDefault="0084310D" w:rsidP="0084310D">
      <w:pPr>
        <w:rPr>
          <w:b/>
          <w:bCs/>
          <w:sz w:val="24"/>
          <w:szCs w:val="24"/>
        </w:rPr>
      </w:pPr>
      <w:r w:rsidRPr="0084310D">
        <w:rPr>
          <w:b/>
          <w:bCs/>
          <w:sz w:val="24"/>
          <w:szCs w:val="24"/>
        </w:rPr>
        <w:t>Recommended Resources</w:t>
      </w:r>
    </w:p>
    <w:p w14:paraId="24DB63D4" w14:textId="77777777" w:rsidR="0084310D" w:rsidRPr="0084310D" w:rsidRDefault="0084310D" w:rsidP="0084310D">
      <w:r w:rsidRPr="0084310D">
        <w:rPr>
          <w:highlight w:val="yellow"/>
        </w:rPr>
        <w:t>Insert</w:t>
      </w:r>
    </w:p>
    <w:p w14:paraId="0F9178A3" w14:textId="77777777" w:rsidR="0084310D" w:rsidRPr="0084310D" w:rsidRDefault="0084310D" w:rsidP="0084310D">
      <w:pPr>
        <w:rPr>
          <w:b/>
          <w:bCs/>
          <w:sz w:val="24"/>
          <w:szCs w:val="24"/>
        </w:rPr>
      </w:pPr>
      <w:r w:rsidRPr="0084310D">
        <w:rPr>
          <w:b/>
          <w:bCs/>
          <w:sz w:val="24"/>
          <w:szCs w:val="24"/>
        </w:rPr>
        <w:t>Interactive Practice and Study Resources</w:t>
      </w:r>
    </w:p>
    <w:p w14:paraId="5ACDB6AB" w14:textId="77777777" w:rsidR="0084310D" w:rsidRPr="0084310D" w:rsidRDefault="0084310D" w:rsidP="0084310D">
      <w:pPr>
        <w:rPr>
          <w:highlight w:val="yellow"/>
        </w:rPr>
      </w:pPr>
      <w:r w:rsidRPr="0084310D">
        <w:rPr>
          <w:highlight w:val="yellow"/>
        </w:rPr>
        <w:t>Insert</w:t>
      </w:r>
    </w:p>
    <w:p w14:paraId="20E59377" w14:textId="77777777" w:rsidR="0084310D" w:rsidRPr="0084310D" w:rsidRDefault="0084310D" w:rsidP="00EF7ECE">
      <w:pPr>
        <w:pStyle w:val="Heading3"/>
        <w:jc w:val="center"/>
      </w:pPr>
      <w:bookmarkStart w:id="11" w:name="_Toc127958642"/>
      <w:r w:rsidRPr="0084310D">
        <w:t>Graded Assessments &amp; Activities</w:t>
      </w:r>
      <w:bookmarkEnd w:id="11"/>
    </w:p>
    <w:p w14:paraId="225711CD" w14:textId="77777777" w:rsidR="0084310D" w:rsidRPr="0084310D" w:rsidRDefault="0084310D" w:rsidP="0084310D">
      <w:pPr>
        <w:rPr>
          <w:b/>
          <w:bCs/>
          <w:sz w:val="28"/>
          <w:szCs w:val="28"/>
        </w:rPr>
      </w:pPr>
      <w:r w:rsidRPr="0084310D">
        <w:rPr>
          <w:b/>
          <w:bCs/>
          <w:sz w:val="28"/>
          <w:szCs w:val="28"/>
        </w:rPr>
        <w:t>Discussion Board</w:t>
      </w:r>
    </w:p>
    <w:p w14:paraId="0152A996" w14:textId="2579EB60" w:rsidR="0084310D" w:rsidRPr="003F2FDB" w:rsidRDefault="0084310D" w:rsidP="00F01AFA">
      <w:pPr>
        <w:pStyle w:val="pf0"/>
        <w:shd w:val="clear" w:color="auto" w:fill="FFB3C7" w:themeFill="accent6" w:themeFillTint="33"/>
        <w:rPr>
          <w:rFonts w:ascii="Arial" w:hAnsi="Arial" w:cs="Arial"/>
          <w:sz w:val="22"/>
          <w:szCs w:val="22"/>
        </w:rPr>
      </w:pPr>
      <w:r w:rsidRPr="003F2FDB">
        <w:rPr>
          <w:rFonts w:ascii="Arial" w:hAnsi="Arial" w:cs="Arial"/>
          <w:sz w:val="22"/>
          <w:szCs w:val="22"/>
        </w:rPr>
        <w:t xml:space="preserve">The course includes intentional opportunities for peer interaction and collaboration. It is recommended that at least one discussion activity be included each week.  </w:t>
      </w:r>
      <w:r w:rsidR="003F2FDB" w:rsidRPr="003F2FDB">
        <w:rPr>
          <w:rStyle w:val="cf01"/>
          <w:rFonts w:ascii="Arial" w:hAnsi="Arial" w:cs="Arial"/>
          <w:sz w:val="22"/>
          <w:szCs w:val="22"/>
        </w:rPr>
        <w:t xml:space="preserve">Regular interaction with peers in the course is required. </w:t>
      </w:r>
      <w:r w:rsidRPr="003F2FDB">
        <w:rPr>
          <w:rFonts w:ascii="Arial" w:hAnsi="Arial" w:cs="Arial"/>
          <w:sz w:val="22"/>
          <w:szCs w:val="22"/>
        </w:rPr>
        <w:t xml:space="preserve">Discussion </w:t>
      </w:r>
      <w:r w:rsidRPr="003F2FDB">
        <w:rPr>
          <w:rFonts w:ascii="Arial" w:hAnsi="Arial" w:cs="Arial"/>
          <w:b/>
          <w:sz w:val="22"/>
          <w:szCs w:val="22"/>
        </w:rPr>
        <w:t>forums should not be recall activities</w:t>
      </w:r>
      <w:r w:rsidRPr="003F2FDB">
        <w:rPr>
          <w:rFonts w:ascii="Arial" w:hAnsi="Arial" w:cs="Arial"/>
          <w:sz w:val="22"/>
          <w:szCs w:val="22"/>
        </w:rPr>
        <w:t xml:space="preserve">, but drive students towards </w:t>
      </w:r>
      <w:r w:rsidRPr="003F2FDB">
        <w:rPr>
          <w:rFonts w:ascii="Arial" w:hAnsi="Arial" w:cs="Arial"/>
          <w:b/>
          <w:sz w:val="22"/>
          <w:szCs w:val="22"/>
        </w:rPr>
        <w:t>application of skills or analysis</w:t>
      </w:r>
      <w:r w:rsidRPr="003F2FDB">
        <w:rPr>
          <w:rFonts w:ascii="Arial" w:hAnsi="Arial" w:cs="Arial"/>
          <w:sz w:val="22"/>
          <w:szCs w:val="22"/>
        </w:rPr>
        <w:t xml:space="preserve">, in addition to </w:t>
      </w:r>
      <w:r w:rsidR="001C7673" w:rsidRPr="003F2FDB">
        <w:rPr>
          <w:rFonts w:ascii="Arial" w:hAnsi="Arial" w:cs="Arial"/>
          <w:sz w:val="22"/>
          <w:szCs w:val="22"/>
        </w:rPr>
        <w:t>evidence-based</w:t>
      </w:r>
      <w:r w:rsidRPr="003F2FDB">
        <w:rPr>
          <w:rFonts w:ascii="Arial" w:hAnsi="Arial" w:cs="Arial"/>
          <w:sz w:val="22"/>
          <w:szCs w:val="22"/>
        </w:rPr>
        <w:t xml:space="preserve"> justification.  Consider going beyond that to have a discussion where students tie the content to their own lives and engage in reflection or transfer of learning outside of the parameters of the course.</w:t>
      </w:r>
    </w:p>
    <w:p w14:paraId="5B40973D" w14:textId="77777777" w:rsidR="0084310D" w:rsidRPr="0084310D" w:rsidRDefault="007F40B6" w:rsidP="00F01AFA">
      <w:pPr>
        <w:shd w:val="clear" w:color="auto" w:fill="FFB3C7" w:themeFill="accent6" w:themeFillTint="33"/>
        <w:rPr>
          <w:i/>
          <w:iCs/>
          <w:sz w:val="20"/>
          <w:szCs w:val="20"/>
        </w:rPr>
      </w:pPr>
      <w:r>
        <w:rPr>
          <w:i/>
          <w:iCs/>
          <w:sz w:val="20"/>
          <w:szCs w:val="20"/>
        </w:rPr>
        <w:t>Note</w:t>
      </w:r>
      <w:r w:rsidR="001C7673">
        <w:rPr>
          <w:i/>
          <w:iCs/>
          <w:sz w:val="20"/>
          <w:szCs w:val="20"/>
        </w:rPr>
        <w:t>s: AU Online requires student-to-student interactions in every module of the course.</w:t>
      </w:r>
      <w:r>
        <w:rPr>
          <w:i/>
          <w:iCs/>
          <w:sz w:val="20"/>
          <w:szCs w:val="20"/>
        </w:rPr>
        <w:t xml:space="preserve"> </w:t>
      </w:r>
      <w:r w:rsidR="001C7673">
        <w:rPr>
          <w:i/>
          <w:iCs/>
          <w:sz w:val="20"/>
          <w:szCs w:val="20"/>
        </w:rPr>
        <w:t xml:space="preserve">Also, </w:t>
      </w:r>
      <w:r>
        <w:rPr>
          <w:i/>
          <w:iCs/>
          <w:sz w:val="20"/>
          <w:szCs w:val="20"/>
        </w:rPr>
        <w:t>the deadlines of Thursday/Sunday are standardized across all AU Online courses</w:t>
      </w:r>
      <w:r w:rsidR="001C7673">
        <w:rPr>
          <w:i/>
          <w:iCs/>
          <w:sz w:val="20"/>
          <w:szCs w:val="20"/>
        </w:rPr>
        <w:t xml:space="preserve"> and </w:t>
      </w:r>
      <w:r>
        <w:rPr>
          <w:i/>
          <w:iCs/>
          <w:sz w:val="20"/>
          <w:szCs w:val="20"/>
        </w:rPr>
        <w:t xml:space="preserve">all AU Online forums use the Q&amp;A setting which requires learners to make their initial post before they can see their classmates’ posts. </w:t>
      </w:r>
    </w:p>
    <w:p w14:paraId="57F6DE65" w14:textId="77777777" w:rsidR="0084310D" w:rsidRPr="0084310D" w:rsidRDefault="0084310D" w:rsidP="0084310D">
      <w:pPr>
        <w:rPr>
          <w:b/>
          <w:sz w:val="24"/>
          <w:szCs w:val="24"/>
        </w:rPr>
      </w:pPr>
      <w:r w:rsidRPr="0084310D">
        <w:rPr>
          <w:b/>
          <w:sz w:val="24"/>
          <w:szCs w:val="24"/>
        </w:rPr>
        <w:t>General Discussion Instructions</w:t>
      </w:r>
    </w:p>
    <w:p w14:paraId="668FFE48" w14:textId="77777777" w:rsidR="00EF7ECE" w:rsidRDefault="0084310D" w:rsidP="0084310D">
      <w:r w:rsidRPr="0084310D">
        <w:t xml:space="preserve">Please review the current discussion topic/question and post your initial response by 11:55pm Central time on </w:t>
      </w:r>
      <w:r w:rsidR="007F40B6">
        <w:t>Thursday</w:t>
      </w:r>
      <w:r w:rsidRPr="0084310D">
        <w:t xml:space="preserve"> and remember to respond to at least two (2) other classmates’ posts </w:t>
      </w:r>
      <w:r w:rsidR="00EF7ECE">
        <w:t>(</w:t>
      </w:r>
      <w:r w:rsidR="00EF7ECE" w:rsidRPr="00EF7ECE">
        <w:t>r</w:t>
      </w:r>
      <w:r w:rsidR="00EF7ECE" w:rsidRPr="00EF7ECE">
        <w:rPr>
          <w:rStyle w:val="cf01"/>
          <w:rFonts w:ascii="Arial" w:hAnsi="Arial" w:cs="Arial"/>
          <w:sz w:val="22"/>
          <w:szCs w:val="22"/>
        </w:rPr>
        <w:t>espond to at least one peer who has the fewest responses)</w:t>
      </w:r>
      <w:r w:rsidR="00EF7ECE">
        <w:rPr>
          <w:rStyle w:val="cf01"/>
          <w:rFonts w:ascii="Arial" w:hAnsi="Arial" w:cs="Arial"/>
          <w:sz w:val="22"/>
          <w:szCs w:val="22"/>
        </w:rPr>
        <w:t xml:space="preserve"> </w:t>
      </w:r>
      <w:r w:rsidRPr="0084310D">
        <w:t xml:space="preserve">no later than 11:55pm Central time on </w:t>
      </w:r>
      <w:r w:rsidR="007F40B6">
        <w:t>Sunday.</w:t>
      </w:r>
      <w:r w:rsidRPr="0084310D">
        <w:t xml:space="preserve"> </w:t>
      </w:r>
    </w:p>
    <w:p w14:paraId="115F8238" w14:textId="3D1AEEA4" w:rsidR="0084310D" w:rsidRPr="0084310D" w:rsidRDefault="0084310D" w:rsidP="0084310D">
      <w:r w:rsidRPr="0084310D">
        <w:t xml:space="preserve">Your response should be insightful, thoughtful, and analytical.  </w:t>
      </w:r>
      <w:r w:rsidR="007F40B6">
        <w:t>P</w:t>
      </w:r>
      <w:r w:rsidR="007F40B6" w:rsidRPr="007F40B6">
        <w:t>lease note that you will not see your classmates’ messages until you create your initial post.</w:t>
      </w:r>
    </w:p>
    <w:p w14:paraId="144D5587" w14:textId="790ED040" w:rsidR="005066F7" w:rsidRDefault="005066F7" w:rsidP="0084310D">
      <w:pPr>
        <w:rPr>
          <w:b/>
          <w:sz w:val="24"/>
          <w:szCs w:val="24"/>
        </w:rPr>
      </w:pPr>
      <w:r>
        <w:rPr>
          <w:b/>
          <w:sz w:val="24"/>
          <w:szCs w:val="24"/>
        </w:rPr>
        <w:t>Background/Context</w:t>
      </w:r>
    </w:p>
    <w:p w14:paraId="78FCBE2A" w14:textId="0076A7E4" w:rsidR="005066F7" w:rsidRDefault="005066F7" w:rsidP="00F01AFA">
      <w:pPr>
        <w:shd w:val="clear" w:color="auto" w:fill="FFB3C7" w:themeFill="accent6" w:themeFillTint="33"/>
        <w:rPr>
          <w:bCs/>
          <w:i/>
          <w:iCs/>
          <w:sz w:val="20"/>
          <w:szCs w:val="20"/>
        </w:rPr>
      </w:pPr>
      <w:r w:rsidRPr="00332B26">
        <w:rPr>
          <w:bCs/>
          <w:i/>
          <w:iCs/>
          <w:sz w:val="20"/>
          <w:szCs w:val="20"/>
        </w:rPr>
        <w:t>Introduce the discussion topic by providing any needed background information and context</w:t>
      </w:r>
      <w:r w:rsidR="00632F22" w:rsidRPr="00332B26">
        <w:rPr>
          <w:bCs/>
          <w:i/>
          <w:iCs/>
          <w:sz w:val="20"/>
          <w:szCs w:val="20"/>
        </w:rPr>
        <w:t xml:space="preserve">. Connect </w:t>
      </w:r>
      <w:r w:rsidRPr="00332B26">
        <w:rPr>
          <w:bCs/>
          <w:i/>
          <w:iCs/>
          <w:sz w:val="20"/>
          <w:szCs w:val="20"/>
        </w:rPr>
        <w:t xml:space="preserve">it to the module’s </w:t>
      </w:r>
      <w:r w:rsidR="00332B26" w:rsidRPr="00332B26">
        <w:rPr>
          <w:bCs/>
          <w:i/>
          <w:iCs/>
          <w:sz w:val="20"/>
          <w:szCs w:val="20"/>
        </w:rPr>
        <w:t xml:space="preserve">objective(s), </w:t>
      </w:r>
      <w:r w:rsidRPr="00332B26">
        <w:rPr>
          <w:bCs/>
          <w:i/>
          <w:iCs/>
          <w:sz w:val="20"/>
          <w:szCs w:val="20"/>
        </w:rPr>
        <w:t>content</w:t>
      </w:r>
      <w:r w:rsidR="00332B26" w:rsidRPr="00332B26">
        <w:rPr>
          <w:bCs/>
          <w:i/>
          <w:iCs/>
          <w:sz w:val="20"/>
          <w:szCs w:val="20"/>
        </w:rPr>
        <w:t>,</w:t>
      </w:r>
      <w:r w:rsidR="00632F22" w:rsidRPr="00332B26">
        <w:rPr>
          <w:bCs/>
          <w:i/>
          <w:iCs/>
          <w:sz w:val="20"/>
          <w:szCs w:val="20"/>
        </w:rPr>
        <w:t xml:space="preserve"> and generate a</w:t>
      </w:r>
      <w:r w:rsidRPr="00332B26">
        <w:rPr>
          <w:bCs/>
          <w:i/>
          <w:iCs/>
          <w:sz w:val="20"/>
          <w:szCs w:val="20"/>
        </w:rPr>
        <w:t xml:space="preserve"> broader </w:t>
      </w:r>
      <w:r w:rsidR="00632F22" w:rsidRPr="00332B26">
        <w:rPr>
          <w:bCs/>
          <w:i/>
          <w:iCs/>
          <w:sz w:val="20"/>
          <w:szCs w:val="20"/>
        </w:rPr>
        <w:t xml:space="preserve">sense of relevance. </w:t>
      </w:r>
    </w:p>
    <w:p w14:paraId="0D5B0B30" w14:textId="22FD8885" w:rsidR="00332B26" w:rsidRPr="00332B26" w:rsidRDefault="00332B26" w:rsidP="0084310D">
      <w:pPr>
        <w:rPr>
          <w:bCs/>
          <w:i/>
          <w:iCs/>
          <w:sz w:val="20"/>
          <w:szCs w:val="20"/>
        </w:rPr>
      </w:pPr>
      <w:r w:rsidRPr="00332B26">
        <w:rPr>
          <w:bCs/>
          <w:i/>
          <w:iCs/>
          <w:sz w:val="20"/>
          <w:szCs w:val="20"/>
          <w:highlight w:val="yellow"/>
        </w:rPr>
        <w:t>Insert discussion Background/Context here.</w:t>
      </w:r>
      <w:r>
        <w:rPr>
          <w:bCs/>
          <w:i/>
          <w:iCs/>
          <w:sz w:val="20"/>
          <w:szCs w:val="20"/>
        </w:rPr>
        <w:t xml:space="preserve"> </w:t>
      </w:r>
    </w:p>
    <w:p w14:paraId="18135079" w14:textId="5F8534F4" w:rsidR="0084310D" w:rsidRDefault="0084310D" w:rsidP="0084310D">
      <w:pPr>
        <w:rPr>
          <w:b/>
          <w:sz w:val="24"/>
          <w:szCs w:val="24"/>
        </w:rPr>
      </w:pPr>
      <w:r w:rsidRPr="0084310D">
        <w:rPr>
          <w:b/>
          <w:sz w:val="24"/>
          <w:szCs w:val="24"/>
        </w:rPr>
        <w:t>Initial Post</w:t>
      </w:r>
    </w:p>
    <w:p w14:paraId="63EC3869" w14:textId="7F9C96AE" w:rsidR="005066F7" w:rsidRPr="00CD4D26" w:rsidRDefault="00CD4D26" w:rsidP="00F01AFA">
      <w:pPr>
        <w:shd w:val="clear" w:color="auto" w:fill="FFB3C7" w:themeFill="accent6" w:themeFillTint="33"/>
        <w:rPr>
          <w:bCs/>
          <w:i/>
          <w:iCs/>
          <w:sz w:val="24"/>
          <w:szCs w:val="24"/>
        </w:rPr>
      </w:pPr>
      <w:r w:rsidRPr="00CD4D26">
        <w:rPr>
          <w:bCs/>
          <w:i/>
          <w:iCs/>
          <w:sz w:val="24"/>
          <w:szCs w:val="24"/>
        </w:rPr>
        <w:t xml:space="preserve">Consider drafting a sample response for learners, particularly for the first discussion board. This will “show” rather than “tell” them what is expected and they are more likely to move towards that level of achievement. </w:t>
      </w:r>
    </w:p>
    <w:p w14:paraId="3802F94A" w14:textId="77777777" w:rsidR="0084310D" w:rsidRPr="0084310D" w:rsidRDefault="0084310D" w:rsidP="0084310D">
      <w:r w:rsidRPr="007F40B6">
        <w:rPr>
          <w:highlight w:val="yellow"/>
        </w:rPr>
        <w:lastRenderedPageBreak/>
        <w:t xml:space="preserve">Insert </w:t>
      </w:r>
      <w:r w:rsidR="007F40B6" w:rsidRPr="007F40B6">
        <w:rPr>
          <w:highlight w:val="yellow"/>
        </w:rPr>
        <w:t xml:space="preserve">the discussion board prompt/question </w:t>
      </w:r>
    </w:p>
    <w:p w14:paraId="652262B9" w14:textId="77777777" w:rsidR="0084310D" w:rsidRPr="0084310D" w:rsidRDefault="0084310D" w:rsidP="0084310D">
      <w:pPr>
        <w:rPr>
          <w:b/>
          <w:sz w:val="24"/>
          <w:szCs w:val="24"/>
        </w:rPr>
      </w:pPr>
      <w:r w:rsidRPr="0084310D">
        <w:rPr>
          <w:b/>
          <w:sz w:val="24"/>
          <w:szCs w:val="24"/>
        </w:rPr>
        <w:t>Response Posts</w:t>
      </w:r>
    </w:p>
    <w:p w14:paraId="7332410D" w14:textId="2FAF3957" w:rsidR="0084310D" w:rsidRPr="0084310D" w:rsidRDefault="0084310D" w:rsidP="0084310D">
      <w:r w:rsidRPr="0084310D">
        <w:t xml:space="preserve">Your response to your classmate’s posting must be </w:t>
      </w:r>
      <w:proofErr w:type="spellStart"/>
      <w:r w:rsidRPr="0084310D">
        <w:t>be</w:t>
      </w:r>
      <w:proofErr w:type="spellEnd"/>
      <w:r w:rsidRPr="0084310D">
        <w:t xml:space="preserve"> thoughtful, substantial, and polite </w:t>
      </w:r>
      <w:r w:rsidR="007F40B6">
        <w:t>–</w:t>
      </w:r>
      <w:r w:rsidRPr="0084310D">
        <w:t xml:space="preserve"> not just a “well done” phrase or “I agree.”</w:t>
      </w:r>
    </w:p>
    <w:p w14:paraId="7F91C205" w14:textId="3773593A" w:rsidR="00BE6983" w:rsidRPr="00F01AFA" w:rsidRDefault="0084310D" w:rsidP="00F01AFA">
      <w:pPr>
        <w:shd w:val="clear" w:color="auto" w:fill="FFB3C7" w:themeFill="accent6" w:themeFillTint="33"/>
      </w:pPr>
      <w:r w:rsidRPr="00F01AFA">
        <w:t xml:space="preserve">Insert </w:t>
      </w:r>
      <w:r w:rsidR="007F40B6" w:rsidRPr="00F01AFA">
        <w:t>additional expectations/examples for appropriate replies to peers</w:t>
      </w:r>
      <w:r w:rsidR="00EF7ECE" w:rsidRPr="00F01AFA">
        <w:t>.</w:t>
      </w:r>
      <w:r w:rsidR="007F40B6" w:rsidRPr="00F01AFA">
        <w:t xml:space="preserve"> </w:t>
      </w:r>
    </w:p>
    <w:p w14:paraId="0F835B49" w14:textId="77777777" w:rsidR="003F2FDB" w:rsidRPr="00F01AFA" w:rsidRDefault="002C46C0" w:rsidP="00F01AFA">
      <w:pPr>
        <w:shd w:val="clear" w:color="auto" w:fill="FFB3C7" w:themeFill="accent6" w:themeFillTint="33"/>
        <w:rPr>
          <w:b/>
          <w:i/>
          <w:iCs/>
          <w:sz w:val="20"/>
          <w:szCs w:val="20"/>
        </w:rPr>
      </w:pPr>
      <w:r w:rsidRPr="00F01AFA">
        <w:rPr>
          <w:i/>
          <w:iCs/>
          <w:sz w:val="20"/>
          <w:szCs w:val="20"/>
        </w:rPr>
        <w:t xml:space="preserve">(Note: </w:t>
      </w:r>
      <w:r w:rsidR="000C5847" w:rsidRPr="00F01AFA">
        <w:rPr>
          <w:i/>
          <w:iCs/>
          <w:sz w:val="20"/>
          <w:szCs w:val="20"/>
        </w:rPr>
        <w:t>A r</w:t>
      </w:r>
      <w:r w:rsidRPr="00F01AFA">
        <w:rPr>
          <w:i/>
          <w:iCs/>
          <w:sz w:val="20"/>
          <w:szCs w:val="20"/>
        </w:rPr>
        <w:t xml:space="preserve">ubric </w:t>
      </w:r>
      <w:r w:rsidR="000C5847" w:rsidRPr="00F01AFA">
        <w:rPr>
          <w:i/>
          <w:iCs/>
          <w:sz w:val="20"/>
          <w:szCs w:val="20"/>
        </w:rPr>
        <w:t xml:space="preserve">is </w:t>
      </w:r>
      <w:r w:rsidRPr="00F01AFA">
        <w:rPr>
          <w:i/>
          <w:iCs/>
          <w:sz w:val="20"/>
          <w:szCs w:val="20"/>
        </w:rPr>
        <w:t xml:space="preserve">required for the discussion forums and will be linked to </w:t>
      </w:r>
      <w:r w:rsidR="000C5847" w:rsidRPr="00F01AFA">
        <w:rPr>
          <w:i/>
          <w:iCs/>
          <w:sz w:val="20"/>
          <w:szCs w:val="20"/>
        </w:rPr>
        <w:t>each discussion</w:t>
      </w:r>
      <w:r w:rsidRPr="00F01AFA">
        <w:rPr>
          <w:i/>
          <w:iCs/>
          <w:sz w:val="20"/>
          <w:szCs w:val="20"/>
        </w:rPr>
        <w:t xml:space="preserve"> activity. </w:t>
      </w:r>
      <w:r w:rsidR="003F2FDB" w:rsidRPr="00F01AFA">
        <w:rPr>
          <w:i/>
          <w:iCs/>
          <w:sz w:val="20"/>
          <w:szCs w:val="20"/>
        </w:rPr>
        <w:t>Please add your rubric to the Rubrics Shared folder, where you can review some example rubrics from other AU Online courses.)</w:t>
      </w:r>
      <w:r w:rsidR="003F2FDB" w:rsidRPr="00F01AFA">
        <w:rPr>
          <w:b/>
          <w:i/>
          <w:iCs/>
          <w:sz w:val="20"/>
          <w:szCs w:val="20"/>
        </w:rPr>
        <w:t xml:space="preserve"> </w:t>
      </w:r>
    </w:p>
    <w:p w14:paraId="457132CA" w14:textId="5BA6226B" w:rsidR="00AC5DBA" w:rsidRDefault="00AC5DBA" w:rsidP="00F01AFA">
      <w:pPr>
        <w:shd w:val="clear" w:color="auto" w:fill="FFB3C7" w:themeFill="accent6" w:themeFillTint="33"/>
        <w:rPr>
          <w:i/>
          <w:iCs/>
          <w:sz w:val="20"/>
          <w:szCs w:val="20"/>
        </w:rPr>
      </w:pPr>
      <w:r w:rsidRPr="00F01AFA">
        <w:rPr>
          <w:b/>
          <w:i/>
          <w:iCs/>
          <w:sz w:val="20"/>
          <w:szCs w:val="20"/>
        </w:rPr>
        <w:t>(Note</w:t>
      </w:r>
      <w:r w:rsidRPr="00F01AFA">
        <w:rPr>
          <w:i/>
          <w:iCs/>
          <w:sz w:val="20"/>
          <w:szCs w:val="20"/>
        </w:rPr>
        <w:t>: Remember your course needs to add up to 1000points. So keep this in mind as you decide on the total amount of your assignments/assessments.)</w:t>
      </w:r>
      <w:r>
        <w:rPr>
          <w:i/>
          <w:iCs/>
          <w:sz w:val="20"/>
          <w:szCs w:val="20"/>
        </w:rPr>
        <w:t xml:space="preserve"> </w:t>
      </w:r>
    </w:p>
    <w:p w14:paraId="03046259" w14:textId="554F6F39" w:rsidR="00F72CF7" w:rsidRDefault="00F72CF7" w:rsidP="00F01AFA">
      <w:pPr>
        <w:shd w:val="clear" w:color="auto" w:fill="FFB3C7" w:themeFill="accent6" w:themeFillTint="33"/>
        <w:rPr>
          <w:i/>
          <w:iCs/>
          <w:sz w:val="20"/>
          <w:szCs w:val="20"/>
        </w:rPr>
      </w:pPr>
      <w:r w:rsidRPr="00F72CF7">
        <w:rPr>
          <w:i/>
          <w:iCs/>
          <w:sz w:val="20"/>
          <w:szCs w:val="20"/>
        </w:rPr>
        <w:t>Upload your rubric for discussions in the Rubrics folder.</w:t>
      </w:r>
      <w:r>
        <w:rPr>
          <w:i/>
          <w:iCs/>
          <w:sz w:val="20"/>
          <w:szCs w:val="20"/>
        </w:rPr>
        <w:t xml:space="preserve"> </w:t>
      </w:r>
    </w:p>
    <w:p w14:paraId="2EE0382E" w14:textId="70B22199" w:rsidR="0084310D" w:rsidRPr="0084310D" w:rsidRDefault="0084310D" w:rsidP="0084310D">
      <w:pPr>
        <w:rPr>
          <w:b/>
          <w:bCs/>
          <w:sz w:val="28"/>
          <w:szCs w:val="28"/>
        </w:rPr>
      </w:pPr>
      <w:r w:rsidRPr="0084310D">
        <w:rPr>
          <w:b/>
          <w:bCs/>
          <w:sz w:val="28"/>
          <w:szCs w:val="28"/>
        </w:rPr>
        <w:t>Graded Assignment</w:t>
      </w:r>
    </w:p>
    <w:p w14:paraId="6AD802D7" w14:textId="04441EB1" w:rsidR="0084310D" w:rsidRPr="0084310D" w:rsidRDefault="0084310D" w:rsidP="00F01AFA">
      <w:pPr>
        <w:shd w:val="clear" w:color="auto" w:fill="FFB3C7" w:themeFill="accent6" w:themeFillTint="33"/>
        <w:rPr>
          <w:i/>
          <w:iCs/>
          <w:sz w:val="20"/>
          <w:szCs w:val="20"/>
        </w:rPr>
      </w:pPr>
      <w:r w:rsidRPr="0084310D">
        <w:rPr>
          <w:i/>
          <w:iCs/>
          <w:sz w:val="20"/>
          <w:szCs w:val="20"/>
        </w:rPr>
        <w:t>Please provide instructions if you have an assignment you would like submitted for this lesson. When writing the activity, consider how the assignment drives higher order thinking (analysis, evaluation, synthesis, reflection, etc.).</w:t>
      </w:r>
      <w:r w:rsidR="0026078E">
        <w:rPr>
          <w:i/>
          <w:iCs/>
          <w:sz w:val="20"/>
          <w:szCs w:val="20"/>
        </w:rPr>
        <w:t xml:space="preserve"> One model for building effective assignment prompts is the </w:t>
      </w:r>
      <w:hyperlink r:id="rId13" w:history="1">
        <w:r w:rsidR="0026078E" w:rsidRPr="0026078E">
          <w:rPr>
            <w:rStyle w:val="Hyperlink"/>
            <w:i/>
            <w:iCs/>
            <w:sz w:val="20"/>
            <w:szCs w:val="20"/>
          </w:rPr>
          <w:t>TILT method</w:t>
        </w:r>
      </w:hyperlink>
      <w:r w:rsidR="0026078E">
        <w:rPr>
          <w:i/>
          <w:iCs/>
          <w:sz w:val="20"/>
          <w:szCs w:val="20"/>
        </w:rPr>
        <w:t xml:space="preserve">, from TILT Higher Ed. </w:t>
      </w:r>
    </w:p>
    <w:p w14:paraId="7BF1F2E7" w14:textId="77777777" w:rsidR="0084310D" w:rsidRPr="0084310D" w:rsidRDefault="0084310D" w:rsidP="0084310D">
      <w:pPr>
        <w:rPr>
          <w:b/>
          <w:bCs/>
          <w:sz w:val="24"/>
          <w:szCs w:val="24"/>
        </w:rPr>
      </w:pPr>
      <w:r w:rsidRPr="0084310D">
        <w:rPr>
          <w:b/>
          <w:bCs/>
          <w:sz w:val="24"/>
          <w:szCs w:val="24"/>
        </w:rPr>
        <w:t>Instructions</w:t>
      </w:r>
    </w:p>
    <w:p w14:paraId="0C00916A" w14:textId="77777777" w:rsidR="0084310D" w:rsidRPr="0084310D" w:rsidRDefault="0084310D" w:rsidP="0084310D">
      <w:r w:rsidRPr="0084310D">
        <w:rPr>
          <w:highlight w:val="yellow"/>
        </w:rPr>
        <w:t>Insert instructions</w:t>
      </w:r>
      <w:r w:rsidRPr="0084310D">
        <w:t xml:space="preserve"> </w:t>
      </w:r>
    </w:p>
    <w:p w14:paraId="0CD74EFA" w14:textId="77777777" w:rsidR="0084310D" w:rsidRPr="0084310D" w:rsidRDefault="009705D9" w:rsidP="0084310D">
      <w:pPr>
        <w:rPr>
          <w:i/>
          <w:iCs/>
        </w:rPr>
      </w:pPr>
      <w:r>
        <w:t>Due: by</w:t>
      </w:r>
      <w:r w:rsidR="0084310D" w:rsidRPr="0084310D">
        <w:t xml:space="preserve"> 11:55pm Central time on </w:t>
      </w:r>
      <w:r>
        <w:t>Sunday</w:t>
      </w:r>
      <w:r w:rsidR="0084310D" w:rsidRPr="0084310D">
        <w:t xml:space="preserve"> </w:t>
      </w:r>
    </w:p>
    <w:p w14:paraId="6F9F2E99" w14:textId="71F9063E" w:rsidR="002C46C0" w:rsidRDefault="0084310D" w:rsidP="0084310D">
      <w:pPr>
        <w:rPr>
          <w:highlight w:val="yellow"/>
        </w:rPr>
      </w:pPr>
      <w:r w:rsidRPr="0084310D">
        <w:t xml:space="preserve">Total possible points: </w:t>
      </w:r>
      <w:r w:rsidRPr="0084310D">
        <w:rPr>
          <w:highlight w:val="yellow"/>
        </w:rPr>
        <w:t xml:space="preserve">_____ </w:t>
      </w:r>
    </w:p>
    <w:p w14:paraId="055C0E4A" w14:textId="5592A991" w:rsidR="00C81530" w:rsidRPr="00C81530" w:rsidRDefault="00C81530" w:rsidP="0084310D">
      <w:pPr>
        <w:rPr>
          <w:b/>
          <w:bCs/>
        </w:rPr>
      </w:pPr>
      <w:r w:rsidRPr="00C81530">
        <w:rPr>
          <w:b/>
          <w:bCs/>
        </w:rPr>
        <w:t>Purpose</w:t>
      </w:r>
    </w:p>
    <w:p w14:paraId="4209CBB4" w14:textId="35F355A9" w:rsidR="00C81530" w:rsidRPr="00F01AFA" w:rsidRDefault="00C81530" w:rsidP="00F01AFA">
      <w:pPr>
        <w:shd w:val="clear" w:color="auto" w:fill="FFB3C7" w:themeFill="accent6" w:themeFillTint="33"/>
      </w:pPr>
      <w:r w:rsidRPr="00F01AFA">
        <w:t xml:space="preserve">Provide a statement which guides learners to how the activity will benefit their learning and is connected to the learning objective. </w:t>
      </w:r>
    </w:p>
    <w:p w14:paraId="5329F25C" w14:textId="01233084" w:rsidR="00C81530" w:rsidRDefault="00C81530" w:rsidP="0084310D">
      <w:pPr>
        <w:rPr>
          <w:highlight w:val="yellow"/>
        </w:rPr>
      </w:pPr>
      <w:r>
        <w:rPr>
          <w:highlight w:val="yellow"/>
        </w:rPr>
        <w:tab/>
      </w:r>
      <w:r w:rsidRPr="00C81530">
        <w:rPr>
          <w:b/>
          <w:bCs/>
        </w:rPr>
        <w:t>Skills</w:t>
      </w:r>
      <w:r>
        <w:rPr>
          <w:highlight w:val="yellow"/>
        </w:rPr>
        <w:t xml:space="preserve"> State specific skills which the learner will practice. Articulate how these skills can be used in the future in the course, the field, and professional lives, if possible. </w:t>
      </w:r>
    </w:p>
    <w:p w14:paraId="3E08E19D" w14:textId="65C0B706" w:rsidR="00C81530" w:rsidRDefault="00C81530" w:rsidP="0084310D">
      <w:pPr>
        <w:rPr>
          <w:highlight w:val="yellow"/>
        </w:rPr>
      </w:pPr>
      <w:r>
        <w:rPr>
          <w:highlight w:val="yellow"/>
        </w:rPr>
        <w:tab/>
      </w:r>
      <w:r w:rsidRPr="00C81530">
        <w:rPr>
          <w:b/>
          <w:bCs/>
        </w:rPr>
        <w:t xml:space="preserve">Knowledge </w:t>
      </w:r>
      <w:r w:rsidRPr="0026078E">
        <w:rPr>
          <w:highlight w:val="yellow"/>
        </w:rPr>
        <w:t xml:space="preserve">Insert </w:t>
      </w:r>
      <w:r w:rsidR="0026078E" w:rsidRPr="0026078E">
        <w:rPr>
          <w:highlight w:val="yellow"/>
        </w:rPr>
        <w:t xml:space="preserve">the knowledge that the learner will exhibit/reinforce through the activity. </w:t>
      </w:r>
    </w:p>
    <w:p w14:paraId="2D3A40B7" w14:textId="50D78E2F" w:rsidR="0026078E" w:rsidRPr="0026078E" w:rsidRDefault="0026078E" w:rsidP="0084310D">
      <w:pPr>
        <w:rPr>
          <w:b/>
          <w:bCs/>
        </w:rPr>
      </w:pPr>
      <w:r w:rsidRPr="0026078E">
        <w:rPr>
          <w:b/>
          <w:bCs/>
        </w:rPr>
        <w:t>Task</w:t>
      </w:r>
    </w:p>
    <w:p w14:paraId="6C474277" w14:textId="77777777" w:rsidR="0026078E" w:rsidRDefault="0026078E" w:rsidP="0084310D">
      <w:pPr>
        <w:rPr>
          <w:highlight w:val="yellow"/>
        </w:rPr>
      </w:pPr>
      <w:r>
        <w:rPr>
          <w:highlight w:val="yellow"/>
        </w:rPr>
        <w:t xml:space="preserve">Insert a sequenced list of activities learners should perform. </w:t>
      </w:r>
    </w:p>
    <w:p w14:paraId="512C352D" w14:textId="77777777" w:rsidR="0026078E" w:rsidRPr="0026078E" w:rsidRDefault="0026078E" w:rsidP="0084310D">
      <w:pPr>
        <w:rPr>
          <w:b/>
          <w:bCs/>
        </w:rPr>
      </w:pPr>
      <w:r w:rsidRPr="0026078E">
        <w:rPr>
          <w:b/>
          <w:bCs/>
        </w:rPr>
        <w:t xml:space="preserve">Evaluation Criteria </w:t>
      </w:r>
    </w:p>
    <w:p w14:paraId="78768FE4" w14:textId="1732CBCB" w:rsidR="0026078E" w:rsidRPr="0026078E" w:rsidRDefault="0026078E" w:rsidP="0084310D">
      <w:pPr>
        <w:rPr>
          <w:highlight w:val="yellow"/>
        </w:rPr>
      </w:pPr>
      <w:r>
        <w:rPr>
          <w:highlight w:val="yellow"/>
        </w:rPr>
        <w:t xml:space="preserve">Insert criteria for success, including characteristics of the final product. Reference the grading rubric. </w:t>
      </w:r>
    </w:p>
    <w:p w14:paraId="24EC94C4" w14:textId="7BDA4489" w:rsidR="00AC5DBA" w:rsidRPr="00F01AFA" w:rsidRDefault="0084310D" w:rsidP="00F01AFA">
      <w:pPr>
        <w:shd w:val="clear" w:color="auto" w:fill="FFB3C7" w:themeFill="accent6" w:themeFillTint="33"/>
        <w:rPr>
          <w:i/>
          <w:iCs/>
          <w:sz w:val="20"/>
          <w:szCs w:val="20"/>
        </w:rPr>
      </w:pPr>
      <w:r w:rsidRPr="00F01AFA">
        <w:rPr>
          <w:i/>
          <w:iCs/>
          <w:sz w:val="20"/>
          <w:szCs w:val="20"/>
        </w:rPr>
        <w:lastRenderedPageBreak/>
        <w:t>(</w:t>
      </w:r>
      <w:r w:rsidR="002C46C0" w:rsidRPr="00F01AFA">
        <w:rPr>
          <w:b/>
          <w:i/>
          <w:iCs/>
          <w:sz w:val="20"/>
          <w:szCs w:val="20"/>
        </w:rPr>
        <w:t>Note:</w:t>
      </w:r>
      <w:r w:rsidR="002C46C0" w:rsidRPr="00F01AFA">
        <w:rPr>
          <w:i/>
          <w:iCs/>
          <w:sz w:val="20"/>
          <w:szCs w:val="20"/>
        </w:rPr>
        <w:t xml:space="preserve"> Rubrics are required for each open-ended assignment and will be linked to the activity. P</w:t>
      </w:r>
      <w:r w:rsidR="00AC5DBA" w:rsidRPr="00F01AFA">
        <w:rPr>
          <w:i/>
          <w:iCs/>
          <w:sz w:val="20"/>
          <w:szCs w:val="20"/>
        </w:rPr>
        <w:t xml:space="preserve">lease </w:t>
      </w:r>
      <w:r w:rsidR="00EF7ECE" w:rsidRPr="00F01AFA">
        <w:rPr>
          <w:i/>
          <w:iCs/>
          <w:sz w:val="20"/>
          <w:szCs w:val="20"/>
        </w:rPr>
        <w:t xml:space="preserve">add your rubric to the Rubrics Shared folder, where </w:t>
      </w:r>
      <w:r w:rsidR="00AC5DBA" w:rsidRPr="00F01AFA">
        <w:rPr>
          <w:i/>
          <w:iCs/>
          <w:sz w:val="20"/>
          <w:szCs w:val="20"/>
        </w:rPr>
        <w:t>you can review some example rubrics from other AU Online courses.)</w:t>
      </w:r>
    </w:p>
    <w:p w14:paraId="628E2DA3" w14:textId="6635A1F8" w:rsidR="00AC5DBA" w:rsidRPr="00F01AFA" w:rsidRDefault="00AC5DBA" w:rsidP="00F01AFA">
      <w:pPr>
        <w:shd w:val="clear" w:color="auto" w:fill="FFB3C7" w:themeFill="accent6" w:themeFillTint="33"/>
        <w:rPr>
          <w:i/>
          <w:iCs/>
          <w:sz w:val="20"/>
          <w:szCs w:val="20"/>
        </w:rPr>
      </w:pPr>
      <w:r w:rsidRPr="00F01AFA">
        <w:rPr>
          <w:b/>
          <w:i/>
          <w:iCs/>
          <w:sz w:val="20"/>
          <w:szCs w:val="20"/>
        </w:rPr>
        <w:t>(Note</w:t>
      </w:r>
      <w:r w:rsidRPr="00F01AFA">
        <w:rPr>
          <w:i/>
          <w:iCs/>
          <w:sz w:val="20"/>
          <w:szCs w:val="20"/>
        </w:rPr>
        <w:t>: Remember your course needs to add up to 1000</w:t>
      </w:r>
      <w:r w:rsidR="003F2FDB" w:rsidRPr="00F01AFA">
        <w:rPr>
          <w:i/>
          <w:iCs/>
          <w:sz w:val="20"/>
          <w:szCs w:val="20"/>
        </w:rPr>
        <w:t xml:space="preserve"> </w:t>
      </w:r>
      <w:r w:rsidRPr="00F01AFA">
        <w:rPr>
          <w:i/>
          <w:iCs/>
          <w:sz w:val="20"/>
          <w:szCs w:val="20"/>
        </w:rPr>
        <w:t xml:space="preserve">points. So keep this in mind as you decide on the total amount of your assignments/assessments.) </w:t>
      </w:r>
    </w:p>
    <w:p w14:paraId="5F2B4EB7" w14:textId="659A1204" w:rsidR="00E5207A" w:rsidRDefault="00E5207A" w:rsidP="00F01AFA">
      <w:pPr>
        <w:shd w:val="clear" w:color="auto" w:fill="FFB3C7" w:themeFill="accent6" w:themeFillTint="33"/>
        <w:rPr>
          <w:i/>
          <w:iCs/>
          <w:sz w:val="20"/>
          <w:szCs w:val="20"/>
        </w:rPr>
      </w:pPr>
      <w:r w:rsidRPr="00F01AFA">
        <w:rPr>
          <w:i/>
          <w:iCs/>
          <w:sz w:val="20"/>
          <w:szCs w:val="20"/>
        </w:rPr>
        <w:t>Upload your rubric for discussions in the Rubrics folder.</w:t>
      </w:r>
      <w:r>
        <w:rPr>
          <w:i/>
          <w:iCs/>
          <w:sz w:val="20"/>
          <w:szCs w:val="20"/>
        </w:rPr>
        <w:t xml:space="preserve"> </w:t>
      </w:r>
    </w:p>
    <w:p w14:paraId="39B60AB4" w14:textId="77777777" w:rsidR="00AC5DBA" w:rsidRPr="002C46C0" w:rsidRDefault="00AC5DBA" w:rsidP="0084310D">
      <w:pPr>
        <w:rPr>
          <w:sz w:val="20"/>
          <w:szCs w:val="20"/>
        </w:rPr>
      </w:pPr>
    </w:p>
    <w:p w14:paraId="29525F3E" w14:textId="77777777" w:rsidR="0084310D" w:rsidRPr="0084310D" w:rsidRDefault="0084310D" w:rsidP="0084310D">
      <w:pPr>
        <w:rPr>
          <w:b/>
          <w:bCs/>
          <w:sz w:val="28"/>
          <w:szCs w:val="28"/>
        </w:rPr>
      </w:pPr>
      <w:r w:rsidRPr="0084310D">
        <w:rPr>
          <w:b/>
          <w:bCs/>
          <w:sz w:val="28"/>
          <w:szCs w:val="28"/>
        </w:rPr>
        <w:t>Project Milestone/Group Assignment/Etc.</w:t>
      </w:r>
    </w:p>
    <w:p w14:paraId="581C8AF7" w14:textId="77777777" w:rsidR="0084310D" w:rsidRPr="0084310D" w:rsidRDefault="0084310D" w:rsidP="00F01AFA">
      <w:pPr>
        <w:shd w:val="clear" w:color="auto" w:fill="FFB3C7" w:themeFill="accent6" w:themeFillTint="33"/>
        <w:rPr>
          <w:i/>
          <w:iCs/>
          <w:sz w:val="20"/>
          <w:szCs w:val="20"/>
        </w:rPr>
      </w:pPr>
      <w:r w:rsidRPr="0084310D">
        <w:rPr>
          <w:i/>
          <w:iCs/>
          <w:sz w:val="20"/>
          <w:szCs w:val="20"/>
        </w:rPr>
        <w:t>Please provide instructions if you have an assignment you would like submitted for this lesson. Examples might include partner work, peer reviews, group projects, draft submissions of individual projects</w:t>
      </w:r>
      <w:r w:rsidR="009705D9">
        <w:rPr>
          <w:i/>
          <w:iCs/>
          <w:sz w:val="20"/>
          <w:szCs w:val="20"/>
        </w:rPr>
        <w:t xml:space="preserve"> or papers</w:t>
      </w:r>
      <w:r w:rsidRPr="0084310D">
        <w:rPr>
          <w:i/>
          <w:iCs/>
          <w:sz w:val="20"/>
          <w:szCs w:val="20"/>
        </w:rPr>
        <w:t>, etc.</w:t>
      </w:r>
      <w:r w:rsidR="009705D9">
        <w:rPr>
          <w:i/>
          <w:iCs/>
          <w:sz w:val="20"/>
          <w:szCs w:val="20"/>
        </w:rPr>
        <w:t xml:space="preserve"> This could also be a reminder for learners to begin working on a larger assignment that is due in a future module.</w:t>
      </w:r>
    </w:p>
    <w:p w14:paraId="5A0BFD78" w14:textId="77777777" w:rsidR="0084310D" w:rsidRPr="0084310D" w:rsidRDefault="0084310D" w:rsidP="0084310D">
      <w:pPr>
        <w:rPr>
          <w:b/>
          <w:bCs/>
          <w:sz w:val="24"/>
          <w:szCs w:val="24"/>
        </w:rPr>
      </w:pPr>
      <w:r w:rsidRPr="0084310D">
        <w:rPr>
          <w:b/>
          <w:bCs/>
          <w:sz w:val="24"/>
          <w:szCs w:val="24"/>
        </w:rPr>
        <w:t>Instructions</w:t>
      </w:r>
    </w:p>
    <w:p w14:paraId="1907D956" w14:textId="77777777" w:rsidR="0084310D" w:rsidRPr="0084310D" w:rsidRDefault="0084310D" w:rsidP="0084310D">
      <w:r w:rsidRPr="0084310D">
        <w:rPr>
          <w:highlight w:val="yellow"/>
        </w:rPr>
        <w:t>Insert instructions</w:t>
      </w:r>
      <w:r w:rsidRPr="0084310D">
        <w:t xml:space="preserve"> </w:t>
      </w:r>
    </w:p>
    <w:p w14:paraId="5D296B91" w14:textId="77777777" w:rsidR="0084310D" w:rsidRPr="0084310D" w:rsidRDefault="009705D9" w:rsidP="0084310D">
      <w:pPr>
        <w:rPr>
          <w:i/>
          <w:iCs/>
        </w:rPr>
      </w:pPr>
      <w:r>
        <w:t>D</w:t>
      </w:r>
      <w:r w:rsidR="0084310D" w:rsidRPr="0084310D">
        <w:t>ue</w:t>
      </w:r>
      <w:r>
        <w:t>:</w:t>
      </w:r>
      <w:r w:rsidR="0084310D" w:rsidRPr="0084310D">
        <w:t xml:space="preserve"> by 11:55pm Central time on </w:t>
      </w:r>
      <w:r w:rsidRPr="009705D9">
        <w:t>Sunday</w:t>
      </w:r>
    </w:p>
    <w:p w14:paraId="191083C7" w14:textId="4B836FD8" w:rsidR="0084310D" w:rsidRDefault="0084310D" w:rsidP="0084310D">
      <w:pPr>
        <w:rPr>
          <w:highlight w:val="yellow"/>
        </w:rPr>
      </w:pPr>
      <w:r w:rsidRPr="0084310D">
        <w:t xml:space="preserve">Total possible points: </w:t>
      </w:r>
      <w:r w:rsidRPr="0084310D">
        <w:rPr>
          <w:highlight w:val="yellow"/>
        </w:rPr>
        <w:t xml:space="preserve">_____ </w:t>
      </w:r>
    </w:p>
    <w:p w14:paraId="0B0C2DB3" w14:textId="77777777" w:rsidR="0026078E" w:rsidRPr="00C81530" w:rsidRDefault="0026078E" w:rsidP="0026078E">
      <w:pPr>
        <w:rPr>
          <w:b/>
          <w:bCs/>
        </w:rPr>
      </w:pPr>
      <w:r w:rsidRPr="00C81530">
        <w:rPr>
          <w:b/>
          <w:bCs/>
        </w:rPr>
        <w:t>Purpose</w:t>
      </w:r>
    </w:p>
    <w:p w14:paraId="6D41E3D9" w14:textId="77777777" w:rsidR="0026078E" w:rsidRDefault="0026078E" w:rsidP="0026078E">
      <w:pPr>
        <w:rPr>
          <w:highlight w:val="yellow"/>
        </w:rPr>
      </w:pPr>
      <w:r>
        <w:rPr>
          <w:highlight w:val="yellow"/>
        </w:rPr>
        <w:t xml:space="preserve">Provide a statement which guides learners to how the activity will benefit their learning and is connected to the learning objective. </w:t>
      </w:r>
    </w:p>
    <w:p w14:paraId="13CEE20A" w14:textId="77777777" w:rsidR="0026078E" w:rsidRDefault="0026078E" w:rsidP="0026078E">
      <w:pPr>
        <w:rPr>
          <w:highlight w:val="yellow"/>
        </w:rPr>
      </w:pPr>
      <w:r>
        <w:rPr>
          <w:highlight w:val="yellow"/>
        </w:rPr>
        <w:tab/>
      </w:r>
      <w:r w:rsidRPr="00C81530">
        <w:rPr>
          <w:b/>
          <w:bCs/>
        </w:rPr>
        <w:t>Skills</w:t>
      </w:r>
      <w:r>
        <w:rPr>
          <w:highlight w:val="yellow"/>
        </w:rPr>
        <w:t xml:space="preserve"> State specific skills which the learner will practice. Articulate how these skills can be used in the future in the course, the field, and professional lives, if possible. </w:t>
      </w:r>
    </w:p>
    <w:p w14:paraId="02C243D2" w14:textId="77777777" w:rsidR="0026078E" w:rsidRDefault="0026078E" w:rsidP="0026078E">
      <w:pPr>
        <w:rPr>
          <w:highlight w:val="yellow"/>
        </w:rPr>
      </w:pPr>
      <w:r>
        <w:rPr>
          <w:highlight w:val="yellow"/>
        </w:rPr>
        <w:tab/>
      </w:r>
      <w:r w:rsidRPr="00C81530">
        <w:rPr>
          <w:b/>
          <w:bCs/>
        </w:rPr>
        <w:t xml:space="preserve">Knowledge </w:t>
      </w:r>
      <w:r w:rsidRPr="0026078E">
        <w:rPr>
          <w:highlight w:val="yellow"/>
        </w:rPr>
        <w:t xml:space="preserve">Insert the knowledge that the learner will exhibit/reinforce through the activity. </w:t>
      </w:r>
    </w:p>
    <w:p w14:paraId="71B08CE1" w14:textId="77777777" w:rsidR="0026078E" w:rsidRPr="0026078E" w:rsidRDefault="0026078E" w:rsidP="0026078E">
      <w:pPr>
        <w:rPr>
          <w:b/>
          <w:bCs/>
        </w:rPr>
      </w:pPr>
      <w:r w:rsidRPr="0026078E">
        <w:rPr>
          <w:b/>
          <w:bCs/>
        </w:rPr>
        <w:t>Task</w:t>
      </w:r>
    </w:p>
    <w:p w14:paraId="1D19796C" w14:textId="057C2AD2" w:rsidR="0026078E" w:rsidRDefault="0026078E" w:rsidP="0026078E">
      <w:pPr>
        <w:rPr>
          <w:highlight w:val="yellow"/>
        </w:rPr>
      </w:pPr>
      <w:r>
        <w:rPr>
          <w:highlight w:val="yellow"/>
        </w:rPr>
        <w:t xml:space="preserve">Insert a sequenced list of activities learners should perform. </w:t>
      </w:r>
    </w:p>
    <w:p w14:paraId="07837C4E" w14:textId="351FDB87" w:rsidR="0026078E" w:rsidRDefault="0026078E" w:rsidP="0026078E">
      <w:pPr>
        <w:rPr>
          <w:highlight w:val="yellow"/>
        </w:rPr>
      </w:pPr>
      <w:r>
        <w:rPr>
          <w:highlight w:val="yellow"/>
        </w:rPr>
        <w:t xml:space="preserve">Consider including how each </w:t>
      </w:r>
      <w:r w:rsidRPr="07B03FE3">
        <w:rPr>
          <w:highlight w:val="yellow"/>
        </w:rPr>
        <w:t>learner</w:t>
      </w:r>
      <w:r>
        <w:rPr>
          <w:highlight w:val="yellow"/>
        </w:rPr>
        <w:t xml:space="preserve"> will be organized into groups, how interim and peer assessments will be conducted, and how learners will be individually and collectively evaluated and monitored. </w:t>
      </w:r>
    </w:p>
    <w:p w14:paraId="7553DB01" w14:textId="77777777" w:rsidR="0026078E" w:rsidRPr="0026078E" w:rsidRDefault="0026078E" w:rsidP="0026078E">
      <w:pPr>
        <w:rPr>
          <w:b/>
          <w:bCs/>
        </w:rPr>
      </w:pPr>
      <w:r w:rsidRPr="0026078E">
        <w:rPr>
          <w:b/>
          <w:bCs/>
        </w:rPr>
        <w:t xml:space="preserve">Evaluation Criteria </w:t>
      </w:r>
    </w:p>
    <w:p w14:paraId="2D05AD1A" w14:textId="77777777" w:rsidR="0026078E" w:rsidRPr="0026078E" w:rsidRDefault="0026078E" w:rsidP="0026078E">
      <w:pPr>
        <w:rPr>
          <w:highlight w:val="yellow"/>
        </w:rPr>
      </w:pPr>
      <w:r>
        <w:rPr>
          <w:highlight w:val="yellow"/>
        </w:rPr>
        <w:t xml:space="preserve">Insert criteria for success, including characteristics of the final product. Reference the grading rubric. </w:t>
      </w:r>
    </w:p>
    <w:p w14:paraId="329387FA" w14:textId="77777777" w:rsidR="003F2FDB" w:rsidRPr="00F01AFA" w:rsidRDefault="003F2FDB" w:rsidP="00F01AFA">
      <w:pPr>
        <w:shd w:val="clear" w:color="auto" w:fill="FFB3C7" w:themeFill="accent6" w:themeFillTint="33"/>
        <w:rPr>
          <w:i/>
          <w:iCs/>
          <w:sz w:val="20"/>
          <w:szCs w:val="20"/>
        </w:rPr>
      </w:pPr>
      <w:r w:rsidRPr="00F01AFA">
        <w:rPr>
          <w:i/>
          <w:iCs/>
          <w:sz w:val="20"/>
          <w:szCs w:val="20"/>
        </w:rPr>
        <w:t>(</w:t>
      </w:r>
      <w:r w:rsidRPr="00F01AFA">
        <w:rPr>
          <w:b/>
          <w:i/>
          <w:iCs/>
          <w:sz w:val="20"/>
          <w:szCs w:val="20"/>
        </w:rPr>
        <w:t>Note:</w:t>
      </w:r>
      <w:r w:rsidRPr="00F01AFA">
        <w:rPr>
          <w:i/>
          <w:iCs/>
          <w:sz w:val="20"/>
          <w:szCs w:val="20"/>
        </w:rPr>
        <w:t xml:space="preserve"> Rubrics are required for each open-ended assignment and will be linked to the activity. Please add your rubric to the Rubrics Shared folder, where you can review some example rubrics from other AU Online courses.)</w:t>
      </w:r>
    </w:p>
    <w:p w14:paraId="6B2FAE2C" w14:textId="77777777" w:rsidR="00AC5DBA" w:rsidRDefault="00AC5DBA" w:rsidP="00F01AFA">
      <w:pPr>
        <w:shd w:val="clear" w:color="auto" w:fill="FFB3C7" w:themeFill="accent6" w:themeFillTint="33"/>
        <w:rPr>
          <w:i/>
          <w:iCs/>
          <w:sz w:val="20"/>
          <w:szCs w:val="20"/>
        </w:rPr>
      </w:pPr>
      <w:r w:rsidRPr="00F01AFA">
        <w:rPr>
          <w:b/>
          <w:i/>
          <w:iCs/>
          <w:sz w:val="20"/>
          <w:szCs w:val="20"/>
        </w:rPr>
        <w:lastRenderedPageBreak/>
        <w:t>(Note</w:t>
      </w:r>
      <w:r w:rsidRPr="00F01AFA">
        <w:rPr>
          <w:i/>
          <w:iCs/>
          <w:sz w:val="20"/>
          <w:szCs w:val="20"/>
        </w:rPr>
        <w:t>: Remember your course needs to add up to 1000points. So keep this in mind as you decide on the total amount of your assignments/assessments.)</w:t>
      </w:r>
      <w:r>
        <w:rPr>
          <w:i/>
          <w:iCs/>
          <w:sz w:val="20"/>
          <w:szCs w:val="20"/>
        </w:rPr>
        <w:t xml:space="preserve"> </w:t>
      </w:r>
    </w:p>
    <w:p w14:paraId="7C9E51B0" w14:textId="0861DC31" w:rsidR="00AC5DBA" w:rsidRPr="003F2FDB" w:rsidRDefault="00E5207A" w:rsidP="00F01AFA">
      <w:pPr>
        <w:shd w:val="clear" w:color="auto" w:fill="FFB3C7" w:themeFill="accent6" w:themeFillTint="33"/>
        <w:rPr>
          <w:i/>
          <w:iCs/>
          <w:sz w:val="20"/>
          <w:szCs w:val="20"/>
        </w:rPr>
      </w:pPr>
      <w:r w:rsidRPr="00F72CF7">
        <w:rPr>
          <w:i/>
          <w:iCs/>
          <w:sz w:val="20"/>
          <w:szCs w:val="20"/>
        </w:rPr>
        <w:t>Upload your rubric for discussions in the Rubrics folder.</w:t>
      </w:r>
      <w:r>
        <w:rPr>
          <w:i/>
          <w:iCs/>
          <w:sz w:val="20"/>
          <w:szCs w:val="20"/>
        </w:rPr>
        <w:t xml:space="preserve"> </w:t>
      </w:r>
    </w:p>
    <w:p w14:paraId="299C2490" w14:textId="77777777" w:rsidR="0084310D" w:rsidRPr="0084310D" w:rsidRDefault="0084310D" w:rsidP="0084310D">
      <w:pPr>
        <w:rPr>
          <w:b/>
          <w:bCs/>
          <w:sz w:val="28"/>
          <w:szCs w:val="28"/>
        </w:rPr>
      </w:pPr>
      <w:r w:rsidRPr="0084310D">
        <w:rPr>
          <w:b/>
          <w:bCs/>
          <w:sz w:val="28"/>
          <w:szCs w:val="28"/>
        </w:rPr>
        <w:t>Quiz/Test/Exam</w:t>
      </w:r>
    </w:p>
    <w:p w14:paraId="663375C9" w14:textId="77777777" w:rsidR="0084310D" w:rsidRPr="0084310D" w:rsidRDefault="0084310D" w:rsidP="00F01AFA">
      <w:pPr>
        <w:shd w:val="clear" w:color="auto" w:fill="FFB3C7" w:themeFill="accent6" w:themeFillTint="33"/>
        <w:rPr>
          <w:i/>
          <w:iCs/>
          <w:sz w:val="20"/>
          <w:szCs w:val="20"/>
        </w:rPr>
      </w:pPr>
      <w:r w:rsidRPr="0084310D">
        <w:rPr>
          <w:i/>
          <w:iCs/>
          <w:sz w:val="20"/>
          <w:szCs w:val="20"/>
        </w:rPr>
        <w:t>An automatically scoring quiz/test/exam can be included where appropriate. These can be low</w:t>
      </w:r>
      <w:r w:rsidR="009705D9">
        <w:rPr>
          <w:i/>
          <w:iCs/>
          <w:sz w:val="20"/>
          <w:szCs w:val="20"/>
        </w:rPr>
        <w:t>-</w:t>
      </w:r>
      <w:r w:rsidRPr="0084310D">
        <w:rPr>
          <w:i/>
          <w:iCs/>
          <w:sz w:val="20"/>
          <w:szCs w:val="20"/>
        </w:rPr>
        <w:t>stakes formative activities or high</w:t>
      </w:r>
      <w:r w:rsidR="009705D9">
        <w:rPr>
          <w:i/>
          <w:iCs/>
          <w:sz w:val="20"/>
          <w:szCs w:val="20"/>
        </w:rPr>
        <w:t>-</w:t>
      </w:r>
      <w:r w:rsidRPr="0084310D">
        <w:rPr>
          <w:i/>
          <w:iCs/>
          <w:sz w:val="20"/>
          <w:szCs w:val="20"/>
        </w:rPr>
        <w:t xml:space="preserve">stakes summative assessments. </w:t>
      </w:r>
      <w:r w:rsidR="009705D9">
        <w:rPr>
          <w:i/>
          <w:iCs/>
          <w:sz w:val="20"/>
          <w:szCs w:val="20"/>
        </w:rPr>
        <w:t>A quiz/test</w:t>
      </w:r>
      <w:r w:rsidRPr="0084310D">
        <w:rPr>
          <w:i/>
          <w:iCs/>
          <w:sz w:val="20"/>
          <w:szCs w:val="20"/>
        </w:rPr>
        <w:t xml:space="preserve"> can assess objective questions whereas the discussion forum will assess subjective.  Quizzes can incorporate multiple choice, true/false, as well as short essay. A minimum of 10 questions is generally recommended.</w:t>
      </w:r>
    </w:p>
    <w:p w14:paraId="5F3A992D" w14:textId="77777777" w:rsidR="0084310D" w:rsidRPr="0084310D" w:rsidRDefault="0084310D" w:rsidP="0084310D">
      <w:pPr>
        <w:rPr>
          <w:b/>
          <w:bCs/>
          <w:i/>
          <w:iCs/>
        </w:rPr>
      </w:pPr>
      <w:r w:rsidRPr="0084310D">
        <w:rPr>
          <w:b/>
          <w:bCs/>
          <w:i/>
          <w:iCs/>
        </w:rPr>
        <w:t>Instructions</w:t>
      </w:r>
    </w:p>
    <w:p w14:paraId="69F3402D" w14:textId="5A9BFFD4" w:rsidR="00E42C49" w:rsidRDefault="0084310D" w:rsidP="0084310D">
      <w:pPr>
        <w:rPr>
          <w:highlight w:val="yellow"/>
        </w:rPr>
      </w:pPr>
      <w:r w:rsidRPr="0084310D">
        <w:rPr>
          <w:highlight w:val="yellow"/>
        </w:rPr>
        <w:t>Insert instructions</w:t>
      </w:r>
      <w:r w:rsidR="009705D9">
        <w:rPr>
          <w:highlight w:val="yellow"/>
        </w:rPr>
        <w:t xml:space="preserve"> for students</w:t>
      </w:r>
      <w:r w:rsidRPr="0084310D">
        <w:rPr>
          <w:highlight w:val="yellow"/>
        </w:rPr>
        <w:t>. Attach quiz or test file with answer key separately</w:t>
      </w:r>
      <w:r w:rsidR="009705D9">
        <w:rPr>
          <w:highlight w:val="yellow"/>
        </w:rPr>
        <w:t xml:space="preserve">. </w:t>
      </w:r>
      <w:r w:rsidR="00E42C49">
        <w:rPr>
          <w:highlight w:val="yellow"/>
        </w:rPr>
        <w:t xml:space="preserve">Answer keys should be provided for all quiz formats, including a grading guide for short answers or essay responses. </w:t>
      </w:r>
    </w:p>
    <w:p w14:paraId="66134889" w14:textId="18FE2C39" w:rsidR="0084310D" w:rsidRDefault="009705D9" w:rsidP="00F01AFA">
      <w:pPr>
        <w:shd w:val="clear" w:color="auto" w:fill="FFB3C7" w:themeFill="accent6" w:themeFillTint="33"/>
      </w:pPr>
      <w:r w:rsidRPr="00F01AFA">
        <w:t>Please note any settings that should be applied to the quiz</w:t>
      </w:r>
      <w:r w:rsidR="0026078E" w:rsidRPr="00F01AFA">
        <w:t xml:space="preserve"> below:</w:t>
      </w:r>
      <w:r w:rsidR="0026078E">
        <w:t xml:space="preserve"> </w:t>
      </w:r>
    </w:p>
    <w:p w14:paraId="208A6BB3" w14:textId="20771132" w:rsidR="0026078E" w:rsidRDefault="0026078E" w:rsidP="0084310D">
      <w:r>
        <w:t xml:space="preserve">Quiz Name: </w:t>
      </w:r>
    </w:p>
    <w:p w14:paraId="12DB72A6" w14:textId="7D5A60E2" w:rsidR="0026078E" w:rsidRDefault="0026078E" w:rsidP="0084310D">
      <w:r>
        <w:t xml:space="preserve">Quiz Description (for students): </w:t>
      </w:r>
    </w:p>
    <w:p w14:paraId="0F43B4CB" w14:textId="14E1B74A" w:rsidR="0026078E" w:rsidRDefault="0026078E" w:rsidP="0084310D">
      <w:r>
        <w:t>Time limit (Yes/NO, if yes, duration):</w:t>
      </w:r>
    </w:p>
    <w:p w14:paraId="183C1E4C" w14:textId="6E10C851" w:rsidR="0026078E" w:rsidRDefault="0026078E" w:rsidP="0084310D">
      <w:r>
        <w:t>Grade (total points):</w:t>
      </w:r>
    </w:p>
    <w:p w14:paraId="70C5B492" w14:textId="009EFB06" w:rsidR="0026078E" w:rsidRDefault="0026078E" w:rsidP="0084310D">
      <w:r>
        <w:t>Grade to pass (if applicable):</w:t>
      </w:r>
    </w:p>
    <w:p w14:paraId="609DC7B7" w14:textId="32414FDA" w:rsidR="0026078E" w:rsidRDefault="0026078E" w:rsidP="0084310D">
      <w:r>
        <w:t xml:space="preserve">Attempts allowed: </w:t>
      </w:r>
    </w:p>
    <w:p w14:paraId="0EA119FE" w14:textId="0158DB1E" w:rsidR="0026078E" w:rsidRDefault="0026078E" w:rsidP="0084310D">
      <w:r>
        <w:t xml:space="preserve">Number of questions per page (default is 5): </w:t>
      </w:r>
    </w:p>
    <w:p w14:paraId="48DAB529" w14:textId="55AA74F5" w:rsidR="00BE6983" w:rsidRDefault="00BE6983" w:rsidP="0084310D">
      <w:r>
        <w:t xml:space="preserve">Shuffle withing questions (Yes/No): </w:t>
      </w:r>
    </w:p>
    <w:p w14:paraId="0755ACFB" w14:textId="428D2CD9" w:rsidR="00BE6983" w:rsidRDefault="00BE6983" w:rsidP="0084310D">
      <w:r>
        <w:t xml:space="preserve">Review Options: Note any changes to the below default settings. </w:t>
      </w:r>
    </w:p>
    <w:p w14:paraId="052B892E" w14:textId="38BA96DC" w:rsidR="00BE6983" w:rsidRDefault="00BE6983" w:rsidP="0084310D">
      <w:r>
        <w:rPr>
          <w:noProof/>
        </w:rPr>
        <w:drawing>
          <wp:inline distT="0" distB="0" distL="0" distR="0" wp14:anchorId="693A4378" wp14:editId="2D7FA770">
            <wp:extent cx="5943600" cy="1301115"/>
            <wp:effectExtent l="0" t="0" r="0" b="0"/>
            <wp:docPr id="1"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4"/>
                    <a:stretch>
                      <a:fillRect/>
                    </a:stretch>
                  </pic:blipFill>
                  <pic:spPr>
                    <a:xfrm>
                      <a:off x="0" y="0"/>
                      <a:ext cx="5943600" cy="1301115"/>
                    </a:xfrm>
                    <a:prstGeom prst="rect">
                      <a:avLst/>
                    </a:prstGeom>
                  </pic:spPr>
                </pic:pic>
              </a:graphicData>
            </a:graphic>
          </wp:inline>
        </w:drawing>
      </w:r>
    </w:p>
    <w:p w14:paraId="0CD28CE9" w14:textId="77777777" w:rsidR="0084310D" w:rsidRPr="0084310D" w:rsidRDefault="0084310D" w:rsidP="0084310D">
      <w:pPr>
        <w:rPr>
          <w:highlight w:val="yellow"/>
        </w:rPr>
      </w:pPr>
      <w:r w:rsidRPr="0084310D">
        <w:t>Due</w:t>
      </w:r>
      <w:r w:rsidRPr="007F40B6">
        <w:t xml:space="preserve">: </w:t>
      </w:r>
      <w:r w:rsidR="007F40B6" w:rsidRPr="007F40B6">
        <w:t>by 11:55 p.m. Central time on Sunday</w:t>
      </w:r>
    </w:p>
    <w:p w14:paraId="047471A8" w14:textId="77777777" w:rsidR="0084310D" w:rsidRPr="0084310D" w:rsidRDefault="0084310D" w:rsidP="003F2FDB">
      <w:pPr>
        <w:pStyle w:val="Heading3"/>
        <w:jc w:val="center"/>
      </w:pPr>
      <w:bookmarkStart w:id="12" w:name="_Toc127958643"/>
      <w:r w:rsidRPr="0084310D">
        <w:lastRenderedPageBreak/>
        <w:t>Summary and Look Ahead</w:t>
      </w:r>
      <w:bookmarkEnd w:id="12"/>
    </w:p>
    <w:p w14:paraId="0238F78D" w14:textId="77777777" w:rsidR="0084310D" w:rsidRPr="0084310D" w:rsidRDefault="0084310D" w:rsidP="0084310D">
      <w:pPr>
        <w:rPr>
          <w:b/>
          <w:bCs/>
          <w:sz w:val="28"/>
          <w:szCs w:val="28"/>
        </w:rPr>
      </w:pPr>
      <w:r w:rsidRPr="0084310D">
        <w:rPr>
          <w:b/>
          <w:bCs/>
          <w:sz w:val="28"/>
          <w:szCs w:val="28"/>
        </w:rPr>
        <w:t>Summary</w:t>
      </w:r>
    </w:p>
    <w:p w14:paraId="5E7D9491" w14:textId="522B7FF5" w:rsidR="0084310D" w:rsidRDefault="0084310D" w:rsidP="0084310D">
      <w:pPr>
        <w:rPr>
          <w:i/>
          <w:iCs/>
          <w:highlight w:val="yellow"/>
        </w:rPr>
      </w:pPr>
      <w:r w:rsidRPr="0084310D">
        <w:rPr>
          <w:i/>
          <w:iCs/>
          <w:highlight w:val="yellow"/>
        </w:rPr>
        <w:t>Insert a brief summary of the topics and activities for this module, and how they prepare students for the upcoming module.</w:t>
      </w:r>
      <w:r w:rsidR="001B67B4">
        <w:rPr>
          <w:i/>
          <w:iCs/>
          <w:highlight w:val="yellow"/>
        </w:rPr>
        <w:t xml:space="preserve"> Prompt learners to reflect on their learning, including breakthroughs or challenges, and connect that learning to the course goals. </w:t>
      </w:r>
    </w:p>
    <w:p w14:paraId="2E840916" w14:textId="1575664D" w:rsidR="00BE6983" w:rsidRPr="00F01AFA" w:rsidRDefault="00BE6983" w:rsidP="00F01AFA">
      <w:pPr>
        <w:shd w:val="clear" w:color="auto" w:fill="FFB3C7" w:themeFill="accent6" w:themeFillTint="33"/>
        <w:rPr>
          <w:b/>
          <w:bCs/>
        </w:rPr>
      </w:pPr>
      <w:r w:rsidRPr="00F01AFA">
        <w:rPr>
          <w:b/>
          <w:bCs/>
        </w:rPr>
        <w:t>Module Checklist</w:t>
      </w:r>
      <w:r w:rsidR="003F2FDB" w:rsidRPr="00F01AFA">
        <w:rPr>
          <w:b/>
          <w:bCs/>
        </w:rPr>
        <w:t xml:space="preserve"> (optional)</w:t>
      </w:r>
    </w:p>
    <w:p w14:paraId="3B39437D" w14:textId="2C6967CB" w:rsidR="003F2FDB" w:rsidRPr="003F2FDB" w:rsidRDefault="00BE6983" w:rsidP="00F01AFA">
      <w:pPr>
        <w:pStyle w:val="pf0"/>
        <w:shd w:val="clear" w:color="auto" w:fill="FFB3C7" w:themeFill="accent6" w:themeFillTint="33"/>
        <w:rPr>
          <w:rFonts w:ascii="Arial" w:hAnsi="Arial" w:cs="Arial"/>
          <w:i/>
          <w:iCs/>
          <w:sz w:val="22"/>
          <w:szCs w:val="22"/>
        </w:rPr>
      </w:pPr>
      <w:r w:rsidRPr="00F01AFA">
        <w:rPr>
          <w:rFonts w:ascii="Arial" w:hAnsi="Arial" w:cs="Arial"/>
          <w:i/>
          <w:iCs/>
          <w:sz w:val="22"/>
          <w:szCs w:val="22"/>
        </w:rPr>
        <w:t xml:space="preserve">Provide a list of actions learners should have completed for this module. </w:t>
      </w:r>
      <w:r w:rsidR="003F2FDB" w:rsidRPr="00F01AFA">
        <w:rPr>
          <w:rStyle w:val="cf01"/>
          <w:rFonts w:ascii="Arial" w:hAnsi="Arial" w:cs="Arial"/>
          <w:i/>
          <w:iCs/>
          <w:sz w:val="22"/>
          <w:szCs w:val="22"/>
        </w:rPr>
        <w:t>For instance, a checklist might say something like:</w:t>
      </w:r>
      <w:r w:rsidR="003F2FDB" w:rsidRPr="003F2FDB">
        <w:rPr>
          <w:rStyle w:val="cf01"/>
          <w:rFonts w:ascii="Arial" w:hAnsi="Arial" w:cs="Arial"/>
          <w:i/>
          <w:iCs/>
          <w:sz w:val="22"/>
          <w:szCs w:val="22"/>
        </w:rPr>
        <w:t xml:space="preserve"> </w:t>
      </w:r>
    </w:p>
    <w:p w14:paraId="1EDEEA9A" w14:textId="77777777" w:rsidR="003F2FDB" w:rsidRPr="003F2FDB" w:rsidRDefault="003F2FDB" w:rsidP="00F01AFA">
      <w:pPr>
        <w:pStyle w:val="pf0"/>
        <w:shd w:val="clear" w:color="auto" w:fill="FFB3C7" w:themeFill="accent6" w:themeFillTint="33"/>
        <w:rPr>
          <w:rFonts w:ascii="Arial" w:hAnsi="Arial" w:cs="Arial"/>
          <w:i/>
          <w:iCs/>
          <w:sz w:val="22"/>
          <w:szCs w:val="22"/>
        </w:rPr>
      </w:pPr>
      <w:r w:rsidRPr="003F2FDB">
        <w:rPr>
          <w:rStyle w:val="cf01"/>
          <w:rFonts w:ascii="Arial" w:hAnsi="Arial" w:cs="Arial"/>
          <w:i/>
          <w:iCs/>
          <w:sz w:val="22"/>
          <w:szCs w:val="22"/>
        </w:rPr>
        <w:t xml:space="preserve">Before moving on, be sure that you have (all required except those noted): </w:t>
      </w:r>
    </w:p>
    <w:p w14:paraId="68DAE7C4" w14:textId="77777777" w:rsidR="003F2FDB" w:rsidRPr="003F2FDB" w:rsidRDefault="003F2FDB" w:rsidP="00F01AFA">
      <w:pPr>
        <w:pStyle w:val="pf1"/>
        <w:numPr>
          <w:ilvl w:val="0"/>
          <w:numId w:val="21"/>
        </w:numPr>
        <w:shd w:val="clear" w:color="auto" w:fill="FFB3C7" w:themeFill="accent6" w:themeFillTint="33"/>
        <w:rPr>
          <w:rFonts w:ascii="Arial" w:hAnsi="Arial" w:cs="Arial"/>
          <w:i/>
          <w:iCs/>
          <w:sz w:val="22"/>
          <w:szCs w:val="22"/>
        </w:rPr>
      </w:pPr>
      <w:r w:rsidRPr="003F2FDB">
        <w:rPr>
          <w:rStyle w:val="cf01"/>
          <w:rFonts w:ascii="Arial" w:hAnsi="Arial" w:cs="Arial"/>
          <w:i/>
          <w:iCs/>
          <w:sz w:val="22"/>
          <w:szCs w:val="22"/>
        </w:rPr>
        <w:t>-Read Chapter 1</w:t>
      </w:r>
    </w:p>
    <w:p w14:paraId="30FA3188" w14:textId="77777777" w:rsidR="003F2FDB" w:rsidRPr="003F2FDB" w:rsidRDefault="003F2FDB" w:rsidP="00F01AFA">
      <w:pPr>
        <w:pStyle w:val="pf1"/>
        <w:numPr>
          <w:ilvl w:val="0"/>
          <w:numId w:val="21"/>
        </w:numPr>
        <w:shd w:val="clear" w:color="auto" w:fill="FFB3C7" w:themeFill="accent6" w:themeFillTint="33"/>
        <w:rPr>
          <w:rFonts w:ascii="Arial" w:hAnsi="Arial" w:cs="Arial"/>
          <w:i/>
          <w:iCs/>
          <w:sz w:val="22"/>
          <w:szCs w:val="22"/>
        </w:rPr>
      </w:pPr>
      <w:r w:rsidRPr="003F2FDB">
        <w:rPr>
          <w:rStyle w:val="cf01"/>
          <w:rFonts w:ascii="Arial" w:hAnsi="Arial" w:cs="Arial"/>
          <w:i/>
          <w:iCs/>
          <w:sz w:val="22"/>
          <w:szCs w:val="22"/>
        </w:rPr>
        <w:t xml:space="preserve">-Viewed the </w:t>
      </w:r>
      <w:proofErr w:type="spellStart"/>
      <w:r w:rsidRPr="003F2FDB">
        <w:rPr>
          <w:rStyle w:val="cf01"/>
          <w:rFonts w:ascii="Arial" w:hAnsi="Arial" w:cs="Arial"/>
          <w:i/>
          <w:iCs/>
          <w:sz w:val="22"/>
          <w:szCs w:val="22"/>
        </w:rPr>
        <w:t>TedTalk</w:t>
      </w:r>
      <w:proofErr w:type="spellEnd"/>
    </w:p>
    <w:p w14:paraId="094AF465" w14:textId="77777777" w:rsidR="003F2FDB" w:rsidRPr="003F2FDB" w:rsidRDefault="003F2FDB" w:rsidP="00F01AFA">
      <w:pPr>
        <w:pStyle w:val="pf1"/>
        <w:numPr>
          <w:ilvl w:val="0"/>
          <w:numId w:val="21"/>
        </w:numPr>
        <w:shd w:val="clear" w:color="auto" w:fill="FFB3C7" w:themeFill="accent6" w:themeFillTint="33"/>
        <w:rPr>
          <w:rFonts w:ascii="Arial" w:hAnsi="Arial" w:cs="Arial"/>
          <w:i/>
          <w:iCs/>
          <w:sz w:val="22"/>
          <w:szCs w:val="22"/>
        </w:rPr>
      </w:pPr>
      <w:r w:rsidRPr="003F2FDB">
        <w:rPr>
          <w:rStyle w:val="cf01"/>
          <w:rFonts w:ascii="Arial" w:hAnsi="Arial" w:cs="Arial"/>
          <w:i/>
          <w:iCs/>
          <w:sz w:val="22"/>
          <w:szCs w:val="22"/>
        </w:rPr>
        <w:t>-Read the scholarly article on XYZ</w:t>
      </w:r>
    </w:p>
    <w:p w14:paraId="1B8E6CD5" w14:textId="77777777" w:rsidR="003F2FDB" w:rsidRPr="003F2FDB" w:rsidRDefault="003F2FDB" w:rsidP="00F01AFA">
      <w:pPr>
        <w:pStyle w:val="pf1"/>
        <w:numPr>
          <w:ilvl w:val="0"/>
          <w:numId w:val="21"/>
        </w:numPr>
        <w:shd w:val="clear" w:color="auto" w:fill="FFB3C7" w:themeFill="accent6" w:themeFillTint="33"/>
        <w:rPr>
          <w:rFonts w:ascii="Arial" w:hAnsi="Arial" w:cs="Arial"/>
          <w:i/>
          <w:iCs/>
          <w:sz w:val="22"/>
          <w:szCs w:val="22"/>
        </w:rPr>
      </w:pPr>
      <w:r w:rsidRPr="003F2FDB">
        <w:rPr>
          <w:rStyle w:val="cf01"/>
          <w:rFonts w:ascii="Arial" w:hAnsi="Arial" w:cs="Arial"/>
          <w:i/>
          <w:iCs/>
          <w:sz w:val="22"/>
          <w:szCs w:val="22"/>
        </w:rPr>
        <w:t>-Reviewed the supplemental resources (optional)</w:t>
      </w:r>
    </w:p>
    <w:p w14:paraId="41F1EC50" w14:textId="77777777" w:rsidR="003F2FDB" w:rsidRPr="003F2FDB" w:rsidRDefault="003F2FDB" w:rsidP="00F01AFA">
      <w:pPr>
        <w:pStyle w:val="pf1"/>
        <w:numPr>
          <w:ilvl w:val="0"/>
          <w:numId w:val="21"/>
        </w:numPr>
        <w:shd w:val="clear" w:color="auto" w:fill="FFB3C7" w:themeFill="accent6" w:themeFillTint="33"/>
        <w:rPr>
          <w:rFonts w:ascii="Arial" w:hAnsi="Arial" w:cs="Arial"/>
          <w:i/>
          <w:iCs/>
          <w:sz w:val="22"/>
          <w:szCs w:val="22"/>
        </w:rPr>
      </w:pPr>
      <w:r w:rsidRPr="003F2FDB">
        <w:rPr>
          <w:rStyle w:val="cf01"/>
          <w:rFonts w:ascii="Arial" w:hAnsi="Arial" w:cs="Arial"/>
          <w:i/>
          <w:iCs/>
          <w:sz w:val="22"/>
          <w:szCs w:val="22"/>
        </w:rPr>
        <w:t>-Taken the Self-Assessment (optional)</w:t>
      </w:r>
    </w:p>
    <w:p w14:paraId="79039718" w14:textId="77777777" w:rsidR="003F2FDB" w:rsidRPr="003F2FDB" w:rsidRDefault="003F2FDB" w:rsidP="00F01AFA">
      <w:pPr>
        <w:pStyle w:val="pf1"/>
        <w:numPr>
          <w:ilvl w:val="0"/>
          <w:numId w:val="21"/>
        </w:numPr>
        <w:shd w:val="clear" w:color="auto" w:fill="FFB3C7" w:themeFill="accent6" w:themeFillTint="33"/>
        <w:rPr>
          <w:rFonts w:ascii="Arial" w:hAnsi="Arial" w:cs="Arial"/>
          <w:i/>
          <w:iCs/>
          <w:sz w:val="22"/>
          <w:szCs w:val="22"/>
        </w:rPr>
      </w:pPr>
      <w:r w:rsidRPr="003F2FDB">
        <w:rPr>
          <w:rStyle w:val="cf01"/>
          <w:rFonts w:ascii="Arial" w:hAnsi="Arial" w:cs="Arial"/>
          <w:i/>
          <w:iCs/>
          <w:sz w:val="22"/>
          <w:szCs w:val="22"/>
        </w:rPr>
        <w:t xml:space="preserve">-Participated in the discussion board </w:t>
      </w:r>
    </w:p>
    <w:p w14:paraId="19C8725A" w14:textId="77777777" w:rsidR="003F2FDB" w:rsidRPr="003F2FDB" w:rsidRDefault="003F2FDB" w:rsidP="00F01AFA">
      <w:pPr>
        <w:pStyle w:val="pf1"/>
        <w:numPr>
          <w:ilvl w:val="0"/>
          <w:numId w:val="21"/>
        </w:numPr>
        <w:shd w:val="clear" w:color="auto" w:fill="FFB3C7" w:themeFill="accent6" w:themeFillTint="33"/>
        <w:rPr>
          <w:rFonts w:ascii="Arial" w:hAnsi="Arial" w:cs="Arial"/>
          <w:i/>
          <w:iCs/>
          <w:sz w:val="22"/>
          <w:szCs w:val="22"/>
        </w:rPr>
      </w:pPr>
      <w:r w:rsidRPr="003F2FDB">
        <w:rPr>
          <w:rStyle w:val="cf01"/>
          <w:rFonts w:ascii="Arial" w:hAnsi="Arial" w:cs="Arial"/>
          <w:i/>
          <w:iCs/>
          <w:sz w:val="22"/>
          <w:szCs w:val="22"/>
        </w:rPr>
        <w:t>-Submitted your assignment 1</w:t>
      </w:r>
    </w:p>
    <w:p w14:paraId="39D79946" w14:textId="77777777" w:rsidR="003F2FDB" w:rsidRPr="003F2FDB" w:rsidRDefault="003F2FDB" w:rsidP="00F01AFA">
      <w:pPr>
        <w:pStyle w:val="pf1"/>
        <w:numPr>
          <w:ilvl w:val="0"/>
          <w:numId w:val="21"/>
        </w:numPr>
        <w:shd w:val="clear" w:color="auto" w:fill="FFB3C7" w:themeFill="accent6" w:themeFillTint="33"/>
        <w:rPr>
          <w:rFonts w:ascii="Arial" w:hAnsi="Arial" w:cs="Arial"/>
          <w:i/>
          <w:iCs/>
          <w:sz w:val="22"/>
          <w:szCs w:val="22"/>
        </w:rPr>
      </w:pPr>
      <w:r w:rsidRPr="003F2FDB">
        <w:rPr>
          <w:rStyle w:val="cf01"/>
          <w:rFonts w:ascii="Arial" w:hAnsi="Arial" w:cs="Arial"/>
          <w:i/>
          <w:iCs/>
          <w:sz w:val="22"/>
          <w:szCs w:val="22"/>
        </w:rPr>
        <w:t xml:space="preserve">-Posted a learning reflection (optional) </w:t>
      </w:r>
    </w:p>
    <w:p w14:paraId="4D011D3F" w14:textId="789B6D66" w:rsidR="003F2FDB" w:rsidRPr="00F01AFA" w:rsidRDefault="003F2FDB" w:rsidP="00F01AFA">
      <w:pPr>
        <w:shd w:val="clear" w:color="auto" w:fill="FFB3C7" w:themeFill="accent6" w:themeFillTint="33"/>
        <w:rPr>
          <w:i/>
          <w:iCs/>
        </w:rPr>
      </w:pPr>
      <w:r w:rsidRPr="00F01AFA">
        <w:rPr>
          <w:i/>
          <w:iCs/>
        </w:rPr>
        <w:t xml:space="preserve">Insert module checklist here. </w:t>
      </w:r>
    </w:p>
    <w:p w14:paraId="12B96F4C" w14:textId="77777777" w:rsidR="0084310D" w:rsidRPr="0084310D" w:rsidRDefault="0084310D" w:rsidP="0084310D">
      <w:pPr>
        <w:rPr>
          <w:b/>
          <w:bCs/>
          <w:sz w:val="28"/>
          <w:szCs w:val="28"/>
        </w:rPr>
      </w:pPr>
      <w:r w:rsidRPr="0084310D">
        <w:rPr>
          <w:b/>
          <w:bCs/>
          <w:sz w:val="28"/>
          <w:szCs w:val="28"/>
        </w:rPr>
        <w:t>Looking Ahead</w:t>
      </w:r>
    </w:p>
    <w:p w14:paraId="4ECF5041" w14:textId="4AE17B17" w:rsidR="0084310D" w:rsidRPr="0084310D" w:rsidRDefault="0084310D" w:rsidP="0084310D">
      <w:r w:rsidRPr="0084310D">
        <w:rPr>
          <w:i/>
          <w:iCs/>
          <w:highlight w:val="yellow"/>
        </w:rPr>
        <w:t>Insert a brief preview of the topics and activities for the next module. Include reminders about projects or upcoming activities.</w:t>
      </w:r>
    </w:p>
    <w:p w14:paraId="02469CF7" w14:textId="77777777" w:rsidR="0084310D" w:rsidRPr="0084310D" w:rsidRDefault="0084310D" w:rsidP="00F01AFA">
      <w:pPr>
        <w:pStyle w:val="Heading2"/>
        <w:shd w:val="clear" w:color="auto" w:fill="FFB3C7" w:themeFill="accent6" w:themeFillTint="33"/>
      </w:pPr>
      <w:bookmarkStart w:id="13" w:name="_Toc127958644"/>
      <w:r w:rsidRPr="0084310D">
        <w:t>Quick Resources</w:t>
      </w:r>
      <w:bookmarkEnd w:id="13"/>
    </w:p>
    <w:p w14:paraId="6A0070EA" w14:textId="77777777" w:rsidR="0084310D" w:rsidRPr="009705D9" w:rsidRDefault="0084310D" w:rsidP="00F01AFA">
      <w:pPr>
        <w:shd w:val="clear" w:color="auto" w:fill="FFB3C7" w:themeFill="accent6" w:themeFillTint="33"/>
        <w:spacing w:after="120"/>
        <w:rPr>
          <w:b/>
          <w:bCs/>
          <w:i/>
          <w:iCs/>
          <w:sz w:val="20"/>
          <w:szCs w:val="20"/>
        </w:rPr>
      </w:pPr>
      <w:r w:rsidRPr="009705D9">
        <w:rPr>
          <w:b/>
          <w:bCs/>
          <w:sz w:val="20"/>
          <w:szCs w:val="20"/>
        </w:rPr>
        <w:t>Content Structure</w:t>
      </w:r>
    </w:p>
    <w:p w14:paraId="2DF8C243" w14:textId="77777777" w:rsidR="0084310D" w:rsidRPr="009705D9" w:rsidRDefault="00000000" w:rsidP="00F01AFA">
      <w:pPr>
        <w:numPr>
          <w:ilvl w:val="0"/>
          <w:numId w:val="12"/>
        </w:numPr>
        <w:shd w:val="clear" w:color="auto" w:fill="FFB3C7" w:themeFill="accent6" w:themeFillTint="33"/>
        <w:spacing w:after="120"/>
        <w:contextualSpacing/>
        <w:rPr>
          <w:b/>
          <w:sz w:val="20"/>
          <w:szCs w:val="20"/>
        </w:rPr>
      </w:pPr>
      <w:hyperlink r:id="rId15" w:history="1">
        <w:r w:rsidR="0084310D" w:rsidRPr="009705D9">
          <w:rPr>
            <w:rStyle w:val="Hyperlink"/>
            <w:sz w:val="20"/>
            <w:szCs w:val="20"/>
          </w:rPr>
          <w:t>Modular Course Design</w:t>
        </w:r>
      </w:hyperlink>
    </w:p>
    <w:p w14:paraId="3B415B7B" w14:textId="77777777" w:rsidR="0084310D" w:rsidRPr="009705D9" w:rsidRDefault="00000000" w:rsidP="00F01AFA">
      <w:pPr>
        <w:numPr>
          <w:ilvl w:val="0"/>
          <w:numId w:val="12"/>
        </w:numPr>
        <w:shd w:val="clear" w:color="auto" w:fill="FFB3C7" w:themeFill="accent6" w:themeFillTint="33"/>
        <w:spacing w:before="0" w:after="120"/>
        <w:rPr>
          <w:b/>
          <w:sz w:val="20"/>
          <w:szCs w:val="20"/>
        </w:rPr>
      </w:pPr>
      <w:hyperlink r:id="rId16" w:history="1">
        <w:r w:rsidR="0084310D" w:rsidRPr="009705D9">
          <w:rPr>
            <w:rStyle w:val="Hyperlink"/>
            <w:sz w:val="20"/>
            <w:szCs w:val="20"/>
          </w:rPr>
          <w:t>Organizing Instructional Materials to Maximize Student Engagement</w:t>
        </w:r>
      </w:hyperlink>
    </w:p>
    <w:p w14:paraId="555F610A" w14:textId="77777777" w:rsidR="0084310D" w:rsidRPr="009705D9" w:rsidRDefault="0084310D" w:rsidP="00F01AFA">
      <w:pPr>
        <w:shd w:val="clear" w:color="auto" w:fill="FFB3C7" w:themeFill="accent6" w:themeFillTint="33"/>
        <w:spacing w:after="120"/>
        <w:rPr>
          <w:b/>
          <w:bCs/>
          <w:sz w:val="20"/>
          <w:szCs w:val="20"/>
        </w:rPr>
      </w:pPr>
      <w:r w:rsidRPr="009705D9">
        <w:rPr>
          <w:b/>
          <w:bCs/>
          <w:sz w:val="20"/>
          <w:szCs w:val="20"/>
        </w:rPr>
        <w:t>Finding and Writing Good Content</w:t>
      </w:r>
    </w:p>
    <w:p w14:paraId="471A90ED" w14:textId="77777777" w:rsidR="0084310D" w:rsidRPr="009705D9" w:rsidRDefault="00000000" w:rsidP="00F01AFA">
      <w:pPr>
        <w:numPr>
          <w:ilvl w:val="0"/>
          <w:numId w:val="11"/>
        </w:numPr>
        <w:shd w:val="clear" w:color="auto" w:fill="FFB3C7" w:themeFill="accent6" w:themeFillTint="33"/>
        <w:spacing w:after="120"/>
        <w:contextualSpacing/>
        <w:rPr>
          <w:sz w:val="20"/>
          <w:szCs w:val="20"/>
        </w:rPr>
      </w:pPr>
      <w:hyperlink r:id="rId17" w:history="1">
        <w:r w:rsidR="0084310D" w:rsidRPr="009705D9">
          <w:rPr>
            <w:rStyle w:val="Hyperlink"/>
            <w:sz w:val="20"/>
            <w:szCs w:val="20"/>
          </w:rPr>
          <w:t>Copyright Infringement and Plagiarism: Yes, Instructors Can Do It Too</w:t>
        </w:r>
      </w:hyperlink>
    </w:p>
    <w:p w14:paraId="6136BB33" w14:textId="77777777" w:rsidR="0084310D" w:rsidRPr="009705D9" w:rsidRDefault="00000000" w:rsidP="00F01AFA">
      <w:pPr>
        <w:numPr>
          <w:ilvl w:val="0"/>
          <w:numId w:val="11"/>
        </w:numPr>
        <w:shd w:val="clear" w:color="auto" w:fill="FFB3C7" w:themeFill="accent6" w:themeFillTint="33"/>
        <w:spacing w:after="120"/>
        <w:contextualSpacing/>
        <w:rPr>
          <w:sz w:val="20"/>
          <w:szCs w:val="20"/>
        </w:rPr>
      </w:pPr>
      <w:hyperlink r:id="rId18" w:history="1">
        <w:r w:rsidR="0084310D" w:rsidRPr="009705D9">
          <w:rPr>
            <w:rStyle w:val="Hyperlink"/>
            <w:sz w:val="20"/>
            <w:szCs w:val="20"/>
          </w:rPr>
          <w:t>Instructional Materials</w:t>
        </w:r>
      </w:hyperlink>
    </w:p>
    <w:p w14:paraId="0BB86AF9" w14:textId="77777777" w:rsidR="0084310D" w:rsidRPr="009705D9" w:rsidRDefault="00000000" w:rsidP="00F01AFA">
      <w:pPr>
        <w:numPr>
          <w:ilvl w:val="0"/>
          <w:numId w:val="11"/>
        </w:numPr>
        <w:shd w:val="clear" w:color="auto" w:fill="FFB3C7" w:themeFill="accent6" w:themeFillTint="33"/>
        <w:spacing w:after="120"/>
        <w:contextualSpacing/>
        <w:rPr>
          <w:b/>
          <w:sz w:val="20"/>
          <w:szCs w:val="20"/>
        </w:rPr>
      </w:pPr>
      <w:hyperlink r:id="rId19" w:history="1">
        <w:r w:rsidR="0084310D" w:rsidRPr="009705D9">
          <w:rPr>
            <w:rStyle w:val="Hyperlink"/>
            <w:sz w:val="20"/>
            <w:szCs w:val="20"/>
          </w:rPr>
          <w:t>Five Great uses of Video in Online Courses</w:t>
        </w:r>
      </w:hyperlink>
    </w:p>
    <w:p w14:paraId="3CEC84F6" w14:textId="77777777" w:rsidR="0084310D" w:rsidRPr="009705D9" w:rsidRDefault="00000000" w:rsidP="00F01AFA">
      <w:pPr>
        <w:numPr>
          <w:ilvl w:val="0"/>
          <w:numId w:val="11"/>
        </w:numPr>
        <w:shd w:val="clear" w:color="auto" w:fill="FFB3C7" w:themeFill="accent6" w:themeFillTint="33"/>
        <w:spacing w:after="120"/>
        <w:contextualSpacing/>
        <w:rPr>
          <w:b/>
          <w:sz w:val="20"/>
          <w:szCs w:val="20"/>
        </w:rPr>
      </w:pPr>
      <w:hyperlink r:id="rId20" w:history="1">
        <w:r w:rsidR="0084310D" w:rsidRPr="009705D9">
          <w:rPr>
            <w:rStyle w:val="Hyperlink"/>
            <w:sz w:val="20"/>
            <w:szCs w:val="20"/>
          </w:rPr>
          <w:t>Considerations When Using Publisher materials in Online Courses</w:t>
        </w:r>
      </w:hyperlink>
    </w:p>
    <w:p w14:paraId="58B5952D" w14:textId="77777777" w:rsidR="0084310D" w:rsidRPr="009705D9" w:rsidRDefault="00000000" w:rsidP="00F01AFA">
      <w:pPr>
        <w:numPr>
          <w:ilvl w:val="0"/>
          <w:numId w:val="11"/>
        </w:numPr>
        <w:shd w:val="clear" w:color="auto" w:fill="FFB3C7" w:themeFill="accent6" w:themeFillTint="33"/>
        <w:spacing w:after="120"/>
        <w:contextualSpacing/>
        <w:rPr>
          <w:b/>
          <w:sz w:val="20"/>
          <w:szCs w:val="20"/>
        </w:rPr>
      </w:pPr>
      <w:hyperlink r:id="rId21" w:history="1">
        <w:r w:rsidR="0084310D" w:rsidRPr="009705D9">
          <w:rPr>
            <w:rStyle w:val="Hyperlink"/>
            <w:sz w:val="20"/>
            <w:szCs w:val="20"/>
          </w:rPr>
          <w:t>Using Supplemental Resources in the Online Classroom</w:t>
        </w:r>
      </w:hyperlink>
    </w:p>
    <w:p w14:paraId="4928C7F3" w14:textId="77777777" w:rsidR="0084310D" w:rsidRPr="009705D9" w:rsidRDefault="00000000" w:rsidP="00F01AFA">
      <w:pPr>
        <w:numPr>
          <w:ilvl w:val="0"/>
          <w:numId w:val="11"/>
        </w:numPr>
        <w:shd w:val="clear" w:color="auto" w:fill="FFB3C7" w:themeFill="accent6" w:themeFillTint="33"/>
        <w:spacing w:after="120"/>
        <w:contextualSpacing/>
        <w:rPr>
          <w:b/>
          <w:sz w:val="20"/>
          <w:szCs w:val="20"/>
        </w:rPr>
      </w:pPr>
      <w:hyperlink r:id="rId22" w:history="1">
        <w:r w:rsidR="0084310D" w:rsidRPr="009705D9">
          <w:rPr>
            <w:rStyle w:val="Hyperlink"/>
            <w:sz w:val="20"/>
            <w:szCs w:val="20"/>
          </w:rPr>
          <w:t>How to Find Quality Open Educational Resources (OERs)</w:t>
        </w:r>
      </w:hyperlink>
    </w:p>
    <w:p w14:paraId="3C8B7EA2" w14:textId="77777777" w:rsidR="0084310D" w:rsidRPr="009705D9" w:rsidRDefault="00000000" w:rsidP="00F01AFA">
      <w:pPr>
        <w:numPr>
          <w:ilvl w:val="0"/>
          <w:numId w:val="11"/>
        </w:numPr>
        <w:shd w:val="clear" w:color="auto" w:fill="FFB3C7" w:themeFill="accent6" w:themeFillTint="33"/>
        <w:spacing w:after="120"/>
        <w:contextualSpacing/>
        <w:rPr>
          <w:b/>
          <w:sz w:val="20"/>
          <w:szCs w:val="20"/>
        </w:rPr>
      </w:pPr>
      <w:hyperlink r:id="rId23" w:history="1">
        <w:r w:rsidR="0084310D" w:rsidRPr="009705D9">
          <w:rPr>
            <w:rStyle w:val="Hyperlink"/>
            <w:sz w:val="20"/>
            <w:szCs w:val="20"/>
          </w:rPr>
          <w:t>Providing Context: Review, Preview, Motivate</w:t>
        </w:r>
      </w:hyperlink>
    </w:p>
    <w:p w14:paraId="4E85E005" w14:textId="77777777" w:rsidR="0084310D" w:rsidRPr="009705D9" w:rsidRDefault="00000000" w:rsidP="00F01AFA">
      <w:pPr>
        <w:numPr>
          <w:ilvl w:val="0"/>
          <w:numId w:val="11"/>
        </w:numPr>
        <w:shd w:val="clear" w:color="auto" w:fill="FFB3C7" w:themeFill="accent6" w:themeFillTint="33"/>
        <w:spacing w:before="0" w:after="120"/>
        <w:rPr>
          <w:b/>
          <w:sz w:val="20"/>
          <w:szCs w:val="20"/>
        </w:rPr>
      </w:pPr>
      <w:hyperlink r:id="rId24" w:history="1">
        <w:r w:rsidR="0084310D" w:rsidRPr="009705D9">
          <w:rPr>
            <w:rStyle w:val="Hyperlink"/>
            <w:sz w:val="20"/>
            <w:szCs w:val="20"/>
          </w:rPr>
          <w:t>Kinesthetic Learning in an Online Learning Environment</w:t>
        </w:r>
      </w:hyperlink>
    </w:p>
    <w:p w14:paraId="00F0117D" w14:textId="77777777" w:rsidR="0084310D" w:rsidRPr="009705D9" w:rsidRDefault="0084310D" w:rsidP="00F01AFA">
      <w:pPr>
        <w:shd w:val="clear" w:color="auto" w:fill="FFB3C7" w:themeFill="accent6" w:themeFillTint="33"/>
        <w:spacing w:after="120"/>
        <w:rPr>
          <w:b/>
          <w:bCs/>
          <w:sz w:val="20"/>
          <w:szCs w:val="20"/>
        </w:rPr>
      </w:pPr>
      <w:r w:rsidRPr="009705D9">
        <w:rPr>
          <w:b/>
          <w:bCs/>
          <w:sz w:val="20"/>
          <w:szCs w:val="20"/>
        </w:rPr>
        <w:t>Accessibility</w:t>
      </w:r>
    </w:p>
    <w:p w14:paraId="14DB8A95" w14:textId="77777777" w:rsidR="0084310D" w:rsidRPr="009705D9" w:rsidRDefault="00000000" w:rsidP="00F01AFA">
      <w:pPr>
        <w:numPr>
          <w:ilvl w:val="0"/>
          <w:numId w:val="10"/>
        </w:numPr>
        <w:shd w:val="clear" w:color="auto" w:fill="FFB3C7" w:themeFill="accent6" w:themeFillTint="33"/>
        <w:spacing w:after="120"/>
        <w:contextualSpacing/>
        <w:rPr>
          <w:b/>
          <w:sz w:val="20"/>
          <w:szCs w:val="20"/>
        </w:rPr>
      </w:pPr>
      <w:hyperlink r:id="rId25" w:history="1">
        <w:r w:rsidR="0084310D" w:rsidRPr="009705D9">
          <w:rPr>
            <w:rStyle w:val="Hyperlink"/>
            <w:sz w:val="20"/>
            <w:szCs w:val="20"/>
          </w:rPr>
          <w:t>Web Content Accessibility Guidelines at a Glance</w:t>
        </w:r>
      </w:hyperlink>
    </w:p>
    <w:p w14:paraId="45602303" w14:textId="77777777" w:rsidR="0084310D" w:rsidRPr="009705D9" w:rsidRDefault="00000000" w:rsidP="00F01AFA">
      <w:pPr>
        <w:numPr>
          <w:ilvl w:val="0"/>
          <w:numId w:val="10"/>
        </w:numPr>
        <w:shd w:val="clear" w:color="auto" w:fill="FFB3C7" w:themeFill="accent6" w:themeFillTint="33"/>
        <w:spacing w:after="120"/>
        <w:contextualSpacing/>
        <w:rPr>
          <w:b/>
          <w:sz w:val="20"/>
          <w:szCs w:val="20"/>
        </w:rPr>
      </w:pPr>
      <w:hyperlink r:id="rId26" w:history="1">
        <w:r w:rsidR="0084310D" w:rsidRPr="009705D9">
          <w:rPr>
            <w:rStyle w:val="Hyperlink"/>
            <w:sz w:val="20"/>
            <w:szCs w:val="20"/>
          </w:rPr>
          <w:t>How to Ensure Accessibility for Educational Videos</w:t>
        </w:r>
      </w:hyperlink>
    </w:p>
    <w:p w14:paraId="142C07DE" w14:textId="77777777" w:rsidR="0084310D" w:rsidRPr="009705D9" w:rsidRDefault="00000000" w:rsidP="00F01AFA">
      <w:pPr>
        <w:numPr>
          <w:ilvl w:val="0"/>
          <w:numId w:val="10"/>
        </w:numPr>
        <w:shd w:val="clear" w:color="auto" w:fill="FFB3C7" w:themeFill="accent6" w:themeFillTint="33"/>
        <w:spacing w:before="0" w:after="120"/>
        <w:rPr>
          <w:b/>
          <w:sz w:val="20"/>
          <w:szCs w:val="20"/>
        </w:rPr>
      </w:pPr>
      <w:hyperlink r:id="rId27" w:history="1">
        <w:r w:rsidR="0084310D" w:rsidRPr="009705D9">
          <w:rPr>
            <w:rStyle w:val="Hyperlink"/>
            <w:sz w:val="20"/>
            <w:szCs w:val="20"/>
          </w:rPr>
          <w:t>Improving Accessibility for All Users</w:t>
        </w:r>
      </w:hyperlink>
    </w:p>
    <w:p w14:paraId="78367C4D" w14:textId="77777777" w:rsidR="0084310D" w:rsidRPr="009705D9" w:rsidRDefault="0084310D" w:rsidP="00F01AFA">
      <w:pPr>
        <w:shd w:val="clear" w:color="auto" w:fill="FFB3C7" w:themeFill="accent6" w:themeFillTint="33"/>
        <w:spacing w:after="120"/>
        <w:rPr>
          <w:b/>
          <w:bCs/>
          <w:sz w:val="20"/>
          <w:szCs w:val="20"/>
        </w:rPr>
      </w:pPr>
      <w:r w:rsidRPr="009705D9">
        <w:rPr>
          <w:b/>
          <w:bCs/>
          <w:sz w:val="20"/>
          <w:szCs w:val="20"/>
        </w:rPr>
        <w:t>Assessment</w:t>
      </w:r>
    </w:p>
    <w:p w14:paraId="5D4BA010" w14:textId="77777777" w:rsidR="0084310D" w:rsidRPr="009705D9" w:rsidRDefault="00000000" w:rsidP="00F01AFA">
      <w:pPr>
        <w:numPr>
          <w:ilvl w:val="0"/>
          <w:numId w:val="14"/>
        </w:numPr>
        <w:shd w:val="clear" w:color="auto" w:fill="FFB3C7" w:themeFill="accent6" w:themeFillTint="33"/>
        <w:spacing w:after="120"/>
        <w:ind w:left="720"/>
        <w:contextualSpacing/>
        <w:rPr>
          <w:sz w:val="20"/>
          <w:szCs w:val="20"/>
        </w:rPr>
      </w:pPr>
      <w:hyperlink r:id="rId28" w:history="1">
        <w:r w:rsidR="0084310D" w:rsidRPr="009705D9">
          <w:rPr>
            <w:rStyle w:val="Hyperlink"/>
            <w:sz w:val="20"/>
            <w:szCs w:val="20"/>
          </w:rPr>
          <w:t>Basics of Online Assessment</w:t>
        </w:r>
      </w:hyperlink>
    </w:p>
    <w:p w14:paraId="39487D06" w14:textId="77777777" w:rsidR="0084310D" w:rsidRPr="009705D9" w:rsidRDefault="00000000" w:rsidP="00F01AFA">
      <w:pPr>
        <w:numPr>
          <w:ilvl w:val="0"/>
          <w:numId w:val="14"/>
        </w:numPr>
        <w:shd w:val="clear" w:color="auto" w:fill="FFB3C7" w:themeFill="accent6" w:themeFillTint="33"/>
        <w:spacing w:after="120"/>
        <w:ind w:left="720"/>
        <w:contextualSpacing/>
        <w:rPr>
          <w:sz w:val="20"/>
          <w:szCs w:val="20"/>
        </w:rPr>
      </w:pPr>
      <w:hyperlink r:id="rId29" w:history="1">
        <w:r w:rsidR="0084310D" w:rsidRPr="009705D9">
          <w:rPr>
            <w:rStyle w:val="Hyperlink"/>
            <w:sz w:val="20"/>
            <w:szCs w:val="20"/>
          </w:rPr>
          <w:t>Creative Methods of Assessment in Online Learning</w:t>
        </w:r>
      </w:hyperlink>
    </w:p>
    <w:p w14:paraId="2CF128A5" w14:textId="77777777" w:rsidR="0084310D" w:rsidRPr="009705D9" w:rsidRDefault="00000000" w:rsidP="00F01AFA">
      <w:pPr>
        <w:numPr>
          <w:ilvl w:val="0"/>
          <w:numId w:val="14"/>
        </w:numPr>
        <w:shd w:val="clear" w:color="auto" w:fill="FFB3C7" w:themeFill="accent6" w:themeFillTint="33"/>
        <w:spacing w:after="120"/>
        <w:ind w:left="720"/>
        <w:contextualSpacing/>
        <w:rPr>
          <w:sz w:val="20"/>
          <w:szCs w:val="20"/>
        </w:rPr>
      </w:pPr>
      <w:hyperlink r:id="rId30" w:history="1">
        <w:r w:rsidR="0084310D" w:rsidRPr="009705D9">
          <w:rPr>
            <w:rStyle w:val="Hyperlink"/>
            <w:sz w:val="20"/>
            <w:szCs w:val="20"/>
          </w:rPr>
          <w:t>Scaffolding Learning in the Online Classroom</w:t>
        </w:r>
      </w:hyperlink>
    </w:p>
    <w:p w14:paraId="3AB11723" w14:textId="77777777" w:rsidR="0084310D" w:rsidRPr="009705D9" w:rsidRDefault="00000000" w:rsidP="00F01AFA">
      <w:pPr>
        <w:numPr>
          <w:ilvl w:val="0"/>
          <w:numId w:val="14"/>
        </w:numPr>
        <w:shd w:val="clear" w:color="auto" w:fill="FFB3C7" w:themeFill="accent6" w:themeFillTint="33"/>
        <w:spacing w:after="120"/>
        <w:ind w:left="720"/>
        <w:contextualSpacing/>
        <w:rPr>
          <w:sz w:val="20"/>
          <w:szCs w:val="20"/>
        </w:rPr>
      </w:pPr>
      <w:hyperlink r:id="rId31" w:history="1">
        <w:r w:rsidR="0084310D" w:rsidRPr="009705D9">
          <w:rPr>
            <w:rStyle w:val="Hyperlink"/>
            <w:sz w:val="20"/>
            <w:szCs w:val="20"/>
          </w:rPr>
          <w:t>Addressing Student Choice in Assignment Submissions</w:t>
        </w:r>
      </w:hyperlink>
    </w:p>
    <w:p w14:paraId="36D16159" w14:textId="77777777" w:rsidR="0084310D" w:rsidRPr="009705D9" w:rsidRDefault="00000000" w:rsidP="00F01AFA">
      <w:pPr>
        <w:numPr>
          <w:ilvl w:val="0"/>
          <w:numId w:val="14"/>
        </w:numPr>
        <w:shd w:val="clear" w:color="auto" w:fill="FFB3C7" w:themeFill="accent6" w:themeFillTint="33"/>
        <w:spacing w:after="120"/>
        <w:ind w:left="720"/>
        <w:contextualSpacing/>
        <w:rPr>
          <w:sz w:val="20"/>
          <w:szCs w:val="20"/>
        </w:rPr>
      </w:pPr>
      <w:hyperlink r:id="rId32" w:history="1">
        <w:r w:rsidR="0084310D" w:rsidRPr="009705D9">
          <w:rPr>
            <w:rStyle w:val="Hyperlink"/>
            <w:sz w:val="20"/>
            <w:szCs w:val="20"/>
          </w:rPr>
          <w:t>Tools for Online Asynchronous Learning</w:t>
        </w:r>
      </w:hyperlink>
    </w:p>
    <w:p w14:paraId="19905FB0" w14:textId="77777777" w:rsidR="0084310D" w:rsidRPr="009705D9" w:rsidRDefault="00000000" w:rsidP="00F01AFA">
      <w:pPr>
        <w:numPr>
          <w:ilvl w:val="0"/>
          <w:numId w:val="14"/>
        </w:numPr>
        <w:shd w:val="clear" w:color="auto" w:fill="FFB3C7" w:themeFill="accent6" w:themeFillTint="33"/>
        <w:spacing w:after="120"/>
        <w:ind w:left="720"/>
        <w:contextualSpacing/>
        <w:rPr>
          <w:sz w:val="20"/>
          <w:szCs w:val="20"/>
        </w:rPr>
      </w:pPr>
      <w:hyperlink r:id="rId33" w:history="1">
        <w:r w:rsidR="0084310D" w:rsidRPr="009705D9">
          <w:rPr>
            <w:rStyle w:val="Hyperlink"/>
            <w:sz w:val="20"/>
            <w:szCs w:val="20"/>
          </w:rPr>
          <w:t>Expanding the Virtual Classroom: Making Science Labs Available to Online Students</w:t>
        </w:r>
      </w:hyperlink>
    </w:p>
    <w:p w14:paraId="52B399EF" w14:textId="77777777" w:rsidR="0084310D" w:rsidRPr="009705D9" w:rsidRDefault="00000000" w:rsidP="00F01AFA">
      <w:pPr>
        <w:numPr>
          <w:ilvl w:val="0"/>
          <w:numId w:val="14"/>
        </w:numPr>
        <w:shd w:val="clear" w:color="auto" w:fill="FFB3C7" w:themeFill="accent6" w:themeFillTint="33"/>
        <w:spacing w:after="120"/>
        <w:ind w:left="720"/>
        <w:contextualSpacing/>
        <w:rPr>
          <w:sz w:val="20"/>
          <w:szCs w:val="20"/>
        </w:rPr>
      </w:pPr>
      <w:hyperlink r:id="rId34" w:history="1">
        <w:r w:rsidR="0084310D" w:rsidRPr="009705D9">
          <w:rPr>
            <w:rStyle w:val="Hyperlink"/>
            <w:sz w:val="20"/>
            <w:szCs w:val="20"/>
          </w:rPr>
          <w:t>Three Tips for Writing Measurable Objectives</w:t>
        </w:r>
      </w:hyperlink>
    </w:p>
    <w:p w14:paraId="4F254C1A" w14:textId="77777777" w:rsidR="0084310D" w:rsidRPr="009705D9" w:rsidRDefault="00000000" w:rsidP="00F01AFA">
      <w:pPr>
        <w:numPr>
          <w:ilvl w:val="0"/>
          <w:numId w:val="14"/>
        </w:numPr>
        <w:shd w:val="clear" w:color="auto" w:fill="FFB3C7" w:themeFill="accent6" w:themeFillTint="33"/>
        <w:spacing w:after="120"/>
        <w:ind w:left="720"/>
        <w:contextualSpacing/>
        <w:rPr>
          <w:sz w:val="20"/>
          <w:szCs w:val="20"/>
        </w:rPr>
      </w:pPr>
      <w:hyperlink r:id="rId35" w:history="1">
        <w:r w:rsidR="0084310D" w:rsidRPr="009705D9">
          <w:rPr>
            <w:rStyle w:val="Hyperlink"/>
            <w:sz w:val="20"/>
            <w:szCs w:val="20"/>
          </w:rPr>
          <w:t>The Benefits of Rubrics in Online Classes</w:t>
        </w:r>
      </w:hyperlink>
    </w:p>
    <w:p w14:paraId="64E558F6" w14:textId="77777777" w:rsidR="0084310D" w:rsidRPr="009705D9" w:rsidRDefault="00000000" w:rsidP="00F01AFA">
      <w:pPr>
        <w:numPr>
          <w:ilvl w:val="0"/>
          <w:numId w:val="14"/>
        </w:numPr>
        <w:shd w:val="clear" w:color="auto" w:fill="FFB3C7" w:themeFill="accent6" w:themeFillTint="33"/>
        <w:spacing w:after="120"/>
        <w:ind w:left="720"/>
        <w:contextualSpacing/>
        <w:rPr>
          <w:sz w:val="20"/>
          <w:szCs w:val="20"/>
        </w:rPr>
      </w:pPr>
      <w:hyperlink r:id="rId36" w:history="1">
        <w:r w:rsidR="0084310D" w:rsidRPr="009705D9">
          <w:rPr>
            <w:rStyle w:val="Hyperlink"/>
            <w:sz w:val="20"/>
            <w:szCs w:val="20"/>
          </w:rPr>
          <w:t>Authentic Assessment in the Online Classroom</w:t>
        </w:r>
      </w:hyperlink>
    </w:p>
    <w:p w14:paraId="4D92B533" w14:textId="77777777" w:rsidR="0084310D" w:rsidRPr="009705D9" w:rsidRDefault="00000000" w:rsidP="00F01AFA">
      <w:pPr>
        <w:numPr>
          <w:ilvl w:val="0"/>
          <w:numId w:val="14"/>
        </w:numPr>
        <w:shd w:val="clear" w:color="auto" w:fill="FFB3C7" w:themeFill="accent6" w:themeFillTint="33"/>
        <w:spacing w:before="0" w:after="120"/>
        <w:ind w:left="720"/>
        <w:rPr>
          <w:sz w:val="20"/>
          <w:szCs w:val="20"/>
        </w:rPr>
      </w:pPr>
      <w:hyperlink r:id="rId37" w:history="1">
        <w:r w:rsidR="0084310D" w:rsidRPr="009705D9">
          <w:rPr>
            <w:rStyle w:val="Hyperlink"/>
            <w:sz w:val="20"/>
            <w:szCs w:val="20"/>
          </w:rPr>
          <w:t>Teaching with Instant Feedback in Automated Assessments</w:t>
        </w:r>
      </w:hyperlink>
    </w:p>
    <w:p w14:paraId="103E4B95" w14:textId="77777777" w:rsidR="0084310D" w:rsidRPr="009705D9" w:rsidRDefault="0084310D" w:rsidP="00F01AFA">
      <w:pPr>
        <w:shd w:val="clear" w:color="auto" w:fill="FFB3C7" w:themeFill="accent6" w:themeFillTint="33"/>
        <w:spacing w:after="120"/>
        <w:rPr>
          <w:b/>
          <w:bCs/>
          <w:sz w:val="20"/>
          <w:szCs w:val="20"/>
        </w:rPr>
      </w:pPr>
      <w:r w:rsidRPr="009705D9">
        <w:rPr>
          <w:b/>
          <w:bCs/>
          <w:sz w:val="20"/>
          <w:szCs w:val="20"/>
        </w:rPr>
        <w:t>Group Work</w:t>
      </w:r>
    </w:p>
    <w:p w14:paraId="40E655BE" w14:textId="77777777" w:rsidR="0084310D" w:rsidRPr="009705D9" w:rsidRDefault="00000000" w:rsidP="00F01AFA">
      <w:pPr>
        <w:numPr>
          <w:ilvl w:val="0"/>
          <w:numId w:val="15"/>
        </w:numPr>
        <w:shd w:val="clear" w:color="auto" w:fill="FFB3C7" w:themeFill="accent6" w:themeFillTint="33"/>
        <w:spacing w:before="0" w:after="120"/>
        <w:rPr>
          <w:sz w:val="20"/>
          <w:szCs w:val="20"/>
        </w:rPr>
      </w:pPr>
      <w:hyperlink r:id="rId38" w:history="1">
        <w:r w:rsidR="0084310D" w:rsidRPr="009705D9">
          <w:rPr>
            <w:rStyle w:val="Hyperlink"/>
            <w:sz w:val="20"/>
            <w:szCs w:val="20"/>
          </w:rPr>
          <w:t>Group Projects in Online Courses</w:t>
        </w:r>
      </w:hyperlink>
    </w:p>
    <w:p w14:paraId="5F741FDB" w14:textId="77777777" w:rsidR="0084310D" w:rsidRPr="009705D9" w:rsidRDefault="0084310D" w:rsidP="00F01AFA">
      <w:pPr>
        <w:shd w:val="clear" w:color="auto" w:fill="FFB3C7" w:themeFill="accent6" w:themeFillTint="33"/>
        <w:spacing w:after="120"/>
        <w:rPr>
          <w:b/>
          <w:bCs/>
          <w:sz w:val="20"/>
          <w:szCs w:val="20"/>
        </w:rPr>
      </w:pPr>
      <w:r w:rsidRPr="009705D9">
        <w:rPr>
          <w:b/>
          <w:bCs/>
          <w:sz w:val="20"/>
          <w:szCs w:val="20"/>
        </w:rPr>
        <w:t>Community</w:t>
      </w:r>
    </w:p>
    <w:p w14:paraId="04F6F97E" w14:textId="77777777" w:rsidR="0084310D" w:rsidRPr="009705D9" w:rsidRDefault="00000000" w:rsidP="00F01AFA">
      <w:pPr>
        <w:numPr>
          <w:ilvl w:val="0"/>
          <w:numId w:val="15"/>
        </w:numPr>
        <w:shd w:val="clear" w:color="auto" w:fill="FFB3C7" w:themeFill="accent6" w:themeFillTint="33"/>
        <w:spacing w:after="120"/>
        <w:contextualSpacing/>
        <w:rPr>
          <w:sz w:val="20"/>
          <w:szCs w:val="20"/>
        </w:rPr>
      </w:pPr>
      <w:hyperlink r:id="rId39" w:history="1">
        <w:r w:rsidR="0084310D" w:rsidRPr="009705D9">
          <w:rPr>
            <w:rStyle w:val="Hyperlink"/>
            <w:sz w:val="20"/>
            <w:szCs w:val="20"/>
          </w:rPr>
          <w:t>Creating Module Introduction Videos</w:t>
        </w:r>
      </w:hyperlink>
    </w:p>
    <w:p w14:paraId="11CDFD97" w14:textId="77777777" w:rsidR="0084310D" w:rsidRPr="009705D9" w:rsidRDefault="00000000" w:rsidP="00F01AFA">
      <w:pPr>
        <w:numPr>
          <w:ilvl w:val="0"/>
          <w:numId w:val="15"/>
        </w:numPr>
        <w:shd w:val="clear" w:color="auto" w:fill="FFB3C7" w:themeFill="accent6" w:themeFillTint="33"/>
        <w:spacing w:after="120"/>
        <w:contextualSpacing/>
        <w:rPr>
          <w:sz w:val="20"/>
          <w:szCs w:val="20"/>
        </w:rPr>
      </w:pPr>
      <w:hyperlink r:id="rId40" w:history="1">
        <w:r w:rsidR="0084310D" w:rsidRPr="009705D9">
          <w:rPr>
            <w:rStyle w:val="Hyperlink"/>
            <w:sz w:val="20"/>
            <w:szCs w:val="20"/>
          </w:rPr>
          <w:t>Establishing Presence: Quick Tips</w:t>
        </w:r>
      </w:hyperlink>
    </w:p>
    <w:p w14:paraId="268640C8" w14:textId="77777777" w:rsidR="0084310D" w:rsidRPr="009705D9" w:rsidRDefault="00000000" w:rsidP="00F01AFA">
      <w:pPr>
        <w:numPr>
          <w:ilvl w:val="0"/>
          <w:numId w:val="15"/>
        </w:numPr>
        <w:shd w:val="clear" w:color="auto" w:fill="FFB3C7" w:themeFill="accent6" w:themeFillTint="33"/>
        <w:spacing w:after="120"/>
        <w:contextualSpacing/>
        <w:rPr>
          <w:sz w:val="20"/>
          <w:szCs w:val="20"/>
        </w:rPr>
      </w:pPr>
      <w:hyperlink r:id="rId41" w:history="1">
        <w:r w:rsidR="0084310D" w:rsidRPr="009705D9">
          <w:rPr>
            <w:rStyle w:val="Hyperlink"/>
            <w:sz w:val="20"/>
            <w:szCs w:val="20"/>
          </w:rPr>
          <w:t>When Should you Email Students in Your Online Class?</w:t>
        </w:r>
      </w:hyperlink>
    </w:p>
    <w:p w14:paraId="076FF19B" w14:textId="77777777" w:rsidR="0084310D" w:rsidRPr="009705D9" w:rsidRDefault="00000000" w:rsidP="00F01AFA">
      <w:pPr>
        <w:numPr>
          <w:ilvl w:val="0"/>
          <w:numId w:val="15"/>
        </w:numPr>
        <w:shd w:val="clear" w:color="auto" w:fill="FFB3C7" w:themeFill="accent6" w:themeFillTint="33"/>
        <w:spacing w:before="0" w:after="120"/>
        <w:rPr>
          <w:sz w:val="20"/>
          <w:szCs w:val="20"/>
        </w:rPr>
      </w:pPr>
      <w:hyperlink r:id="rId42" w:history="1">
        <w:r w:rsidR="0084310D" w:rsidRPr="009705D9">
          <w:rPr>
            <w:rStyle w:val="Hyperlink"/>
            <w:sz w:val="20"/>
            <w:szCs w:val="20"/>
          </w:rPr>
          <w:t>Tips for Designing Live Sessions</w:t>
        </w:r>
      </w:hyperlink>
    </w:p>
    <w:p w14:paraId="6C947C95" w14:textId="77777777" w:rsidR="0084310D" w:rsidRPr="009705D9" w:rsidRDefault="0084310D" w:rsidP="00F01AFA">
      <w:pPr>
        <w:shd w:val="clear" w:color="auto" w:fill="FFB3C7" w:themeFill="accent6" w:themeFillTint="33"/>
        <w:spacing w:after="120"/>
        <w:rPr>
          <w:b/>
          <w:bCs/>
          <w:sz w:val="20"/>
          <w:szCs w:val="20"/>
        </w:rPr>
      </w:pPr>
      <w:r w:rsidRPr="009705D9">
        <w:rPr>
          <w:b/>
          <w:bCs/>
          <w:sz w:val="20"/>
          <w:szCs w:val="20"/>
        </w:rPr>
        <w:t>Discussion Boards</w:t>
      </w:r>
    </w:p>
    <w:p w14:paraId="177C3F97" w14:textId="77777777" w:rsidR="0084310D" w:rsidRPr="009705D9" w:rsidRDefault="00000000" w:rsidP="00F01AFA">
      <w:pPr>
        <w:numPr>
          <w:ilvl w:val="0"/>
          <w:numId w:val="15"/>
        </w:numPr>
        <w:shd w:val="clear" w:color="auto" w:fill="FFB3C7" w:themeFill="accent6" w:themeFillTint="33"/>
        <w:spacing w:after="120"/>
        <w:contextualSpacing/>
        <w:rPr>
          <w:sz w:val="20"/>
          <w:szCs w:val="20"/>
        </w:rPr>
      </w:pPr>
      <w:hyperlink r:id="rId43" w:history="1">
        <w:r w:rsidR="0084310D" w:rsidRPr="009705D9">
          <w:rPr>
            <w:rStyle w:val="Hyperlink"/>
            <w:sz w:val="20"/>
            <w:szCs w:val="20"/>
          </w:rPr>
          <w:t>Developing Deep Reflection in Discussion Boards</w:t>
        </w:r>
      </w:hyperlink>
    </w:p>
    <w:p w14:paraId="14A04738" w14:textId="77777777" w:rsidR="0084310D" w:rsidRPr="009705D9" w:rsidRDefault="00000000" w:rsidP="00F01AFA">
      <w:pPr>
        <w:numPr>
          <w:ilvl w:val="0"/>
          <w:numId w:val="15"/>
        </w:numPr>
        <w:shd w:val="clear" w:color="auto" w:fill="FFB3C7" w:themeFill="accent6" w:themeFillTint="33"/>
        <w:spacing w:after="120"/>
        <w:contextualSpacing/>
        <w:rPr>
          <w:sz w:val="20"/>
          <w:szCs w:val="20"/>
        </w:rPr>
      </w:pPr>
      <w:hyperlink r:id="rId44" w:history="1">
        <w:r w:rsidR="0084310D" w:rsidRPr="009705D9">
          <w:rPr>
            <w:rStyle w:val="Hyperlink"/>
            <w:sz w:val="20"/>
            <w:szCs w:val="20"/>
          </w:rPr>
          <w:t>Three ways to Encourage Conversation in Online Discussion Forums</w:t>
        </w:r>
      </w:hyperlink>
    </w:p>
    <w:p w14:paraId="63D8EE22" w14:textId="77777777" w:rsidR="0084310D" w:rsidRPr="009705D9" w:rsidRDefault="00000000" w:rsidP="00F01AFA">
      <w:pPr>
        <w:numPr>
          <w:ilvl w:val="0"/>
          <w:numId w:val="15"/>
        </w:numPr>
        <w:shd w:val="clear" w:color="auto" w:fill="FFB3C7" w:themeFill="accent6" w:themeFillTint="33"/>
        <w:spacing w:after="120"/>
        <w:contextualSpacing/>
        <w:rPr>
          <w:sz w:val="20"/>
          <w:szCs w:val="20"/>
        </w:rPr>
      </w:pPr>
      <w:hyperlink r:id="rId45" w:history="1">
        <w:r w:rsidR="0084310D" w:rsidRPr="009705D9">
          <w:rPr>
            <w:rStyle w:val="Hyperlink"/>
            <w:sz w:val="20"/>
            <w:szCs w:val="20"/>
          </w:rPr>
          <w:t>Creating Engagement Through Discussion Forums</w:t>
        </w:r>
      </w:hyperlink>
    </w:p>
    <w:p w14:paraId="14347070" w14:textId="77777777" w:rsidR="0084310D" w:rsidRPr="009705D9" w:rsidRDefault="00000000" w:rsidP="00F01AFA">
      <w:pPr>
        <w:numPr>
          <w:ilvl w:val="0"/>
          <w:numId w:val="15"/>
        </w:numPr>
        <w:shd w:val="clear" w:color="auto" w:fill="FFB3C7" w:themeFill="accent6" w:themeFillTint="33"/>
        <w:spacing w:after="120"/>
        <w:contextualSpacing/>
        <w:rPr>
          <w:sz w:val="20"/>
          <w:szCs w:val="20"/>
        </w:rPr>
      </w:pPr>
      <w:hyperlink r:id="rId46" w:history="1">
        <w:r w:rsidR="0084310D" w:rsidRPr="009705D9">
          <w:rPr>
            <w:rStyle w:val="Hyperlink"/>
            <w:sz w:val="20"/>
            <w:szCs w:val="20"/>
          </w:rPr>
          <w:t>Ensuring Students Are Thinking and Understanding in the Online Classroom</w:t>
        </w:r>
      </w:hyperlink>
    </w:p>
    <w:p w14:paraId="3ACA233F" w14:textId="77777777" w:rsidR="00E17B08" w:rsidRPr="0084310D" w:rsidRDefault="00E17B08" w:rsidP="00F01AFA">
      <w:pPr>
        <w:shd w:val="clear" w:color="auto" w:fill="FFB3C7" w:themeFill="accent6" w:themeFillTint="33"/>
      </w:pPr>
    </w:p>
    <w:sectPr w:rsidR="00E17B08" w:rsidRPr="0084310D" w:rsidSect="00E17B08">
      <w:headerReference w:type="default" r:id="rId47"/>
      <w:footerReference w:type="default" r:id="rId48"/>
      <w:headerReference w:type="first" r:id="rId49"/>
      <w:footerReference w:type="first" r:id="rId50"/>
      <w:pgSz w:w="12240" w:h="15840"/>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7729E" w14:textId="77777777" w:rsidR="00B04429" w:rsidRDefault="00B04429" w:rsidP="00BC3918">
      <w:r>
        <w:separator/>
      </w:r>
    </w:p>
    <w:p w14:paraId="7F451D38" w14:textId="77777777" w:rsidR="00B04429" w:rsidRDefault="00B04429"/>
  </w:endnote>
  <w:endnote w:type="continuationSeparator" w:id="0">
    <w:p w14:paraId="320D8C68" w14:textId="77777777" w:rsidR="00B04429" w:rsidRDefault="00B04429" w:rsidP="00BC3918">
      <w:r>
        <w:continuationSeparator/>
      </w:r>
    </w:p>
    <w:p w14:paraId="4CD03478" w14:textId="77777777" w:rsidR="00B04429" w:rsidRDefault="00B04429"/>
  </w:endnote>
  <w:endnote w:type="continuationNotice" w:id="1">
    <w:p w14:paraId="58D77F7F" w14:textId="77777777" w:rsidR="00B04429" w:rsidRDefault="00B0442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ozuka Mincho Pro H">
    <w:panose1 w:val="00000000000000000000"/>
    <w:charset w:val="80"/>
    <w:family w:val="roman"/>
    <w:notTrueType/>
    <w:pitch w:val="variable"/>
    <w:sig w:usb0="00000283" w:usb1="2AC71C11" w:usb2="00000012" w:usb3="00000000" w:csb0="00020005"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4164181"/>
      <w:docPartObj>
        <w:docPartGallery w:val="Page Numbers (Bottom of Page)"/>
        <w:docPartUnique/>
      </w:docPartObj>
    </w:sdtPr>
    <w:sdtContent>
      <w:sdt>
        <w:sdtPr>
          <w:id w:val="-1769616900"/>
          <w:docPartObj>
            <w:docPartGallery w:val="Page Numbers (Top of Page)"/>
            <w:docPartUnique/>
          </w:docPartObj>
        </w:sdtPr>
        <w:sdtContent>
          <w:p w14:paraId="1DDFCF29" w14:textId="51BB4384" w:rsidR="004936DF" w:rsidRDefault="004936DF" w:rsidP="00402C98">
            <w:pPr>
              <w:pStyle w:val="Footer"/>
              <w:jc w:val="right"/>
            </w:pPr>
            <w:r w:rsidRPr="004936DF">
              <w:t xml:space="preserve">Page </w:t>
            </w:r>
            <w:r w:rsidRPr="004936DF">
              <w:fldChar w:fldCharType="begin"/>
            </w:r>
            <w:r w:rsidRPr="004936DF">
              <w:instrText xml:space="preserve"> PAGE </w:instrText>
            </w:r>
            <w:r w:rsidRPr="004936DF">
              <w:fldChar w:fldCharType="separate"/>
            </w:r>
            <w:r w:rsidR="007257D1">
              <w:rPr>
                <w:noProof/>
              </w:rPr>
              <w:t>12</w:t>
            </w:r>
            <w:r w:rsidRPr="004936DF">
              <w:fldChar w:fldCharType="end"/>
            </w:r>
            <w:r w:rsidRPr="004936DF">
              <w:t xml:space="preserve"> of </w:t>
            </w:r>
            <w:fldSimple w:instr=" NUMPAGES  ">
              <w:r w:rsidR="007257D1">
                <w:rPr>
                  <w:noProof/>
                </w:rPr>
                <w:t>13</w:t>
              </w:r>
            </w:fldSimple>
          </w:p>
        </w:sdtContent>
      </w:sdt>
    </w:sdtContent>
  </w:sdt>
  <w:p w14:paraId="2E1B2C1E" w14:textId="77777777" w:rsidR="00414B62" w:rsidRDefault="00414B6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B7481" w14:textId="3067AFA0" w:rsidR="00402C98" w:rsidRDefault="00402C98" w:rsidP="00402C98">
    <w:pPr>
      <w:pStyle w:val="Footer"/>
      <w:jc w:val="right"/>
    </w:pPr>
    <w:r w:rsidRPr="004936DF">
      <w:t xml:space="preserve">Page </w:t>
    </w:r>
    <w:r w:rsidRPr="004936DF">
      <w:fldChar w:fldCharType="begin"/>
    </w:r>
    <w:r w:rsidRPr="004936DF">
      <w:instrText xml:space="preserve"> PAGE </w:instrText>
    </w:r>
    <w:r w:rsidRPr="004936DF">
      <w:fldChar w:fldCharType="separate"/>
    </w:r>
    <w:r w:rsidR="00954255">
      <w:rPr>
        <w:noProof/>
      </w:rPr>
      <w:t>1</w:t>
    </w:r>
    <w:r w:rsidRPr="004936DF">
      <w:fldChar w:fldCharType="end"/>
    </w:r>
    <w:r w:rsidRPr="004936DF">
      <w:t xml:space="preserve"> of </w:t>
    </w:r>
    <w:fldSimple w:instr=" NUMPAGES  ">
      <w:r w:rsidR="00954255">
        <w:rPr>
          <w:noProof/>
        </w:rPr>
        <w:t>13</w:t>
      </w:r>
    </w:fldSimple>
  </w:p>
  <w:p w14:paraId="58E17611" w14:textId="77777777" w:rsidR="00402C98" w:rsidRDefault="00402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05CFE" w14:textId="77777777" w:rsidR="00B04429" w:rsidRDefault="00B04429" w:rsidP="00BC3918">
      <w:r>
        <w:separator/>
      </w:r>
    </w:p>
    <w:p w14:paraId="286C3BF7" w14:textId="77777777" w:rsidR="00B04429" w:rsidRDefault="00B04429"/>
  </w:footnote>
  <w:footnote w:type="continuationSeparator" w:id="0">
    <w:p w14:paraId="091C36CE" w14:textId="77777777" w:rsidR="00B04429" w:rsidRDefault="00B04429" w:rsidP="00BC3918">
      <w:r>
        <w:continuationSeparator/>
      </w:r>
    </w:p>
    <w:p w14:paraId="1A6F3B67" w14:textId="77777777" w:rsidR="00B04429" w:rsidRDefault="00B04429"/>
  </w:footnote>
  <w:footnote w:type="continuationNotice" w:id="1">
    <w:p w14:paraId="0A31C382" w14:textId="77777777" w:rsidR="00B04429" w:rsidRDefault="00B04429">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575" w14:textId="77777777" w:rsidR="00414B62" w:rsidRDefault="00414B62" w:rsidP="002F391E">
    <w:pPr>
      <w:pStyle w:val="Header"/>
      <w:spacing w:before="0" w:after="0"/>
      <w:ind w:left="-14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95FB0" w14:textId="77777777" w:rsidR="001342A3" w:rsidRDefault="001342A3" w:rsidP="001342A3">
    <w:pPr>
      <w:pStyle w:val="Header"/>
      <w:spacing w:before="0" w:after="0"/>
      <w:ind w:left="-1440"/>
    </w:pPr>
    <w:r>
      <w:rPr>
        <w:noProof/>
      </w:rPr>
      <w:drawing>
        <wp:inline distT="0" distB="0" distL="0" distR="0" wp14:anchorId="3886C2B7" wp14:editId="24E8A606">
          <wp:extent cx="7772400" cy="917448"/>
          <wp:effectExtent l="0" t="0" r="0" b="0"/>
          <wp:docPr id="2" name="Picture 3" descr="Logo for Aurora University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llabus_header_portrait.png"/>
                  <pic:cNvPicPr/>
                </pic:nvPicPr>
                <pic:blipFill>
                  <a:blip r:embed="rId1"/>
                  <a:stretch>
                    <a:fillRect/>
                  </a:stretch>
                </pic:blipFill>
                <pic:spPr>
                  <a:xfrm>
                    <a:off x="0" y="0"/>
                    <a:ext cx="7772400" cy="91744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670369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7939EF"/>
    <w:multiLevelType w:val="hybridMultilevel"/>
    <w:tmpl w:val="66960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65314"/>
    <w:multiLevelType w:val="multilevel"/>
    <w:tmpl w:val="CF96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42CC9"/>
    <w:multiLevelType w:val="multilevel"/>
    <w:tmpl w:val="BEA66F12"/>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C327043"/>
    <w:multiLevelType w:val="multilevel"/>
    <w:tmpl w:val="1B20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F50F3"/>
    <w:multiLevelType w:val="hybridMultilevel"/>
    <w:tmpl w:val="6A7CA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97A0F"/>
    <w:multiLevelType w:val="multilevel"/>
    <w:tmpl w:val="A584675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2291776"/>
    <w:multiLevelType w:val="multilevel"/>
    <w:tmpl w:val="7A6A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5A5CA0"/>
    <w:multiLevelType w:val="multilevel"/>
    <w:tmpl w:val="567C4EE2"/>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5451A43"/>
    <w:multiLevelType w:val="hybridMultilevel"/>
    <w:tmpl w:val="575E2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CE5F1C"/>
    <w:multiLevelType w:val="multilevel"/>
    <w:tmpl w:val="FF947782"/>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6AF3DFF"/>
    <w:multiLevelType w:val="hybridMultilevel"/>
    <w:tmpl w:val="62C2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3D4C24"/>
    <w:multiLevelType w:val="hybridMultilevel"/>
    <w:tmpl w:val="AF725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83768F"/>
    <w:multiLevelType w:val="multilevel"/>
    <w:tmpl w:val="3334A0FA"/>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3310CDD"/>
    <w:multiLevelType w:val="hybridMultilevel"/>
    <w:tmpl w:val="56849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282E0A"/>
    <w:multiLevelType w:val="hybridMultilevel"/>
    <w:tmpl w:val="ED683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F17A2D"/>
    <w:multiLevelType w:val="multilevel"/>
    <w:tmpl w:val="BEA2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7E1655"/>
    <w:multiLevelType w:val="hybridMultilevel"/>
    <w:tmpl w:val="BC6C1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B060B6"/>
    <w:multiLevelType w:val="hybridMultilevel"/>
    <w:tmpl w:val="DFB2400C"/>
    <w:lvl w:ilvl="0" w:tplc="8A683BFC">
      <w:start w:val="1"/>
      <w:numFmt w:val="bullet"/>
      <w:lvlText w:val=""/>
      <w:lvlJc w:val="left"/>
      <w:pPr>
        <w:ind w:left="720" w:hanging="360"/>
      </w:pPr>
      <w:rPr>
        <w:rFonts w:ascii="Symbol" w:hAnsi="Symbol"/>
      </w:rPr>
    </w:lvl>
    <w:lvl w:ilvl="1" w:tplc="9BAA3D62">
      <w:start w:val="1"/>
      <w:numFmt w:val="bullet"/>
      <w:lvlText w:val=""/>
      <w:lvlJc w:val="left"/>
      <w:pPr>
        <w:ind w:left="720" w:hanging="360"/>
      </w:pPr>
      <w:rPr>
        <w:rFonts w:ascii="Symbol" w:hAnsi="Symbol"/>
      </w:rPr>
    </w:lvl>
    <w:lvl w:ilvl="2" w:tplc="44EEEB0C">
      <w:start w:val="1"/>
      <w:numFmt w:val="bullet"/>
      <w:lvlText w:val=""/>
      <w:lvlJc w:val="left"/>
      <w:pPr>
        <w:ind w:left="720" w:hanging="360"/>
      </w:pPr>
      <w:rPr>
        <w:rFonts w:ascii="Symbol" w:hAnsi="Symbol"/>
      </w:rPr>
    </w:lvl>
    <w:lvl w:ilvl="3" w:tplc="D71E5BD8">
      <w:start w:val="1"/>
      <w:numFmt w:val="bullet"/>
      <w:lvlText w:val=""/>
      <w:lvlJc w:val="left"/>
      <w:pPr>
        <w:ind w:left="720" w:hanging="360"/>
      </w:pPr>
      <w:rPr>
        <w:rFonts w:ascii="Symbol" w:hAnsi="Symbol"/>
      </w:rPr>
    </w:lvl>
    <w:lvl w:ilvl="4" w:tplc="DB667132">
      <w:start w:val="1"/>
      <w:numFmt w:val="bullet"/>
      <w:lvlText w:val=""/>
      <w:lvlJc w:val="left"/>
      <w:pPr>
        <w:ind w:left="720" w:hanging="360"/>
      </w:pPr>
      <w:rPr>
        <w:rFonts w:ascii="Symbol" w:hAnsi="Symbol"/>
      </w:rPr>
    </w:lvl>
    <w:lvl w:ilvl="5" w:tplc="1B34F808">
      <w:start w:val="1"/>
      <w:numFmt w:val="bullet"/>
      <w:lvlText w:val=""/>
      <w:lvlJc w:val="left"/>
      <w:pPr>
        <w:ind w:left="720" w:hanging="360"/>
      </w:pPr>
      <w:rPr>
        <w:rFonts w:ascii="Symbol" w:hAnsi="Symbol"/>
      </w:rPr>
    </w:lvl>
    <w:lvl w:ilvl="6" w:tplc="F838187C">
      <w:start w:val="1"/>
      <w:numFmt w:val="bullet"/>
      <w:lvlText w:val=""/>
      <w:lvlJc w:val="left"/>
      <w:pPr>
        <w:ind w:left="720" w:hanging="360"/>
      </w:pPr>
      <w:rPr>
        <w:rFonts w:ascii="Symbol" w:hAnsi="Symbol"/>
      </w:rPr>
    </w:lvl>
    <w:lvl w:ilvl="7" w:tplc="B192B810">
      <w:start w:val="1"/>
      <w:numFmt w:val="bullet"/>
      <w:lvlText w:val=""/>
      <w:lvlJc w:val="left"/>
      <w:pPr>
        <w:ind w:left="720" w:hanging="360"/>
      </w:pPr>
      <w:rPr>
        <w:rFonts w:ascii="Symbol" w:hAnsi="Symbol"/>
      </w:rPr>
    </w:lvl>
    <w:lvl w:ilvl="8" w:tplc="C9204E04">
      <w:start w:val="1"/>
      <w:numFmt w:val="bullet"/>
      <w:lvlText w:val=""/>
      <w:lvlJc w:val="left"/>
      <w:pPr>
        <w:ind w:left="720" w:hanging="360"/>
      </w:pPr>
      <w:rPr>
        <w:rFonts w:ascii="Symbol" w:hAnsi="Symbol"/>
      </w:rPr>
    </w:lvl>
  </w:abstractNum>
  <w:abstractNum w:abstractNumId="19" w15:restartNumberingAfterBreak="0">
    <w:nsid w:val="78484346"/>
    <w:multiLevelType w:val="hybridMultilevel"/>
    <w:tmpl w:val="4AA4EF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BC21DD9"/>
    <w:multiLevelType w:val="multilevel"/>
    <w:tmpl w:val="8FEE464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39301241">
    <w:abstractNumId w:val="11"/>
  </w:num>
  <w:num w:numId="2" w16cid:durableId="475072344">
    <w:abstractNumId w:val="0"/>
  </w:num>
  <w:num w:numId="3" w16cid:durableId="1762678094">
    <w:abstractNumId w:val="1"/>
  </w:num>
  <w:num w:numId="4" w16cid:durableId="148111996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4592313">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3216082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87329152">
    <w:abstractNumId w:val="6"/>
  </w:num>
  <w:num w:numId="8" w16cid:durableId="1557741826">
    <w:abstractNumId w:val="10"/>
  </w:num>
  <w:num w:numId="9" w16cid:durableId="593519659">
    <w:abstractNumId w:val="3"/>
  </w:num>
  <w:num w:numId="10" w16cid:durableId="1208184384">
    <w:abstractNumId w:val="5"/>
  </w:num>
  <w:num w:numId="11" w16cid:durableId="1058015227">
    <w:abstractNumId w:val="17"/>
  </w:num>
  <w:num w:numId="12" w16cid:durableId="963774511">
    <w:abstractNumId w:val="12"/>
  </w:num>
  <w:num w:numId="13" w16cid:durableId="1236012593">
    <w:abstractNumId w:val="15"/>
  </w:num>
  <w:num w:numId="14" w16cid:durableId="969631698">
    <w:abstractNumId w:val="19"/>
  </w:num>
  <w:num w:numId="15" w16cid:durableId="66655920">
    <w:abstractNumId w:val="14"/>
  </w:num>
  <w:num w:numId="16" w16cid:durableId="1626152927">
    <w:abstractNumId w:val="4"/>
  </w:num>
  <w:num w:numId="17" w16cid:durableId="128599285">
    <w:abstractNumId w:val="16"/>
  </w:num>
  <w:num w:numId="18" w16cid:durableId="523055315">
    <w:abstractNumId w:val="7"/>
  </w:num>
  <w:num w:numId="19" w16cid:durableId="1479417936">
    <w:abstractNumId w:val="9"/>
  </w:num>
  <w:num w:numId="20" w16cid:durableId="1779788611">
    <w:abstractNumId w:val="18"/>
  </w:num>
  <w:num w:numId="21" w16cid:durableId="139284641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tmar, Kim">
    <w15:presenceInfo w15:providerId="AD" w15:userId="S::katmar@wiley.com::e9bd2a5f-9f0f-4e3a-a009-37728a4d9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FFE"/>
    <w:rsid w:val="00003B33"/>
    <w:rsid w:val="00015B9E"/>
    <w:rsid w:val="000172B2"/>
    <w:rsid w:val="00024C24"/>
    <w:rsid w:val="0003122E"/>
    <w:rsid w:val="00033E50"/>
    <w:rsid w:val="0005364F"/>
    <w:rsid w:val="000572DE"/>
    <w:rsid w:val="00072D06"/>
    <w:rsid w:val="000C5847"/>
    <w:rsid w:val="000D7DCC"/>
    <w:rsid w:val="000E3FE5"/>
    <w:rsid w:val="0010787D"/>
    <w:rsid w:val="001116A0"/>
    <w:rsid w:val="0011478D"/>
    <w:rsid w:val="001159FB"/>
    <w:rsid w:val="001342A3"/>
    <w:rsid w:val="0014252A"/>
    <w:rsid w:val="00143803"/>
    <w:rsid w:val="00166BF5"/>
    <w:rsid w:val="00171C5A"/>
    <w:rsid w:val="00174945"/>
    <w:rsid w:val="001829D0"/>
    <w:rsid w:val="001973BD"/>
    <w:rsid w:val="001B645E"/>
    <w:rsid w:val="001B67B4"/>
    <w:rsid w:val="001C7673"/>
    <w:rsid w:val="001D0142"/>
    <w:rsid w:val="001F4849"/>
    <w:rsid w:val="001F7DB5"/>
    <w:rsid w:val="00222EAE"/>
    <w:rsid w:val="0024648F"/>
    <w:rsid w:val="00250243"/>
    <w:rsid w:val="002528F8"/>
    <w:rsid w:val="00253CC9"/>
    <w:rsid w:val="002604D9"/>
    <w:rsid w:val="0026078E"/>
    <w:rsid w:val="002975DA"/>
    <w:rsid w:val="002C46C0"/>
    <w:rsid w:val="002C7CD0"/>
    <w:rsid w:val="002D13B9"/>
    <w:rsid w:val="002E4CD1"/>
    <w:rsid w:val="002F0BBC"/>
    <w:rsid w:val="002F160B"/>
    <w:rsid w:val="002F391E"/>
    <w:rsid w:val="003052BB"/>
    <w:rsid w:val="00316029"/>
    <w:rsid w:val="00332B26"/>
    <w:rsid w:val="00333F45"/>
    <w:rsid w:val="00336EAD"/>
    <w:rsid w:val="00351131"/>
    <w:rsid w:val="00355985"/>
    <w:rsid w:val="0037794E"/>
    <w:rsid w:val="00377AA4"/>
    <w:rsid w:val="0038155B"/>
    <w:rsid w:val="00397B4B"/>
    <w:rsid w:val="003A41FD"/>
    <w:rsid w:val="003D348D"/>
    <w:rsid w:val="003F2FDB"/>
    <w:rsid w:val="003F3247"/>
    <w:rsid w:val="003F6D70"/>
    <w:rsid w:val="00402C98"/>
    <w:rsid w:val="00414B62"/>
    <w:rsid w:val="00437DD8"/>
    <w:rsid w:val="00444A1C"/>
    <w:rsid w:val="004509E0"/>
    <w:rsid w:val="00467E85"/>
    <w:rsid w:val="004761D4"/>
    <w:rsid w:val="004805D1"/>
    <w:rsid w:val="0048404F"/>
    <w:rsid w:val="004936DF"/>
    <w:rsid w:val="00496D4C"/>
    <w:rsid w:val="004A5A26"/>
    <w:rsid w:val="004A648C"/>
    <w:rsid w:val="004B0AAD"/>
    <w:rsid w:val="004B1F97"/>
    <w:rsid w:val="004B3570"/>
    <w:rsid w:val="004C52C3"/>
    <w:rsid w:val="004E5333"/>
    <w:rsid w:val="004F082F"/>
    <w:rsid w:val="004F10CF"/>
    <w:rsid w:val="004F7785"/>
    <w:rsid w:val="005066F7"/>
    <w:rsid w:val="00507DCE"/>
    <w:rsid w:val="0051341D"/>
    <w:rsid w:val="00513D73"/>
    <w:rsid w:val="00514AC7"/>
    <w:rsid w:val="00514C9E"/>
    <w:rsid w:val="00546FB4"/>
    <w:rsid w:val="00550009"/>
    <w:rsid w:val="00560913"/>
    <w:rsid w:val="00572739"/>
    <w:rsid w:val="00581623"/>
    <w:rsid w:val="00582DC4"/>
    <w:rsid w:val="005939A2"/>
    <w:rsid w:val="005E2B3B"/>
    <w:rsid w:val="005F628E"/>
    <w:rsid w:val="005F695B"/>
    <w:rsid w:val="005F7AF9"/>
    <w:rsid w:val="00604AEE"/>
    <w:rsid w:val="0061265E"/>
    <w:rsid w:val="00613DA9"/>
    <w:rsid w:val="00626D70"/>
    <w:rsid w:val="00632F22"/>
    <w:rsid w:val="00640E9B"/>
    <w:rsid w:val="006447D2"/>
    <w:rsid w:val="00654BEE"/>
    <w:rsid w:val="00673A1D"/>
    <w:rsid w:val="00683FEE"/>
    <w:rsid w:val="00695960"/>
    <w:rsid w:val="00697185"/>
    <w:rsid w:val="006B2C5B"/>
    <w:rsid w:val="006C258A"/>
    <w:rsid w:val="006E7386"/>
    <w:rsid w:val="006F5D32"/>
    <w:rsid w:val="006F7669"/>
    <w:rsid w:val="00705ABF"/>
    <w:rsid w:val="00712330"/>
    <w:rsid w:val="007257D1"/>
    <w:rsid w:val="0073203A"/>
    <w:rsid w:val="00751FAE"/>
    <w:rsid w:val="00766400"/>
    <w:rsid w:val="00797B92"/>
    <w:rsid w:val="007A65D5"/>
    <w:rsid w:val="007A78A9"/>
    <w:rsid w:val="007D1DB0"/>
    <w:rsid w:val="007E5EAA"/>
    <w:rsid w:val="007E6ACB"/>
    <w:rsid w:val="007F40B6"/>
    <w:rsid w:val="00804F43"/>
    <w:rsid w:val="00805DE2"/>
    <w:rsid w:val="00813034"/>
    <w:rsid w:val="0084310D"/>
    <w:rsid w:val="00846117"/>
    <w:rsid w:val="00851CA0"/>
    <w:rsid w:val="00856B78"/>
    <w:rsid w:val="00867C6C"/>
    <w:rsid w:val="00874F1F"/>
    <w:rsid w:val="00876D59"/>
    <w:rsid w:val="00876DA8"/>
    <w:rsid w:val="0088495A"/>
    <w:rsid w:val="008D488E"/>
    <w:rsid w:val="008D58A5"/>
    <w:rsid w:val="008F1F06"/>
    <w:rsid w:val="008F65C8"/>
    <w:rsid w:val="00921D33"/>
    <w:rsid w:val="009236B6"/>
    <w:rsid w:val="0093239B"/>
    <w:rsid w:val="00943764"/>
    <w:rsid w:val="00954255"/>
    <w:rsid w:val="00954FFE"/>
    <w:rsid w:val="00956AF2"/>
    <w:rsid w:val="00964FB4"/>
    <w:rsid w:val="00965D7D"/>
    <w:rsid w:val="009705D9"/>
    <w:rsid w:val="00974180"/>
    <w:rsid w:val="009871A4"/>
    <w:rsid w:val="009B7885"/>
    <w:rsid w:val="009C36F8"/>
    <w:rsid w:val="009D170B"/>
    <w:rsid w:val="009D3395"/>
    <w:rsid w:val="009D7252"/>
    <w:rsid w:val="009E0468"/>
    <w:rsid w:val="009E3215"/>
    <w:rsid w:val="009F65FE"/>
    <w:rsid w:val="00A051DE"/>
    <w:rsid w:val="00A1617F"/>
    <w:rsid w:val="00A20836"/>
    <w:rsid w:val="00A31C04"/>
    <w:rsid w:val="00A43992"/>
    <w:rsid w:val="00A5784E"/>
    <w:rsid w:val="00A71663"/>
    <w:rsid w:val="00A7272A"/>
    <w:rsid w:val="00A7504B"/>
    <w:rsid w:val="00A7582D"/>
    <w:rsid w:val="00A86E06"/>
    <w:rsid w:val="00A97D07"/>
    <w:rsid w:val="00AC5DBA"/>
    <w:rsid w:val="00AD1B93"/>
    <w:rsid w:val="00AF3098"/>
    <w:rsid w:val="00B04429"/>
    <w:rsid w:val="00B04D26"/>
    <w:rsid w:val="00B05779"/>
    <w:rsid w:val="00B10C4A"/>
    <w:rsid w:val="00B13BCF"/>
    <w:rsid w:val="00B3124D"/>
    <w:rsid w:val="00B447F5"/>
    <w:rsid w:val="00B50AF3"/>
    <w:rsid w:val="00B54913"/>
    <w:rsid w:val="00B752DF"/>
    <w:rsid w:val="00B77E6F"/>
    <w:rsid w:val="00B80871"/>
    <w:rsid w:val="00B821BC"/>
    <w:rsid w:val="00BB2DA3"/>
    <w:rsid w:val="00BB7783"/>
    <w:rsid w:val="00BC3918"/>
    <w:rsid w:val="00BD1AEA"/>
    <w:rsid w:val="00BE6983"/>
    <w:rsid w:val="00BF1848"/>
    <w:rsid w:val="00C008DC"/>
    <w:rsid w:val="00C01CD6"/>
    <w:rsid w:val="00C20AAE"/>
    <w:rsid w:val="00C2604A"/>
    <w:rsid w:val="00C31F80"/>
    <w:rsid w:val="00C36B36"/>
    <w:rsid w:val="00C418EC"/>
    <w:rsid w:val="00C453D3"/>
    <w:rsid w:val="00C46E4B"/>
    <w:rsid w:val="00C651E1"/>
    <w:rsid w:val="00C81530"/>
    <w:rsid w:val="00C877F5"/>
    <w:rsid w:val="00C93B15"/>
    <w:rsid w:val="00CA09FD"/>
    <w:rsid w:val="00CB2524"/>
    <w:rsid w:val="00CB3356"/>
    <w:rsid w:val="00CD4D26"/>
    <w:rsid w:val="00CD6482"/>
    <w:rsid w:val="00CD7AE8"/>
    <w:rsid w:val="00D022D6"/>
    <w:rsid w:val="00D13FD0"/>
    <w:rsid w:val="00D15C7C"/>
    <w:rsid w:val="00D219FA"/>
    <w:rsid w:val="00D25908"/>
    <w:rsid w:val="00D3761E"/>
    <w:rsid w:val="00D5232D"/>
    <w:rsid w:val="00D539B2"/>
    <w:rsid w:val="00D62C31"/>
    <w:rsid w:val="00D734D8"/>
    <w:rsid w:val="00D76362"/>
    <w:rsid w:val="00D82E94"/>
    <w:rsid w:val="00D84CDB"/>
    <w:rsid w:val="00DB7BB1"/>
    <w:rsid w:val="00DD0841"/>
    <w:rsid w:val="00DD3380"/>
    <w:rsid w:val="00DE15BE"/>
    <w:rsid w:val="00E17B08"/>
    <w:rsid w:val="00E42A4B"/>
    <w:rsid w:val="00E42C49"/>
    <w:rsid w:val="00E5207A"/>
    <w:rsid w:val="00E55BC0"/>
    <w:rsid w:val="00E767FC"/>
    <w:rsid w:val="00E80586"/>
    <w:rsid w:val="00E94D3E"/>
    <w:rsid w:val="00EA1F16"/>
    <w:rsid w:val="00EA6809"/>
    <w:rsid w:val="00EA6D41"/>
    <w:rsid w:val="00EB2B35"/>
    <w:rsid w:val="00EB3CA5"/>
    <w:rsid w:val="00EE6CF6"/>
    <w:rsid w:val="00EF75C1"/>
    <w:rsid w:val="00EF7ECE"/>
    <w:rsid w:val="00F01AFA"/>
    <w:rsid w:val="00F21BCF"/>
    <w:rsid w:val="00F277BD"/>
    <w:rsid w:val="00F32A74"/>
    <w:rsid w:val="00F34A58"/>
    <w:rsid w:val="00F372F7"/>
    <w:rsid w:val="00F57245"/>
    <w:rsid w:val="00F62D27"/>
    <w:rsid w:val="00F63E93"/>
    <w:rsid w:val="00F676AC"/>
    <w:rsid w:val="00F72CF7"/>
    <w:rsid w:val="00F85A5D"/>
    <w:rsid w:val="00F90D2E"/>
    <w:rsid w:val="00FA3766"/>
    <w:rsid w:val="00FB0538"/>
    <w:rsid w:val="00FD074F"/>
    <w:rsid w:val="00FD76C7"/>
    <w:rsid w:val="00FF4E95"/>
    <w:rsid w:val="07B03FE3"/>
    <w:rsid w:val="18CFC2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95E1276"/>
  <w15:docId w15:val="{B0E6F132-6FA5-4459-B73D-537783D47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945"/>
    <w:pPr>
      <w:spacing w:before="240" w:after="240"/>
    </w:pPr>
    <w:rPr>
      <w:rFonts w:eastAsia="Times New Roman"/>
    </w:rPr>
  </w:style>
  <w:style w:type="paragraph" w:styleId="Heading1">
    <w:name w:val="heading 1"/>
    <w:basedOn w:val="Normal"/>
    <w:next w:val="Normal"/>
    <w:link w:val="Heading1Char"/>
    <w:qFormat/>
    <w:rsid w:val="005939A2"/>
    <w:pPr>
      <w:keepNext/>
      <w:jc w:val="center"/>
      <w:outlineLvl w:val="0"/>
    </w:pPr>
    <w:rPr>
      <w:rFonts w:eastAsia="Kozuka Mincho Pro H"/>
      <w:b/>
      <w:bCs/>
      <w:color w:val="00467F"/>
      <w:sz w:val="40"/>
      <w:szCs w:val="28"/>
    </w:rPr>
  </w:style>
  <w:style w:type="paragraph" w:styleId="Heading2">
    <w:name w:val="heading 2"/>
    <w:basedOn w:val="Normal"/>
    <w:next w:val="Normal"/>
    <w:link w:val="Heading2Char"/>
    <w:qFormat/>
    <w:rsid w:val="00550009"/>
    <w:pPr>
      <w:keepNext/>
      <w:pBdr>
        <w:bottom w:val="single" w:sz="12" w:space="1" w:color="49A942"/>
      </w:pBdr>
      <w:outlineLvl w:val="1"/>
    </w:pPr>
    <w:rPr>
      <w:rFonts w:eastAsia="Kozuka Mincho Pro H"/>
      <w:b/>
      <w:bCs/>
      <w:sz w:val="32"/>
      <w:szCs w:val="28"/>
    </w:rPr>
  </w:style>
  <w:style w:type="paragraph" w:styleId="Heading3">
    <w:name w:val="heading 3"/>
    <w:basedOn w:val="Normal"/>
    <w:next w:val="Normal"/>
    <w:link w:val="Heading3Char"/>
    <w:qFormat/>
    <w:rsid w:val="00B05779"/>
    <w:pPr>
      <w:keepNext/>
      <w:outlineLvl w:val="2"/>
    </w:pPr>
    <w:rPr>
      <w:rFonts w:eastAsia="Kozuka Mincho Pro H"/>
      <w:b/>
      <w:bCs/>
      <w:sz w:val="28"/>
      <w:szCs w:val="24"/>
    </w:rPr>
  </w:style>
  <w:style w:type="paragraph" w:styleId="Heading4">
    <w:name w:val="heading 4"/>
    <w:basedOn w:val="Normal"/>
    <w:next w:val="Normal"/>
    <w:link w:val="Heading4Char"/>
    <w:qFormat/>
    <w:rsid w:val="00B05779"/>
    <w:pPr>
      <w:keepNext/>
      <w:outlineLvl w:val="3"/>
    </w:pPr>
    <w:rPr>
      <w:rFonts w:eastAsia="Kozuka Mincho Pro H"/>
      <w:b/>
      <w:i/>
      <w:sz w:val="24"/>
    </w:rPr>
  </w:style>
  <w:style w:type="paragraph" w:styleId="Heading5">
    <w:name w:val="heading 5"/>
    <w:basedOn w:val="Normal"/>
    <w:next w:val="Normal"/>
    <w:link w:val="Heading5Char"/>
    <w:uiPriority w:val="9"/>
    <w:semiHidden/>
    <w:unhideWhenUsed/>
    <w:qFormat/>
    <w:rsid w:val="00851CA0"/>
    <w:pPr>
      <w:keepNext/>
      <w:keepLines/>
      <w:spacing w:before="4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_Table"/>
    <w:basedOn w:val="TableNormal"/>
    <w:uiPriority w:val="99"/>
    <w:qFormat/>
    <w:rsid w:val="009C36F8"/>
    <w:rPr>
      <w:rFonts w:eastAsia="Times New Roman" w:cs="Times New Roman"/>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8" w:type="dxa"/>
        <w:left w:w="58" w:type="dxa"/>
        <w:bottom w:w="58" w:type="dxa"/>
        <w:right w:w="58" w:type="dxa"/>
      </w:tblCellMar>
    </w:tblPr>
    <w:tblStylePr w:type="firstRow">
      <w:pPr>
        <w:wordWrap/>
        <w:ind w:leftChars="0" w:left="0" w:rightChars="0" w:right="0"/>
        <w:jc w:val="center"/>
      </w:pPr>
      <w:rPr>
        <w:rFonts w:ascii="Arial" w:hAnsi="Arial"/>
        <w:b/>
        <w:i w:val="0"/>
        <w:color w:val="FFFFFF" w:themeColor="background1"/>
        <w:sz w:val="22"/>
      </w:rPr>
      <w:tblPr/>
      <w:tcPr>
        <w:shd w:val="clear" w:color="auto" w:fill="00467F"/>
      </w:tcPr>
    </w:tblStylePr>
    <w:tblStylePr w:type="lastRow">
      <w:pPr>
        <w:wordWrap/>
        <w:jc w:val="right"/>
      </w:pPr>
      <w:rPr>
        <w:rFonts w:ascii="Arial" w:hAnsi="Arial"/>
        <w:b/>
        <w:i w:val="0"/>
        <w:color w:val="FFFFFF" w:themeColor="background1"/>
        <w:sz w:val="22"/>
      </w:rPr>
      <w:tblPr/>
      <w:tcPr>
        <w:shd w:val="clear" w:color="auto" w:fill="00467F"/>
      </w:tcPr>
    </w:tblStylePr>
    <w:tblStylePr w:type="firstCol">
      <w:tblPr/>
      <w:tcPr>
        <w:shd w:val="clear" w:color="auto" w:fill="00467F" w:themeFill="accent1"/>
      </w:tcPr>
    </w:tblStylePr>
    <w:tblStylePr w:type="lastCol">
      <w:tblPr/>
      <w:tcPr>
        <w:shd w:val="clear" w:color="auto" w:fill="00467F" w:themeFill="accent1"/>
      </w:tcPr>
    </w:tblStylePr>
    <w:tblStylePr w:type="band1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tcPr>
    </w:tblStylePr>
    <w:tblStylePr w:type="band2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tcPr>
    </w:tblStylePr>
    <w:tblStylePr w:type="band1Horz">
      <w:pPr>
        <w:wordWrap/>
        <w:jc w:val="center"/>
      </w:pPr>
      <w:rPr>
        <w:color w:val="auto"/>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FFFFFF" w:themeFill="background1"/>
      </w:tcPr>
    </w:tblStylePr>
    <w:tblStylePr w:type="band2Horz">
      <w:pPr>
        <w:wordWrap/>
        <w:jc w:val="center"/>
      </w:pPr>
      <w:tblPr/>
      <w:tcPr>
        <w:shd w:val="clear" w:color="auto" w:fill="F2F2F2" w:themeFill="background1" w:themeFillShade="F2"/>
      </w:tcPr>
    </w:tblStylePr>
    <w:tblStylePr w:type="neCell">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tcPr>
    </w:tblStylePr>
    <w:tblStylePr w:type="nwCell">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tcPr>
    </w:tblStylePr>
    <w:tblStylePr w:type="seCell">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tcPr>
    </w:tblStylePr>
    <w:tblStylePr w:type="swCell">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tcPr>
    </w:tblStylePr>
  </w:style>
  <w:style w:type="paragraph" w:styleId="Header">
    <w:name w:val="header"/>
    <w:basedOn w:val="Normal"/>
    <w:link w:val="HeaderChar"/>
    <w:uiPriority w:val="99"/>
    <w:unhideWhenUsed/>
    <w:rsid w:val="00BC3918"/>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BC3918"/>
  </w:style>
  <w:style w:type="paragraph" w:styleId="Footer">
    <w:name w:val="footer"/>
    <w:basedOn w:val="Normal"/>
    <w:link w:val="FooterChar"/>
    <w:uiPriority w:val="99"/>
    <w:unhideWhenUsed/>
    <w:rsid w:val="00BC3918"/>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BC3918"/>
  </w:style>
  <w:style w:type="character" w:customStyle="1" w:styleId="Heading1Char">
    <w:name w:val="Heading 1 Char"/>
    <w:basedOn w:val="DefaultParagraphFont"/>
    <w:link w:val="Heading1"/>
    <w:rsid w:val="005939A2"/>
    <w:rPr>
      <w:rFonts w:eastAsia="Kozuka Mincho Pro H"/>
      <w:b/>
      <w:bCs/>
      <w:color w:val="00467F"/>
      <w:sz w:val="40"/>
      <w:szCs w:val="28"/>
    </w:rPr>
  </w:style>
  <w:style w:type="character" w:customStyle="1" w:styleId="Heading2Char">
    <w:name w:val="Heading 2 Char"/>
    <w:basedOn w:val="DefaultParagraphFont"/>
    <w:link w:val="Heading2"/>
    <w:rsid w:val="00550009"/>
    <w:rPr>
      <w:rFonts w:eastAsia="Kozuka Mincho Pro H"/>
      <w:b/>
      <w:bCs/>
      <w:sz w:val="32"/>
      <w:szCs w:val="28"/>
    </w:rPr>
  </w:style>
  <w:style w:type="character" w:customStyle="1" w:styleId="Heading3Char">
    <w:name w:val="Heading 3 Char"/>
    <w:basedOn w:val="DefaultParagraphFont"/>
    <w:link w:val="Heading3"/>
    <w:rsid w:val="00B05779"/>
    <w:rPr>
      <w:rFonts w:eastAsia="Kozuka Mincho Pro H"/>
      <w:b/>
      <w:bCs/>
      <w:sz w:val="28"/>
      <w:szCs w:val="24"/>
    </w:rPr>
  </w:style>
  <w:style w:type="character" w:customStyle="1" w:styleId="Heading4Char">
    <w:name w:val="Heading 4 Char"/>
    <w:basedOn w:val="DefaultParagraphFont"/>
    <w:link w:val="Heading4"/>
    <w:rsid w:val="00B05779"/>
    <w:rPr>
      <w:rFonts w:eastAsia="Kozuka Mincho Pro H"/>
      <w:b/>
      <w:i/>
      <w:sz w:val="24"/>
    </w:rPr>
  </w:style>
  <w:style w:type="paragraph" w:styleId="Quote">
    <w:name w:val="Quote"/>
    <w:basedOn w:val="Normal"/>
    <w:next w:val="Normal"/>
    <w:link w:val="QuoteChar"/>
    <w:uiPriority w:val="29"/>
    <w:qFormat/>
    <w:rsid w:val="00876D59"/>
    <w:pPr>
      <w:pBdr>
        <w:left w:val="single" w:sz="12" w:space="4" w:color="auto"/>
      </w:pBdr>
    </w:pPr>
    <w:rPr>
      <w:i/>
      <w:szCs w:val="18"/>
    </w:rPr>
  </w:style>
  <w:style w:type="character" w:customStyle="1" w:styleId="QuoteChar">
    <w:name w:val="Quote Char"/>
    <w:basedOn w:val="DefaultParagraphFont"/>
    <w:link w:val="Quote"/>
    <w:uiPriority w:val="29"/>
    <w:rsid w:val="00876D59"/>
    <w:rPr>
      <w:rFonts w:eastAsia="Times New Roman"/>
      <w:i/>
      <w:szCs w:val="18"/>
    </w:rPr>
  </w:style>
  <w:style w:type="paragraph" w:styleId="Title">
    <w:name w:val="Title"/>
    <w:basedOn w:val="Normal"/>
    <w:link w:val="TitleChar"/>
    <w:qFormat/>
    <w:rsid w:val="008F1F06"/>
    <w:pPr>
      <w:keepNext/>
      <w:jc w:val="center"/>
    </w:pPr>
    <w:rPr>
      <w:b/>
      <w:bCs/>
      <w:kern w:val="32"/>
    </w:rPr>
  </w:style>
  <w:style w:type="character" w:customStyle="1" w:styleId="TitleChar">
    <w:name w:val="Title Char"/>
    <w:basedOn w:val="DefaultParagraphFont"/>
    <w:link w:val="Title"/>
    <w:rsid w:val="008F1F06"/>
    <w:rPr>
      <w:rFonts w:eastAsia="Times New Roman"/>
      <w:b/>
      <w:bCs/>
      <w:kern w:val="32"/>
    </w:rPr>
  </w:style>
  <w:style w:type="table" w:styleId="TableGrid">
    <w:name w:val="Table Grid"/>
    <w:basedOn w:val="TableNormal"/>
    <w:uiPriority w:val="59"/>
    <w:rsid w:val="008F1F06"/>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rsid w:val="008F1F06"/>
    <w:pPr>
      <w:spacing w:before="100" w:beforeAutospacing="1" w:after="100" w:afterAutospacing="1"/>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8F1F06"/>
    <w:rPr>
      <w:rFonts w:ascii="Tahoma" w:hAnsi="Tahoma" w:cs="Tahoma"/>
      <w:sz w:val="16"/>
      <w:szCs w:val="16"/>
    </w:rPr>
  </w:style>
  <w:style w:type="character" w:customStyle="1" w:styleId="BalloonTextChar">
    <w:name w:val="Balloon Text Char"/>
    <w:basedOn w:val="DefaultParagraphFont"/>
    <w:link w:val="BalloonText"/>
    <w:uiPriority w:val="99"/>
    <w:semiHidden/>
    <w:rsid w:val="008F1F06"/>
    <w:rPr>
      <w:rFonts w:ascii="Tahoma" w:eastAsia="Times New Roman" w:hAnsi="Tahoma" w:cs="Tahoma"/>
      <w:sz w:val="16"/>
      <w:szCs w:val="16"/>
    </w:rPr>
  </w:style>
  <w:style w:type="table" w:customStyle="1" w:styleId="eBook2">
    <w:name w:val="eBook_2"/>
    <w:basedOn w:val="Table"/>
    <w:uiPriority w:val="99"/>
    <w:rsid w:val="00F277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ind w:leftChars="0" w:left="0" w:rightChars="0" w:right="0"/>
        <w:jc w:val="center"/>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000000" w:themeFill="text2"/>
      </w:tcPr>
    </w:tblStylePr>
    <w:tblStylePr w:type="lastRow">
      <w:pPr>
        <w:wordWrap/>
        <w:jc w:val="right"/>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000000" w:themeFill="text2"/>
      </w:tcPr>
    </w:tblStylePr>
    <w:tblStylePr w:type="fir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000000" w:themeFill="text2"/>
      </w:tcPr>
    </w:tblStylePr>
    <w:tblStylePr w:type="la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000000" w:themeFill="text2"/>
      </w:tcPr>
    </w:tblStylePr>
    <w:tblStylePr w:type="band1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tcPr>
    </w:tblStylePr>
    <w:tblStylePr w:type="band2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D9D9D9" w:themeFill="background1" w:themeFillShade="D9"/>
      </w:tcPr>
    </w:tblStylePr>
    <w:tblStylePr w:type="band1Horz">
      <w:pPr>
        <w:wordWrap/>
        <w:jc w:val="center"/>
      </w:pPr>
      <w:rPr>
        <w:color w:val="auto"/>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FFFFFF" w:themeFill="background1"/>
      </w:tcPr>
    </w:tblStylePr>
    <w:tblStylePr w:type="band2Horz">
      <w:pPr>
        <w:wordWrap/>
        <w:jc w:val="center"/>
      </w:p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D9D9D9" w:themeFill="background1" w:themeFillShade="D9"/>
      </w:tcPr>
    </w:tblStylePr>
    <w:tblStylePr w:type="n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000000" w:themeFill="text2"/>
      </w:tcPr>
    </w:tblStylePr>
    <w:tblStylePr w:type="n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000000" w:themeFill="text2"/>
      </w:tcPr>
    </w:tblStylePr>
    <w:tblStylePr w:type="s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tcPr>
    </w:tblStylePr>
    <w:tblStylePr w:type="s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000000" w:themeFill="text2"/>
      </w:tcPr>
    </w:tblStylePr>
  </w:style>
  <w:style w:type="table" w:customStyle="1" w:styleId="eBook3">
    <w:name w:val="eBook_3"/>
    <w:basedOn w:val="eBook2"/>
    <w:uiPriority w:val="99"/>
    <w:rsid w:val="00F277BD"/>
    <w:tblPr/>
    <w:tblStylePr w:type="firstRow">
      <w:pPr>
        <w:wordWrap/>
        <w:ind w:leftChars="0" w:left="0" w:rightChars="0" w:right="0"/>
        <w:jc w:val="center"/>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00467F" w:themeFill="accent1"/>
      </w:tcPr>
    </w:tblStylePr>
    <w:tblStylePr w:type="lastRow">
      <w:pPr>
        <w:wordWrap/>
        <w:jc w:val="right"/>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00467F" w:themeFill="accent1"/>
      </w:tcPr>
    </w:tblStylePr>
    <w:tblStylePr w:type="fir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00467F" w:themeFill="accent1"/>
      </w:tcPr>
    </w:tblStylePr>
    <w:tblStylePr w:type="la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00467F" w:themeFill="accent1"/>
      </w:tcPr>
    </w:tblStylePr>
    <w:tblStylePr w:type="band1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tcPr>
    </w:tblStylePr>
    <w:tblStylePr w:type="band2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D9D9D9" w:themeFill="background1" w:themeFillShade="D9"/>
      </w:tcPr>
    </w:tblStylePr>
    <w:tblStylePr w:type="band1Horz">
      <w:pPr>
        <w:wordWrap/>
        <w:jc w:val="center"/>
      </w:pPr>
      <w:rPr>
        <w:color w:val="auto"/>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FFFFFF" w:themeFill="background1"/>
      </w:tcPr>
    </w:tblStylePr>
    <w:tblStylePr w:type="band2Horz">
      <w:pPr>
        <w:wordWrap/>
        <w:jc w:val="center"/>
      </w:p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D9D9D9" w:themeFill="background1" w:themeFillShade="D9"/>
      </w:tcPr>
    </w:tblStylePr>
    <w:tblStylePr w:type="n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00467F" w:themeFill="accent1"/>
      </w:tcPr>
    </w:tblStylePr>
    <w:tblStylePr w:type="n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00467F" w:themeFill="accent1"/>
      </w:tcPr>
    </w:tblStylePr>
    <w:tblStylePr w:type="s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00467F" w:themeFill="accent1"/>
      </w:tcPr>
    </w:tblStylePr>
    <w:tblStylePr w:type="s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00467F" w:themeFill="accent1"/>
      </w:tcPr>
    </w:tblStylePr>
  </w:style>
  <w:style w:type="table" w:customStyle="1" w:styleId="eBook4">
    <w:name w:val="eBook_4"/>
    <w:basedOn w:val="eBook3"/>
    <w:uiPriority w:val="99"/>
    <w:rsid w:val="00F277BD"/>
    <w:tblPr/>
    <w:tcPr>
      <w:shd w:val="clear" w:color="auto" w:fill="00467F" w:themeFill="accent1"/>
    </w:tcPr>
    <w:tblStylePr w:type="firstRow">
      <w:pPr>
        <w:wordWrap/>
        <w:ind w:leftChars="0" w:left="0" w:rightChars="0" w:right="0"/>
        <w:jc w:val="center"/>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49A942" w:themeFill="accent2"/>
      </w:tcPr>
    </w:tblStylePr>
    <w:tblStylePr w:type="lastRow">
      <w:pPr>
        <w:wordWrap/>
        <w:jc w:val="right"/>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49A942" w:themeFill="accent2"/>
      </w:tcPr>
    </w:tblStylePr>
    <w:tblStylePr w:type="fir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49A942" w:themeFill="accent2"/>
      </w:tcPr>
    </w:tblStylePr>
    <w:tblStylePr w:type="la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49A942" w:themeFill="accent2"/>
      </w:tcPr>
    </w:tblStylePr>
    <w:tblStylePr w:type="band1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tcPr>
    </w:tblStylePr>
    <w:tblStylePr w:type="band2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D9D9D9" w:themeFill="background1" w:themeFillShade="D9"/>
      </w:tcPr>
    </w:tblStylePr>
    <w:tblStylePr w:type="band1Horz">
      <w:pPr>
        <w:wordWrap/>
        <w:jc w:val="center"/>
      </w:pPr>
      <w:rPr>
        <w:color w:val="auto"/>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FFFFFF" w:themeFill="background1"/>
      </w:tcPr>
    </w:tblStylePr>
    <w:tblStylePr w:type="band2Horz">
      <w:pPr>
        <w:wordWrap/>
        <w:jc w:val="center"/>
      </w:p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D9D9D9" w:themeFill="background1" w:themeFillShade="D9"/>
      </w:tcPr>
    </w:tblStylePr>
    <w:tblStylePr w:type="n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49A942" w:themeFill="accent2"/>
      </w:tcPr>
    </w:tblStylePr>
    <w:tblStylePr w:type="n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49A942" w:themeFill="accent2"/>
      </w:tcPr>
    </w:tblStylePr>
    <w:tblStylePr w:type="s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49A942" w:themeFill="accent2"/>
      </w:tcPr>
    </w:tblStylePr>
    <w:tblStylePr w:type="s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49A942" w:themeFill="accent2"/>
      </w:tcPr>
    </w:tblStylePr>
  </w:style>
  <w:style w:type="table" w:customStyle="1" w:styleId="eBook5">
    <w:name w:val="eBook_5"/>
    <w:basedOn w:val="eBook4"/>
    <w:uiPriority w:val="99"/>
    <w:rsid w:val="00F277BD"/>
    <w:tblPr/>
    <w:tcPr>
      <w:shd w:val="clear" w:color="auto" w:fill="00467F" w:themeFill="accent1"/>
    </w:tcPr>
    <w:tblStylePr w:type="firstRow">
      <w:pPr>
        <w:wordWrap/>
        <w:ind w:leftChars="0" w:left="0" w:rightChars="0" w:right="0"/>
        <w:jc w:val="center"/>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7ED0E0" w:themeFill="accent3"/>
      </w:tcPr>
    </w:tblStylePr>
    <w:tblStylePr w:type="lastRow">
      <w:pPr>
        <w:wordWrap/>
        <w:jc w:val="right"/>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7ED0E0" w:themeFill="accent3"/>
      </w:tcPr>
    </w:tblStylePr>
    <w:tblStylePr w:type="fir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7ED0E0" w:themeFill="accent3"/>
      </w:tcPr>
    </w:tblStylePr>
    <w:tblStylePr w:type="la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7ED0E0" w:themeFill="accent3"/>
      </w:tcPr>
    </w:tblStylePr>
    <w:tblStylePr w:type="band1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tcPr>
    </w:tblStylePr>
    <w:tblStylePr w:type="band2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D9D9D9" w:themeFill="background1" w:themeFillShade="D9"/>
      </w:tcPr>
    </w:tblStylePr>
    <w:tblStylePr w:type="band1Horz">
      <w:pPr>
        <w:wordWrap/>
        <w:jc w:val="center"/>
      </w:pPr>
      <w:rPr>
        <w:color w:val="auto"/>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FFFFFF" w:themeFill="background1"/>
      </w:tcPr>
    </w:tblStylePr>
    <w:tblStylePr w:type="band2Horz">
      <w:pPr>
        <w:wordWrap/>
        <w:jc w:val="center"/>
      </w:p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D9D9D9" w:themeFill="background1" w:themeFillShade="D9"/>
      </w:tcPr>
    </w:tblStylePr>
    <w:tblStylePr w:type="n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7ED0E0" w:themeFill="accent3"/>
      </w:tcPr>
    </w:tblStylePr>
    <w:tblStylePr w:type="n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7ED0E0" w:themeFill="accent3"/>
      </w:tcPr>
    </w:tblStylePr>
    <w:tblStylePr w:type="s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7ED0E0" w:themeFill="accent3"/>
      </w:tcPr>
    </w:tblStylePr>
    <w:tblStylePr w:type="s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7ED0E0" w:themeFill="accent3"/>
      </w:tcPr>
    </w:tblStylePr>
  </w:style>
  <w:style w:type="table" w:customStyle="1" w:styleId="eBook6">
    <w:name w:val="eBook_6"/>
    <w:basedOn w:val="eBook5"/>
    <w:uiPriority w:val="99"/>
    <w:rsid w:val="00F277BD"/>
    <w:tblPr/>
    <w:tcPr>
      <w:shd w:val="clear" w:color="auto" w:fill="00467F" w:themeFill="accent1"/>
    </w:tcPr>
    <w:tblStylePr w:type="firstRow">
      <w:pPr>
        <w:wordWrap/>
        <w:ind w:leftChars="0" w:left="0" w:rightChars="0" w:right="0"/>
        <w:jc w:val="center"/>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DF8C19" w:themeFill="accent4"/>
      </w:tcPr>
    </w:tblStylePr>
    <w:tblStylePr w:type="lastRow">
      <w:pPr>
        <w:wordWrap/>
        <w:jc w:val="right"/>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DF8C19" w:themeFill="accent4"/>
      </w:tcPr>
    </w:tblStylePr>
    <w:tblStylePr w:type="fir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DF8C19" w:themeFill="accent4"/>
      </w:tcPr>
    </w:tblStylePr>
    <w:tblStylePr w:type="la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DF8C19" w:themeFill="accent4"/>
      </w:tcPr>
    </w:tblStylePr>
    <w:tblStylePr w:type="band1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tcPr>
    </w:tblStylePr>
    <w:tblStylePr w:type="band2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D9D9D9" w:themeFill="background1" w:themeFillShade="D9"/>
      </w:tcPr>
    </w:tblStylePr>
    <w:tblStylePr w:type="band1Horz">
      <w:pPr>
        <w:wordWrap/>
        <w:jc w:val="center"/>
      </w:pPr>
      <w:rPr>
        <w:color w:val="auto"/>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FFFFFF" w:themeFill="background1"/>
      </w:tcPr>
    </w:tblStylePr>
    <w:tblStylePr w:type="band2Horz">
      <w:pPr>
        <w:wordWrap/>
        <w:jc w:val="center"/>
      </w:p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D9D9D9" w:themeFill="background1" w:themeFillShade="D9"/>
      </w:tcPr>
    </w:tblStylePr>
    <w:tblStylePr w:type="n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DF8C19" w:themeFill="accent4"/>
      </w:tcPr>
    </w:tblStylePr>
    <w:tblStylePr w:type="n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DF8C19" w:themeFill="accent4"/>
      </w:tcPr>
    </w:tblStylePr>
    <w:tblStylePr w:type="s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DF8C19" w:themeFill="accent4"/>
      </w:tcPr>
    </w:tblStylePr>
    <w:tblStylePr w:type="s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DF8C19" w:themeFill="accent4"/>
      </w:tcPr>
    </w:tblStylePr>
  </w:style>
  <w:style w:type="table" w:customStyle="1" w:styleId="eBook7">
    <w:name w:val="eBook_7"/>
    <w:basedOn w:val="eBook6"/>
    <w:uiPriority w:val="99"/>
    <w:rsid w:val="00F277BD"/>
    <w:tblPr/>
    <w:tcPr>
      <w:shd w:val="clear" w:color="auto" w:fill="00467F" w:themeFill="accent1"/>
    </w:tcPr>
    <w:tblStylePr w:type="firstRow">
      <w:pPr>
        <w:wordWrap/>
        <w:ind w:leftChars="0" w:left="0" w:rightChars="0" w:right="0"/>
        <w:jc w:val="center"/>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6D276A" w:themeFill="accent5"/>
      </w:tcPr>
    </w:tblStylePr>
    <w:tblStylePr w:type="lastRow">
      <w:pPr>
        <w:wordWrap/>
        <w:jc w:val="right"/>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6D276A" w:themeFill="accent5"/>
      </w:tcPr>
    </w:tblStylePr>
    <w:tblStylePr w:type="fir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6D276A" w:themeFill="accent5"/>
      </w:tcPr>
    </w:tblStylePr>
    <w:tblStylePr w:type="la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6D276A" w:themeFill="accent5"/>
      </w:tcPr>
    </w:tblStylePr>
    <w:tblStylePr w:type="band1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tcPr>
    </w:tblStylePr>
    <w:tblStylePr w:type="band2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D9D9D9" w:themeFill="background1" w:themeFillShade="D9"/>
      </w:tcPr>
    </w:tblStylePr>
    <w:tblStylePr w:type="band1Horz">
      <w:pPr>
        <w:wordWrap/>
        <w:jc w:val="center"/>
      </w:pPr>
      <w:rPr>
        <w:color w:val="auto"/>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FFFFFF" w:themeFill="background1"/>
      </w:tcPr>
    </w:tblStylePr>
    <w:tblStylePr w:type="band2Horz">
      <w:pPr>
        <w:wordWrap/>
        <w:jc w:val="center"/>
      </w:p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D9D9D9" w:themeFill="background1" w:themeFillShade="D9"/>
      </w:tcPr>
    </w:tblStylePr>
    <w:tblStylePr w:type="n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6D276A" w:themeFill="accent5"/>
      </w:tcPr>
    </w:tblStylePr>
    <w:tblStylePr w:type="n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6D276A" w:themeFill="accent5"/>
      </w:tcPr>
    </w:tblStylePr>
    <w:tblStylePr w:type="s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6D276A" w:themeFill="accent5"/>
      </w:tcPr>
    </w:tblStylePr>
    <w:tblStylePr w:type="s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6D276A" w:themeFill="accent5"/>
      </w:tcPr>
    </w:tblStylePr>
  </w:style>
  <w:style w:type="table" w:customStyle="1" w:styleId="eBook8">
    <w:name w:val="eBook_8"/>
    <w:basedOn w:val="eBook7"/>
    <w:uiPriority w:val="99"/>
    <w:rsid w:val="00F277BD"/>
    <w:tblPr/>
    <w:tcPr>
      <w:shd w:val="clear" w:color="auto" w:fill="00467F" w:themeFill="accent1"/>
    </w:tcPr>
    <w:tblStylePr w:type="firstRow">
      <w:pPr>
        <w:wordWrap/>
        <w:ind w:leftChars="0" w:left="0" w:rightChars="0" w:right="0"/>
        <w:jc w:val="center"/>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820024" w:themeFill="accent6"/>
      </w:tcPr>
    </w:tblStylePr>
    <w:tblStylePr w:type="lastRow">
      <w:pPr>
        <w:wordWrap/>
        <w:jc w:val="right"/>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820024" w:themeFill="accent6"/>
      </w:tcPr>
    </w:tblStylePr>
    <w:tblStylePr w:type="fir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820024" w:themeFill="accent6"/>
      </w:tcPr>
    </w:tblStylePr>
    <w:tblStylePr w:type="la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820024" w:themeFill="accent6"/>
      </w:tcPr>
    </w:tblStylePr>
    <w:tblStylePr w:type="band1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tcPr>
    </w:tblStylePr>
    <w:tblStylePr w:type="band2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D9D9D9" w:themeFill="background1" w:themeFillShade="D9"/>
      </w:tcPr>
    </w:tblStylePr>
    <w:tblStylePr w:type="band1Horz">
      <w:pPr>
        <w:wordWrap/>
        <w:jc w:val="center"/>
      </w:pPr>
      <w:rPr>
        <w:color w:val="auto"/>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FFFFFF" w:themeFill="background1"/>
      </w:tcPr>
    </w:tblStylePr>
    <w:tblStylePr w:type="band2Horz">
      <w:pPr>
        <w:wordWrap/>
        <w:jc w:val="center"/>
      </w:p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D9D9D9" w:themeFill="background1" w:themeFillShade="D9"/>
      </w:tcPr>
    </w:tblStylePr>
    <w:tblStylePr w:type="n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820024" w:themeFill="accent6"/>
      </w:tcPr>
    </w:tblStylePr>
    <w:tblStylePr w:type="n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820024" w:themeFill="accent6"/>
      </w:tcPr>
    </w:tblStylePr>
    <w:tblStylePr w:type="s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820024" w:themeFill="accent6"/>
      </w:tcPr>
    </w:tblStylePr>
    <w:tblStylePr w:type="s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820024" w:themeFill="accent6"/>
      </w:tcPr>
    </w:tblStylePr>
  </w:style>
  <w:style w:type="table" w:customStyle="1" w:styleId="eBook2-1">
    <w:name w:val="eBook_2-1"/>
    <w:basedOn w:val="eBook2"/>
    <w:uiPriority w:val="99"/>
    <w:rsid w:val="00F277BD"/>
    <w:tblPr/>
    <w:tblStylePr w:type="firstRow">
      <w:pPr>
        <w:wordWrap/>
        <w:ind w:leftChars="0" w:left="0" w:rightChars="0" w:right="0"/>
        <w:jc w:val="center"/>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000000" w:themeFill="text2"/>
      </w:tcPr>
    </w:tblStylePr>
    <w:tblStylePr w:type="lastRow">
      <w:pPr>
        <w:wordWrap/>
        <w:jc w:val="right"/>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000000" w:themeFill="text2"/>
      </w:tcPr>
    </w:tblStylePr>
    <w:tblStylePr w:type="fir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000000" w:themeFill="text2"/>
      </w:tcPr>
    </w:tblStylePr>
    <w:tblStylePr w:type="la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000000" w:themeFill="text2"/>
      </w:tcPr>
    </w:tblStylePr>
    <w:tblStylePr w:type="band1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tcPr>
    </w:tblStylePr>
    <w:tblStylePr w:type="band2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CCCCCC" w:themeFill="text2" w:themeFillTint="33"/>
      </w:tcPr>
    </w:tblStylePr>
    <w:tblStylePr w:type="band1Horz">
      <w:pPr>
        <w:wordWrap/>
        <w:jc w:val="center"/>
      </w:pPr>
      <w:rPr>
        <w:color w:val="auto"/>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FFFFFF" w:themeFill="background1"/>
      </w:tcPr>
    </w:tblStylePr>
    <w:tblStylePr w:type="band2Horz">
      <w:pPr>
        <w:wordWrap/>
        <w:jc w:val="center"/>
      </w:p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CCCCCC" w:themeFill="text2" w:themeFillTint="33"/>
      </w:tcPr>
    </w:tblStylePr>
    <w:tblStylePr w:type="n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000000" w:themeFill="text2"/>
      </w:tcPr>
    </w:tblStylePr>
    <w:tblStylePr w:type="n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000000" w:themeFill="text2"/>
      </w:tcPr>
    </w:tblStylePr>
    <w:tblStylePr w:type="s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tcPr>
    </w:tblStylePr>
    <w:tblStylePr w:type="s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000000" w:themeFill="text2"/>
      </w:tcPr>
    </w:tblStylePr>
  </w:style>
  <w:style w:type="table" w:customStyle="1" w:styleId="eBook3-1">
    <w:name w:val="eBook_3-1"/>
    <w:basedOn w:val="eBook3"/>
    <w:uiPriority w:val="99"/>
    <w:rsid w:val="00F277BD"/>
    <w:tblPr/>
    <w:tblStylePr w:type="firstRow">
      <w:pPr>
        <w:wordWrap/>
        <w:ind w:leftChars="0" w:left="0" w:rightChars="0" w:right="0"/>
        <w:jc w:val="center"/>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00467F" w:themeFill="accent1"/>
      </w:tcPr>
    </w:tblStylePr>
    <w:tblStylePr w:type="lastRow">
      <w:pPr>
        <w:wordWrap/>
        <w:jc w:val="right"/>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00467F" w:themeFill="accent1"/>
      </w:tcPr>
    </w:tblStylePr>
    <w:tblStylePr w:type="fir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00467F" w:themeFill="accent1"/>
      </w:tcPr>
    </w:tblStylePr>
    <w:tblStylePr w:type="la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00467F" w:themeFill="accent1"/>
      </w:tcPr>
    </w:tblStylePr>
    <w:tblStylePr w:type="band1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tcPr>
    </w:tblStylePr>
    <w:tblStylePr w:type="band2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B2DCFF" w:themeFill="accent1" w:themeFillTint="33"/>
      </w:tcPr>
    </w:tblStylePr>
    <w:tblStylePr w:type="band1Horz">
      <w:pPr>
        <w:wordWrap/>
        <w:jc w:val="center"/>
      </w:pPr>
      <w:rPr>
        <w:color w:val="auto"/>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FFFFFF" w:themeFill="background1"/>
      </w:tcPr>
    </w:tblStylePr>
    <w:tblStylePr w:type="band2Horz">
      <w:pPr>
        <w:wordWrap/>
        <w:jc w:val="center"/>
      </w:p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B2DCFF" w:themeFill="accent1" w:themeFillTint="33"/>
      </w:tcPr>
    </w:tblStylePr>
    <w:tblStylePr w:type="n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00467F" w:themeFill="accent1"/>
      </w:tcPr>
    </w:tblStylePr>
    <w:tblStylePr w:type="n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00467F" w:themeFill="accent1"/>
      </w:tcPr>
    </w:tblStylePr>
    <w:tblStylePr w:type="s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00467F" w:themeFill="accent1"/>
      </w:tcPr>
    </w:tblStylePr>
    <w:tblStylePr w:type="s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00467F" w:themeFill="accent1"/>
      </w:tcPr>
    </w:tblStylePr>
  </w:style>
  <w:style w:type="table" w:customStyle="1" w:styleId="eBook4-1">
    <w:name w:val="eBook_4-1"/>
    <w:basedOn w:val="eBook4"/>
    <w:uiPriority w:val="99"/>
    <w:rsid w:val="00F277BD"/>
    <w:tblPr/>
    <w:tcPr>
      <w:shd w:val="clear" w:color="auto" w:fill="00467F" w:themeFill="accent1"/>
    </w:tcPr>
    <w:tblStylePr w:type="firstRow">
      <w:pPr>
        <w:wordWrap/>
        <w:ind w:leftChars="0" w:left="0" w:rightChars="0" w:right="0"/>
        <w:jc w:val="center"/>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49A942" w:themeFill="accent2"/>
      </w:tcPr>
    </w:tblStylePr>
    <w:tblStylePr w:type="lastRow">
      <w:pPr>
        <w:wordWrap/>
        <w:jc w:val="right"/>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49A942" w:themeFill="accent2"/>
      </w:tcPr>
    </w:tblStylePr>
    <w:tblStylePr w:type="fir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49A942" w:themeFill="accent2"/>
      </w:tcPr>
    </w:tblStylePr>
    <w:tblStylePr w:type="la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49A942" w:themeFill="accent2"/>
      </w:tcPr>
    </w:tblStylePr>
    <w:tblStylePr w:type="band1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tcPr>
    </w:tblStylePr>
    <w:tblStylePr w:type="band2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D8EFD7" w:themeFill="accent2" w:themeFillTint="33"/>
      </w:tcPr>
    </w:tblStylePr>
    <w:tblStylePr w:type="band1Horz">
      <w:pPr>
        <w:wordWrap/>
        <w:jc w:val="center"/>
      </w:pPr>
      <w:rPr>
        <w:color w:val="auto"/>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FFFFFF" w:themeFill="background1"/>
      </w:tcPr>
    </w:tblStylePr>
    <w:tblStylePr w:type="band2Horz">
      <w:pPr>
        <w:wordWrap/>
        <w:jc w:val="center"/>
      </w:p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D8EFD7" w:themeFill="accent2" w:themeFillTint="33"/>
      </w:tcPr>
    </w:tblStylePr>
    <w:tblStylePr w:type="n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49A942" w:themeFill="accent2"/>
      </w:tcPr>
    </w:tblStylePr>
    <w:tblStylePr w:type="n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49A942" w:themeFill="accent2"/>
      </w:tcPr>
    </w:tblStylePr>
    <w:tblStylePr w:type="s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49A942" w:themeFill="accent2"/>
      </w:tcPr>
    </w:tblStylePr>
    <w:tblStylePr w:type="s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49A942" w:themeFill="accent2"/>
      </w:tcPr>
    </w:tblStylePr>
  </w:style>
  <w:style w:type="table" w:customStyle="1" w:styleId="eBook5-1">
    <w:name w:val="eBook_5-1"/>
    <w:basedOn w:val="eBook5"/>
    <w:uiPriority w:val="99"/>
    <w:rsid w:val="00F277BD"/>
    <w:tblPr/>
    <w:tcPr>
      <w:shd w:val="clear" w:color="auto" w:fill="00467F" w:themeFill="accent1"/>
    </w:tcPr>
    <w:tblStylePr w:type="firstRow">
      <w:pPr>
        <w:wordWrap/>
        <w:ind w:leftChars="0" w:left="0" w:rightChars="0" w:right="0"/>
        <w:jc w:val="center"/>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7ED0E0" w:themeFill="accent3"/>
      </w:tcPr>
    </w:tblStylePr>
    <w:tblStylePr w:type="lastRow">
      <w:pPr>
        <w:wordWrap/>
        <w:jc w:val="right"/>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7ED0E0" w:themeFill="accent3"/>
      </w:tcPr>
    </w:tblStylePr>
    <w:tblStylePr w:type="fir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7ED0E0" w:themeFill="accent3"/>
      </w:tcPr>
    </w:tblStylePr>
    <w:tblStylePr w:type="la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7ED0E0" w:themeFill="accent3"/>
      </w:tcPr>
    </w:tblStylePr>
    <w:tblStylePr w:type="band1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tcPr>
    </w:tblStylePr>
    <w:tblStylePr w:type="band2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E5F5F8" w:themeFill="accent3" w:themeFillTint="33"/>
      </w:tcPr>
    </w:tblStylePr>
    <w:tblStylePr w:type="band1Horz">
      <w:pPr>
        <w:wordWrap/>
        <w:jc w:val="center"/>
      </w:pPr>
      <w:rPr>
        <w:color w:val="auto"/>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FFFFFF" w:themeFill="background1"/>
      </w:tcPr>
    </w:tblStylePr>
    <w:tblStylePr w:type="band2Horz">
      <w:pPr>
        <w:wordWrap/>
        <w:jc w:val="center"/>
      </w:p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E5F5F8" w:themeFill="accent3" w:themeFillTint="33"/>
      </w:tcPr>
    </w:tblStylePr>
    <w:tblStylePr w:type="n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7ED0E0" w:themeFill="accent3"/>
      </w:tcPr>
    </w:tblStylePr>
    <w:tblStylePr w:type="n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7ED0E0" w:themeFill="accent3"/>
      </w:tcPr>
    </w:tblStylePr>
    <w:tblStylePr w:type="s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7ED0E0" w:themeFill="accent3"/>
      </w:tcPr>
    </w:tblStylePr>
    <w:tblStylePr w:type="s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7ED0E0" w:themeFill="accent3"/>
      </w:tcPr>
    </w:tblStylePr>
  </w:style>
  <w:style w:type="table" w:customStyle="1" w:styleId="eBook6-1">
    <w:name w:val="eBook_6-1"/>
    <w:basedOn w:val="eBook6"/>
    <w:uiPriority w:val="99"/>
    <w:rsid w:val="00F277BD"/>
    <w:tblPr/>
    <w:tcPr>
      <w:shd w:val="clear" w:color="auto" w:fill="00467F" w:themeFill="accent1"/>
    </w:tcPr>
    <w:tblStylePr w:type="firstRow">
      <w:pPr>
        <w:wordWrap/>
        <w:ind w:leftChars="0" w:left="0" w:rightChars="0" w:right="0"/>
        <w:jc w:val="center"/>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DF8C19" w:themeFill="accent4"/>
      </w:tcPr>
    </w:tblStylePr>
    <w:tblStylePr w:type="lastRow">
      <w:pPr>
        <w:wordWrap/>
        <w:jc w:val="right"/>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DF8C19" w:themeFill="accent4"/>
      </w:tcPr>
    </w:tblStylePr>
    <w:tblStylePr w:type="fir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DF8C19" w:themeFill="accent4"/>
      </w:tcPr>
    </w:tblStylePr>
    <w:tblStylePr w:type="la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DF8C19" w:themeFill="accent4"/>
      </w:tcPr>
    </w:tblStylePr>
    <w:tblStylePr w:type="band1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tcPr>
    </w:tblStylePr>
    <w:tblStylePr w:type="band2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F9E8CF" w:themeFill="accent4" w:themeFillTint="33"/>
      </w:tcPr>
    </w:tblStylePr>
    <w:tblStylePr w:type="band1Horz">
      <w:pPr>
        <w:wordWrap/>
        <w:jc w:val="center"/>
      </w:pPr>
      <w:rPr>
        <w:color w:val="auto"/>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FFFFFF" w:themeFill="background1"/>
      </w:tcPr>
    </w:tblStylePr>
    <w:tblStylePr w:type="band2Horz">
      <w:pPr>
        <w:wordWrap/>
        <w:jc w:val="center"/>
      </w:p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F9E8CF" w:themeFill="accent4" w:themeFillTint="33"/>
      </w:tcPr>
    </w:tblStylePr>
    <w:tblStylePr w:type="n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DF8C19" w:themeFill="accent4"/>
      </w:tcPr>
    </w:tblStylePr>
    <w:tblStylePr w:type="n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DF8C19" w:themeFill="accent4"/>
      </w:tcPr>
    </w:tblStylePr>
    <w:tblStylePr w:type="s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DF8C19" w:themeFill="accent4"/>
      </w:tcPr>
    </w:tblStylePr>
    <w:tblStylePr w:type="s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DF8C19" w:themeFill="accent4"/>
      </w:tcPr>
    </w:tblStylePr>
  </w:style>
  <w:style w:type="table" w:customStyle="1" w:styleId="eBook7-1">
    <w:name w:val="eBook_7-1"/>
    <w:basedOn w:val="eBook7"/>
    <w:uiPriority w:val="99"/>
    <w:rsid w:val="00F277BD"/>
    <w:tblPr/>
    <w:tcPr>
      <w:shd w:val="clear" w:color="auto" w:fill="00467F" w:themeFill="accent1"/>
    </w:tcPr>
    <w:tblStylePr w:type="firstRow">
      <w:pPr>
        <w:wordWrap/>
        <w:ind w:leftChars="0" w:left="0" w:rightChars="0" w:right="0"/>
        <w:jc w:val="center"/>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6D276A" w:themeFill="accent5"/>
      </w:tcPr>
    </w:tblStylePr>
    <w:tblStylePr w:type="lastRow">
      <w:pPr>
        <w:wordWrap/>
        <w:jc w:val="right"/>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6D276A" w:themeFill="accent5"/>
      </w:tcPr>
    </w:tblStylePr>
    <w:tblStylePr w:type="fir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6D276A" w:themeFill="accent5"/>
      </w:tcPr>
    </w:tblStylePr>
    <w:tblStylePr w:type="la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6D276A" w:themeFill="accent5"/>
      </w:tcPr>
    </w:tblStylePr>
    <w:tblStylePr w:type="band1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tcPr>
    </w:tblStylePr>
    <w:tblStylePr w:type="band2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ECC9EA" w:themeFill="accent5" w:themeFillTint="33"/>
      </w:tcPr>
    </w:tblStylePr>
    <w:tblStylePr w:type="band1Horz">
      <w:pPr>
        <w:wordWrap/>
        <w:jc w:val="center"/>
      </w:pPr>
      <w:rPr>
        <w:color w:val="auto"/>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FFFFFF" w:themeFill="background1"/>
      </w:tcPr>
    </w:tblStylePr>
    <w:tblStylePr w:type="band2Horz">
      <w:pPr>
        <w:wordWrap/>
        <w:jc w:val="center"/>
      </w:p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ECC9EA" w:themeFill="accent5" w:themeFillTint="33"/>
      </w:tcPr>
    </w:tblStylePr>
    <w:tblStylePr w:type="n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6D276A" w:themeFill="accent5"/>
      </w:tcPr>
    </w:tblStylePr>
    <w:tblStylePr w:type="n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6D276A" w:themeFill="accent5"/>
      </w:tcPr>
    </w:tblStylePr>
    <w:tblStylePr w:type="s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6D276A" w:themeFill="accent5"/>
      </w:tcPr>
    </w:tblStylePr>
    <w:tblStylePr w:type="s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6D276A" w:themeFill="accent5"/>
      </w:tcPr>
    </w:tblStylePr>
  </w:style>
  <w:style w:type="table" w:customStyle="1" w:styleId="eBook8-1">
    <w:name w:val="eBook_8-1"/>
    <w:basedOn w:val="eBook8"/>
    <w:uiPriority w:val="99"/>
    <w:rsid w:val="00F277BD"/>
    <w:tblPr/>
    <w:tcPr>
      <w:shd w:val="clear" w:color="auto" w:fill="00467F" w:themeFill="accent1"/>
    </w:tcPr>
    <w:tblStylePr w:type="firstRow">
      <w:pPr>
        <w:wordWrap/>
        <w:ind w:leftChars="0" w:left="0" w:rightChars="0" w:right="0"/>
        <w:jc w:val="center"/>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820024" w:themeFill="accent6"/>
      </w:tcPr>
    </w:tblStylePr>
    <w:tblStylePr w:type="lastRow">
      <w:pPr>
        <w:wordWrap/>
        <w:jc w:val="right"/>
      </w:pPr>
      <w:rPr>
        <w:rFonts w:ascii="Arial" w:hAnsi="Arial"/>
        <w:b/>
        <w:i w:val="0"/>
        <w:color w:val="FFFFFF" w:themeColor="background1"/>
        <w:sz w:val="18"/>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820024" w:themeFill="accent6"/>
      </w:tcPr>
    </w:tblStylePr>
    <w:tblStylePr w:type="fir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820024" w:themeFill="accent6"/>
      </w:tcPr>
    </w:tblStylePr>
    <w:tblStylePr w:type="lastCo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820024" w:themeFill="accent6"/>
      </w:tcPr>
    </w:tblStylePr>
    <w:tblStylePr w:type="band1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tcPr>
    </w:tblStylePr>
    <w:tblStylePr w:type="band2Vert">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FFB3C7" w:themeFill="accent6" w:themeFillTint="33"/>
      </w:tcPr>
    </w:tblStylePr>
    <w:tblStylePr w:type="band1Horz">
      <w:pPr>
        <w:wordWrap/>
        <w:jc w:val="center"/>
      </w:pPr>
      <w:rPr>
        <w:color w:val="auto"/>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FFFFFF" w:themeFill="background1"/>
      </w:tcPr>
    </w:tblStylePr>
    <w:tblStylePr w:type="band2Horz">
      <w:pPr>
        <w:wordWrap/>
        <w:jc w:val="center"/>
      </w:p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l2br w:val="nil"/>
          <w:tr2bl w:val="nil"/>
        </w:tcBorders>
        <w:shd w:val="clear" w:color="auto" w:fill="FFB3C7" w:themeFill="accent6" w:themeFillTint="33"/>
      </w:tcPr>
    </w:tblStylePr>
    <w:tblStylePr w:type="n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820024" w:themeFill="accent6"/>
      </w:tcPr>
    </w:tblStylePr>
    <w:tblStylePr w:type="n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820024" w:themeFill="accent6"/>
      </w:tcPr>
    </w:tblStylePr>
    <w:tblStylePr w:type="se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820024" w:themeFill="accent6"/>
      </w:tcPr>
    </w:tblStylePr>
    <w:tblStylePr w:type="swCell">
      <w:rPr>
        <w:b/>
        <w:color w:val="FFFFFF" w:themeColor="background1"/>
      </w:rPr>
      <w:tblPr/>
      <w:tcPr>
        <w:tcBorders>
          <w:top w:val="single" w:sz="4" w:space="0" w:color="000000" w:themeColor="text2" w:themeShade="BF"/>
          <w:left w:val="single" w:sz="4" w:space="0" w:color="000000" w:themeColor="text2" w:themeShade="BF"/>
          <w:bottom w:val="single" w:sz="4" w:space="0" w:color="000000" w:themeColor="text2" w:themeShade="BF"/>
          <w:right w:val="single" w:sz="4" w:space="0" w:color="000000" w:themeColor="text2" w:themeShade="BF"/>
          <w:insideH w:val="single" w:sz="4" w:space="0" w:color="000000" w:themeColor="text2" w:themeShade="BF"/>
          <w:insideV w:val="single" w:sz="4" w:space="0" w:color="000000" w:themeColor="text2" w:themeShade="BF"/>
        </w:tcBorders>
        <w:shd w:val="clear" w:color="auto" w:fill="820024" w:themeFill="accent6"/>
      </w:tcPr>
    </w:tblStylePr>
  </w:style>
  <w:style w:type="character" w:styleId="Strong">
    <w:name w:val="Strong"/>
    <w:basedOn w:val="DefaultParagraphFont"/>
    <w:uiPriority w:val="22"/>
    <w:qFormat/>
    <w:rsid w:val="004B3570"/>
    <w:rPr>
      <w:b/>
      <w:bCs/>
    </w:rPr>
  </w:style>
  <w:style w:type="table" w:styleId="GridTable4">
    <w:name w:val="Grid Table 4"/>
    <w:basedOn w:val="TableNormal"/>
    <w:uiPriority w:val="49"/>
    <w:rsid w:val="003D34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D62C31"/>
    <w:pPr>
      <w:ind w:left="720"/>
      <w:contextualSpacing/>
    </w:pPr>
  </w:style>
  <w:style w:type="character" w:customStyle="1" w:styleId="Heading5Char">
    <w:name w:val="Heading 5 Char"/>
    <w:basedOn w:val="DefaultParagraphFont"/>
    <w:link w:val="Heading5"/>
    <w:uiPriority w:val="9"/>
    <w:semiHidden/>
    <w:rsid w:val="00851CA0"/>
    <w:rPr>
      <w:rFonts w:asciiTheme="majorHAnsi" w:eastAsiaTheme="majorEastAsia" w:hAnsiTheme="majorHAnsi" w:cstheme="majorBidi"/>
    </w:rPr>
  </w:style>
  <w:style w:type="paragraph" w:styleId="ListBullet">
    <w:name w:val="List Bullet"/>
    <w:basedOn w:val="Normal"/>
    <w:uiPriority w:val="99"/>
    <w:unhideWhenUsed/>
    <w:qFormat/>
    <w:rsid w:val="002F391E"/>
    <w:pPr>
      <w:numPr>
        <w:numId w:val="2"/>
      </w:numPr>
      <w:ind w:left="720"/>
      <w:contextualSpacing/>
    </w:pPr>
    <w:rPr>
      <w:rFonts w:eastAsia="MS Mincho" w:cs="Times New Roman"/>
      <w:szCs w:val="24"/>
    </w:rPr>
  </w:style>
  <w:style w:type="paragraph" w:styleId="TOCHeading">
    <w:name w:val="TOC Heading"/>
    <w:basedOn w:val="Heading1"/>
    <w:next w:val="Normal"/>
    <w:uiPriority w:val="39"/>
    <w:unhideWhenUsed/>
    <w:qFormat/>
    <w:rsid w:val="00143803"/>
    <w:pPr>
      <w:keepLines/>
      <w:jc w:val="left"/>
      <w:outlineLvl w:val="9"/>
    </w:pPr>
    <w:rPr>
      <w:rFonts w:eastAsiaTheme="majorEastAsia" w:cstheme="majorBidi"/>
      <w:bCs w:val="0"/>
      <w:szCs w:val="32"/>
    </w:rPr>
  </w:style>
  <w:style w:type="paragraph" w:styleId="TOC1">
    <w:name w:val="toc 1"/>
    <w:basedOn w:val="Normal"/>
    <w:next w:val="Normal"/>
    <w:autoRedefine/>
    <w:uiPriority w:val="39"/>
    <w:unhideWhenUsed/>
    <w:rsid w:val="003F2FDB"/>
    <w:pPr>
      <w:tabs>
        <w:tab w:val="right" w:leader="dot" w:pos="9350"/>
      </w:tabs>
      <w:spacing w:after="100"/>
    </w:pPr>
  </w:style>
  <w:style w:type="paragraph" w:styleId="TOC2">
    <w:name w:val="toc 2"/>
    <w:basedOn w:val="Normal"/>
    <w:next w:val="Normal"/>
    <w:autoRedefine/>
    <w:uiPriority w:val="39"/>
    <w:unhideWhenUsed/>
    <w:rsid w:val="00402C98"/>
    <w:pPr>
      <w:spacing w:after="100"/>
      <w:ind w:left="220"/>
    </w:pPr>
  </w:style>
  <w:style w:type="paragraph" w:styleId="TOC3">
    <w:name w:val="toc 3"/>
    <w:basedOn w:val="Normal"/>
    <w:next w:val="Normal"/>
    <w:autoRedefine/>
    <w:uiPriority w:val="39"/>
    <w:unhideWhenUsed/>
    <w:rsid w:val="00402C98"/>
    <w:pPr>
      <w:spacing w:after="100"/>
      <w:ind w:left="440"/>
    </w:pPr>
  </w:style>
  <w:style w:type="character" w:styleId="Hyperlink">
    <w:name w:val="Hyperlink"/>
    <w:basedOn w:val="DefaultParagraphFont"/>
    <w:uiPriority w:val="99"/>
    <w:unhideWhenUsed/>
    <w:rsid w:val="00402C98"/>
    <w:rPr>
      <w:color w:val="0000FF" w:themeColor="hyperlink"/>
      <w:u w:val="single"/>
    </w:rPr>
  </w:style>
  <w:style w:type="character" w:styleId="IntenseEmphasis">
    <w:name w:val="Intense Emphasis"/>
    <w:basedOn w:val="DefaultParagraphFont"/>
    <w:uiPriority w:val="21"/>
    <w:qFormat/>
    <w:rsid w:val="00851CA0"/>
    <w:rPr>
      <w:i/>
      <w:iCs/>
      <w:color w:val="auto"/>
    </w:rPr>
  </w:style>
  <w:style w:type="paragraph" w:styleId="IntenseQuote">
    <w:name w:val="Intense Quote"/>
    <w:basedOn w:val="Normal"/>
    <w:next w:val="Normal"/>
    <w:link w:val="IntenseQuoteChar"/>
    <w:uiPriority w:val="30"/>
    <w:qFormat/>
    <w:rsid w:val="00851CA0"/>
    <w:pPr>
      <w:pBdr>
        <w:top w:val="single" w:sz="4" w:space="10" w:color="00467F" w:themeColor="accent1"/>
        <w:bottom w:val="single" w:sz="4" w:space="10" w:color="00467F"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851CA0"/>
    <w:rPr>
      <w:rFonts w:eastAsia="Times New Roman"/>
      <w:i/>
      <w:iCs/>
    </w:rPr>
  </w:style>
  <w:style w:type="character" w:styleId="IntenseReference">
    <w:name w:val="Intense Reference"/>
    <w:basedOn w:val="DefaultParagraphFont"/>
    <w:uiPriority w:val="32"/>
    <w:qFormat/>
    <w:rsid w:val="00851CA0"/>
    <w:rPr>
      <w:b/>
      <w:bCs/>
      <w:smallCaps/>
      <w:color w:val="auto"/>
      <w:spacing w:val="5"/>
    </w:rPr>
  </w:style>
  <w:style w:type="character" w:styleId="Emphasis">
    <w:name w:val="Emphasis"/>
    <w:basedOn w:val="DefaultParagraphFont"/>
    <w:uiPriority w:val="20"/>
    <w:qFormat/>
    <w:rsid w:val="00851CA0"/>
    <w:rPr>
      <w:i/>
      <w:iCs/>
    </w:rPr>
  </w:style>
  <w:style w:type="character" w:styleId="CommentReference">
    <w:name w:val="annotation reference"/>
    <w:basedOn w:val="DefaultParagraphFont"/>
    <w:uiPriority w:val="99"/>
    <w:semiHidden/>
    <w:unhideWhenUsed/>
    <w:rsid w:val="0084310D"/>
    <w:rPr>
      <w:sz w:val="16"/>
      <w:szCs w:val="16"/>
    </w:rPr>
  </w:style>
  <w:style w:type="paragraph" w:styleId="CommentText">
    <w:name w:val="annotation text"/>
    <w:basedOn w:val="Normal"/>
    <w:link w:val="CommentTextChar"/>
    <w:uiPriority w:val="99"/>
    <w:unhideWhenUsed/>
    <w:rsid w:val="0084310D"/>
    <w:rPr>
      <w:sz w:val="20"/>
      <w:szCs w:val="20"/>
    </w:rPr>
  </w:style>
  <w:style w:type="character" w:customStyle="1" w:styleId="CommentTextChar">
    <w:name w:val="Comment Text Char"/>
    <w:basedOn w:val="DefaultParagraphFont"/>
    <w:link w:val="CommentText"/>
    <w:uiPriority w:val="99"/>
    <w:rsid w:val="0084310D"/>
    <w:rPr>
      <w:rFonts w:eastAsia="Times New Roman"/>
      <w:sz w:val="20"/>
      <w:szCs w:val="20"/>
    </w:rPr>
  </w:style>
  <w:style w:type="character" w:customStyle="1" w:styleId="UnresolvedMention1">
    <w:name w:val="Unresolved Mention1"/>
    <w:basedOn w:val="DefaultParagraphFont"/>
    <w:uiPriority w:val="99"/>
    <w:semiHidden/>
    <w:unhideWhenUsed/>
    <w:rsid w:val="0084310D"/>
    <w:rPr>
      <w:color w:val="605E5C"/>
      <w:shd w:val="clear" w:color="auto" w:fill="E1DFDD"/>
    </w:rPr>
  </w:style>
  <w:style w:type="character" w:styleId="FollowedHyperlink">
    <w:name w:val="FollowedHyperlink"/>
    <w:basedOn w:val="DefaultParagraphFont"/>
    <w:uiPriority w:val="99"/>
    <w:semiHidden/>
    <w:unhideWhenUsed/>
    <w:rsid w:val="009705D9"/>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1C7673"/>
    <w:rPr>
      <w:b/>
      <w:bCs/>
    </w:rPr>
  </w:style>
  <w:style w:type="character" w:customStyle="1" w:styleId="CommentSubjectChar">
    <w:name w:val="Comment Subject Char"/>
    <w:basedOn w:val="CommentTextChar"/>
    <w:link w:val="CommentSubject"/>
    <w:uiPriority w:val="99"/>
    <w:semiHidden/>
    <w:rsid w:val="001C7673"/>
    <w:rPr>
      <w:rFonts w:eastAsia="Times New Roman"/>
      <w:b/>
      <w:bCs/>
      <w:sz w:val="20"/>
      <w:szCs w:val="20"/>
    </w:rPr>
  </w:style>
  <w:style w:type="paragraph" w:customStyle="1" w:styleId="paragraph">
    <w:name w:val="paragraph"/>
    <w:basedOn w:val="Normal"/>
    <w:rsid w:val="00AC5DBA"/>
    <w:pPr>
      <w:spacing w:before="100" w:beforeAutospacing="1" w:after="100" w:afterAutospacing="1"/>
    </w:pPr>
    <w:rPr>
      <w:rFonts w:ascii="Times New Roman" w:hAnsi="Times New Roman" w:cs="Times New Roman"/>
      <w:sz w:val="24"/>
      <w:szCs w:val="24"/>
    </w:rPr>
  </w:style>
  <w:style w:type="character" w:customStyle="1" w:styleId="normaltextrun">
    <w:name w:val="normaltextrun"/>
    <w:basedOn w:val="DefaultParagraphFont"/>
    <w:rsid w:val="00AC5DBA"/>
  </w:style>
  <w:style w:type="character" w:customStyle="1" w:styleId="eop">
    <w:name w:val="eop"/>
    <w:basedOn w:val="DefaultParagraphFont"/>
    <w:rsid w:val="00AC5DBA"/>
  </w:style>
  <w:style w:type="character" w:customStyle="1" w:styleId="scxw70552540">
    <w:name w:val="scxw70552540"/>
    <w:basedOn w:val="DefaultParagraphFont"/>
    <w:rsid w:val="00AC5DBA"/>
  </w:style>
  <w:style w:type="character" w:customStyle="1" w:styleId="UnresolvedMention2">
    <w:name w:val="Unresolved Mention2"/>
    <w:basedOn w:val="DefaultParagraphFont"/>
    <w:uiPriority w:val="99"/>
    <w:semiHidden/>
    <w:unhideWhenUsed/>
    <w:rsid w:val="0026078E"/>
    <w:rPr>
      <w:color w:val="605E5C"/>
      <w:shd w:val="clear" w:color="auto" w:fill="E1DFDD"/>
    </w:rPr>
  </w:style>
  <w:style w:type="paragraph" w:styleId="Revision">
    <w:name w:val="Revision"/>
    <w:hidden/>
    <w:uiPriority w:val="99"/>
    <w:semiHidden/>
    <w:rsid w:val="00974180"/>
    <w:rPr>
      <w:rFonts w:eastAsia="Times New Roman"/>
    </w:rPr>
  </w:style>
  <w:style w:type="character" w:customStyle="1" w:styleId="cf01">
    <w:name w:val="cf01"/>
    <w:basedOn w:val="DefaultParagraphFont"/>
    <w:rsid w:val="00EF7ECE"/>
    <w:rPr>
      <w:rFonts w:ascii="Segoe UI" w:hAnsi="Segoe UI" w:cs="Segoe UI" w:hint="default"/>
      <w:sz w:val="18"/>
      <w:szCs w:val="18"/>
    </w:rPr>
  </w:style>
  <w:style w:type="paragraph" w:customStyle="1" w:styleId="pf1">
    <w:name w:val="pf1"/>
    <w:basedOn w:val="Normal"/>
    <w:rsid w:val="003F2FDB"/>
    <w:pPr>
      <w:spacing w:before="100" w:beforeAutospacing="1" w:after="100" w:afterAutospacing="1"/>
    </w:pPr>
    <w:rPr>
      <w:rFonts w:ascii="Times New Roman" w:hAnsi="Times New Roman" w:cs="Times New Roman"/>
      <w:sz w:val="24"/>
      <w:szCs w:val="24"/>
    </w:rPr>
  </w:style>
  <w:style w:type="paragraph" w:customStyle="1" w:styleId="pf0">
    <w:name w:val="pf0"/>
    <w:basedOn w:val="Normal"/>
    <w:rsid w:val="003F2FDB"/>
    <w:pPr>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4922">
      <w:bodyDiv w:val="1"/>
      <w:marLeft w:val="0"/>
      <w:marRight w:val="0"/>
      <w:marTop w:val="0"/>
      <w:marBottom w:val="0"/>
      <w:divBdr>
        <w:top w:val="none" w:sz="0" w:space="0" w:color="auto"/>
        <w:left w:val="none" w:sz="0" w:space="0" w:color="auto"/>
        <w:bottom w:val="none" w:sz="0" w:space="0" w:color="auto"/>
        <w:right w:val="none" w:sz="0" w:space="0" w:color="auto"/>
      </w:divBdr>
      <w:divsChild>
        <w:div w:id="68620910">
          <w:marLeft w:val="0"/>
          <w:marRight w:val="0"/>
          <w:marTop w:val="0"/>
          <w:marBottom w:val="0"/>
          <w:divBdr>
            <w:top w:val="none" w:sz="0" w:space="0" w:color="auto"/>
            <w:left w:val="none" w:sz="0" w:space="0" w:color="auto"/>
            <w:bottom w:val="none" w:sz="0" w:space="0" w:color="auto"/>
            <w:right w:val="none" w:sz="0" w:space="0" w:color="auto"/>
          </w:divBdr>
        </w:div>
        <w:div w:id="405806172">
          <w:marLeft w:val="0"/>
          <w:marRight w:val="0"/>
          <w:marTop w:val="0"/>
          <w:marBottom w:val="0"/>
          <w:divBdr>
            <w:top w:val="none" w:sz="0" w:space="0" w:color="auto"/>
            <w:left w:val="none" w:sz="0" w:space="0" w:color="auto"/>
            <w:bottom w:val="none" w:sz="0" w:space="0" w:color="auto"/>
            <w:right w:val="none" w:sz="0" w:space="0" w:color="auto"/>
          </w:divBdr>
        </w:div>
      </w:divsChild>
    </w:div>
    <w:div w:id="321349264">
      <w:bodyDiv w:val="1"/>
      <w:marLeft w:val="0"/>
      <w:marRight w:val="0"/>
      <w:marTop w:val="0"/>
      <w:marBottom w:val="0"/>
      <w:divBdr>
        <w:top w:val="none" w:sz="0" w:space="0" w:color="auto"/>
        <w:left w:val="none" w:sz="0" w:space="0" w:color="auto"/>
        <w:bottom w:val="none" w:sz="0" w:space="0" w:color="auto"/>
        <w:right w:val="none" w:sz="0" w:space="0" w:color="auto"/>
      </w:divBdr>
      <w:divsChild>
        <w:div w:id="54351926">
          <w:marLeft w:val="0"/>
          <w:marRight w:val="0"/>
          <w:marTop w:val="0"/>
          <w:marBottom w:val="0"/>
          <w:divBdr>
            <w:top w:val="none" w:sz="0" w:space="0" w:color="auto"/>
            <w:left w:val="none" w:sz="0" w:space="0" w:color="auto"/>
            <w:bottom w:val="none" w:sz="0" w:space="0" w:color="auto"/>
            <w:right w:val="none" w:sz="0" w:space="0" w:color="auto"/>
          </w:divBdr>
          <w:divsChild>
            <w:div w:id="1952784159">
              <w:marLeft w:val="0"/>
              <w:marRight w:val="0"/>
              <w:marTop w:val="0"/>
              <w:marBottom w:val="0"/>
              <w:divBdr>
                <w:top w:val="none" w:sz="0" w:space="0" w:color="auto"/>
                <w:left w:val="none" w:sz="0" w:space="0" w:color="auto"/>
                <w:bottom w:val="none" w:sz="0" w:space="0" w:color="auto"/>
                <w:right w:val="none" w:sz="0" w:space="0" w:color="auto"/>
              </w:divBdr>
            </w:div>
          </w:divsChild>
        </w:div>
        <w:div w:id="148640278">
          <w:marLeft w:val="0"/>
          <w:marRight w:val="0"/>
          <w:marTop w:val="0"/>
          <w:marBottom w:val="0"/>
          <w:divBdr>
            <w:top w:val="none" w:sz="0" w:space="0" w:color="auto"/>
            <w:left w:val="none" w:sz="0" w:space="0" w:color="auto"/>
            <w:bottom w:val="none" w:sz="0" w:space="0" w:color="auto"/>
            <w:right w:val="none" w:sz="0" w:space="0" w:color="auto"/>
          </w:divBdr>
          <w:divsChild>
            <w:div w:id="1615363007">
              <w:marLeft w:val="0"/>
              <w:marRight w:val="0"/>
              <w:marTop w:val="0"/>
              <w:marBottom w:val="0"/>
              <w:divBdr>
                <w:top w:val="none" w:sz="0" w:space="0" w:color="auto"/>
                <w:left w:val="none" w:sz="0" w:space="0" w:color="auto"/>
                <w:bottom w:val="none" w:sz="0" w:space="0" w:color="auto"/>
                <w:right w:val="none" w:sz="0" w:space="0" w:color="auto"/>
              </w:divBdr>
            </w:div>
          </w:divsChild>
        </w:div>
        <w:div w:id="367223718">
          <w:marLeft w:val="0"/>
          <w:marRight w:val="0"/>
          <w:marTop w:val="0"/>
          <w:marBottom w:val="0"/>
          <w:divBdr>
            <w:top w:val="none" w:sz="0" w:space="0" w:color="auto"/>
            <w:left w:val="none" w:sz="0" w:space="0" w:color="auto"/>
            <w:bottom w:val="none" w:sz="0" w:space="0" w:color="auto"/>
            <w:right w:val="none" w:sz="0" w:space="0" w:color="auto"/>
          </w:divBdr>
          <w:divsChild>
            <w:div w:id="1924678865">
              <w:marLeft w:val="0"/>
              <w:marRight w:val="0"/>
              <w:marTop w:val="0"/>
              <w:marBottom w:val="0"/>
              <w:divBdr>
                <w:top w:val="none" w:sz="0" w:space="0" w:color="auto"/>
                <w:left w:val="none" w:sz="0" w:space="0" w:color="auto"/>
                <w:bottom w:val="none" w:sz="0" w:space="0" w:color="auto"/>
                <w:right w:val="none" w:sz="0" w:space="0" w:color="auto"/>
              </w:divBdr>
            </w:div>
          </w:divsChild>
        </w:div>
        <w:div w:id="391467148">
          <w:marLeft w:val="0"/>
          <w:marRight w:val="0"/>
          <w:marTop w:val="0"/>
          <w:marBottom w:val="0"/>
          <w:divBdr>
            <w:top w:val="none" w:sz="0" w:space="0" w:color="auto"/>
            <w:left w:val="none" w:sz="0" w:space="0" w:color="auto"/>
            <w:bottom w:val="none" w:sz="0" w:space="0" w:color="auto"/>
            <w:right w:val="none" w:sz="0" w:space="0" w:color="auto"/>
          </w:divBdr>
          <w:divsChild>
            <w:div w:id="1731230319">
              <w:marLeft w:val="0"/>
              <w:marRight w:val="0"/>
              <w:marTop w:val="0"/>
              <w:marBottom w:val="0"/>
              <w:divBdr>
                <w:top w:val="none" w:sz="0" w:space="0" w:color="auto"/>
                <w:left w:val="none" w:sz="0" w:space="0" w:color="auto"/>
                <w:bottom w:val="none" w:sz="0" w:space="0" w:color="auto"/>
                <w:right w:val="none" w:sz="0" w:space="0" w:color="auto"/>
              </w:divBdr>
            </w:div>
          </w:divsChild>
        </w:div>
        <w:div w:id="457114524">
          <w:marLeft w:val="0"/>
          <w:marRight w:val="0"/>
          <w:marTop w:val="0"/>
          <w:marBottom w:val="0"/>
          <w:divBdr>
            <w:top w:val="none" w:sz="0" w:space="0" w:color="auto"/>
            <w:left w:val="none" w:sz="0" w:space="0" w:color="auto"/>
            <w:bottom w:val="none" w:sz="0" w:space="0" w:color="auto"/>
            <w:right w:val="none" w:sz="0" w:space="0" w:color="auto"/>
          </w:divBdr>
          <w:divsChild>
            <w:div w:id="686252807">
              <w:marLeft w:val="0"/>
              <w:marRight w:val="0"/>
              <w:marTop w:val="0"/>
              <w:marBottom w:val="0"/>
              <w:divBdr>
                <w:top w:val="none" w:sz="0" w:space="0" w:color="auto"/>
                <w:left w:val="none" w:sz="0" w:space="0" w:color="auto"/>
                <w:bottom w:val="none" w:sz="0" w:space="0" w:color="auto"/>
                <w:right w:val="none" w:sz="0" w:space="0" w:color="auto"/>
              </w:divBdr>
            </w:div>
          </w:divsChild>
        </w:div>
        <w:div w:id="464130222">
          <w:marLeft w:val="0"/>
          <w:marRight w:val="0"/>
          <w:marTop w:val="0"/>
          <w:marBottom w:val="0"/>
          <w:divBdr>
            <w:top w:val="none" w:sz="0" w:space="0" w:color="auto"/>
            <w:left w:val="none" w:sz="0" w:space="0" w:color="auto"/>
            <w:bottom w:val="none" w:sz="0" w:space="0" w:color="auto"/>
            <w:right w:val="none" w:sz="0" w:space="0" w:color="auto"/>
          </w:divBdr>
          <w:divsChild>
            <w:div w:id="750663858">
              <w:marLeft w:val="0"/>
              <w:marRight w:val="0"/>
              <w:marTop w:val="0"/>
              <w:marBottom w:val="0"/>
              <w:divBdr>
                <w:top w:val="none" w:sz="0" w:space="0" w:color="auto"/>
                <w:left w:val="none" w:sz="0" w:space="0" w:color="auto"/>
                <w:bottom w:val="none" w:sz="0" w:space="0" w:color="auto"/>
                <w:right w:val="none" w:sz="0" w:space="0" w:color="auto"/>
              </w:divBdr>
            </w:div>
          </w:divsChild>
        </w:div>
        <w:div w:id="516504817">
          <w:marLeft w:val="0"/>
          <w:marRight w:val="0"/>
          <w:marTop w:val="0"/>
          <w:marBottom w:val="0"/>
          <w:divBdr>
            <w:top w:val="none" w:sz="0" w:space="0" w:color="auto"/>
            <w:left w:val="none" w:sz="0" w:space="0" w:color="auto"/>
            <w:bottom w:val="none" w:sz="0" w:space="0" w:color="auto"/>
            <w:right w:val="none" w:sz="0" w:space="0" w:color="auto"/>
          </w:divBdr>
          <w:divsChild>
            <w:div w:id="811017549">
              <w:marLeft w:val="0"/>
              <w:marRight w:val="0"/>
              <w:marTop w:val="0"/>
              <w:marBottom w:val="0"/>
              <w:divBdr>
                <w:top w:val="none" w:sz="0" w:space="0" w:color="auto"/>
                <w:left w:val="none" w:sz="0" w:space="0" w:color="auto"/>
                <w:bottom w:val="none" w:sz="0" w:space="0" w:color="auto"/>
                <w:right w:val="none" w:sz="0" w:space="0" w:color="auto"/>
              </w:divBdr>
            </w:div>
          </w:divsChild>
        </w:div>
        <w:div w:id="517936665">
          <w:marLeft w:val="0"/>
          <w:marRight w:val="0"/>
          <w:marTop w:val="0"/>
          <w:marBottom w:val="0"/>
          <w:divBdr>
            <w:top w:val="none" w:sz="0" w:space="0" w:color="auto"/>
            <w:left w:val="none" w:sz="0" w:space="0" w:color="auto"/>
            <w:bottom w:val="none" w:sz="0" w:space="0" w:color="auto"/>
            <w:right w:val="none" w:sz="0" w:space="0" w:color="auto"/>
          </w:divBdr>
          <w:divsChild>
            <w:div w:id="1416127526">
              <w:marLeft w:val="0"/>
              <w:marRight w:val="0"/>
              <w:marTop w:val="0"/>
              <w:marBottom w:val="0"/>
              <w:divBdr>
                <w:top w:val="none" w:sz="0" w:space="0" w:color="auto"/>
                <w:left w:val="none" w:sz="0" w:space="0" w:color="auto"/>
                <w:bottom w:val="none" w:sz="0" w:space="0" w:color="auto"/>
                <w:right w:val="none" w:sz="0" w:space="0" w:color="auto"/>
              </w:divBdr>
            </w:div>
          </w:divsChild>
        </w:div>
        <w:div w:id="770007889">
          <w:marLeft w:val="0"/>
          <w:marRight w:val="0"/>
          <w:marTop w:val="0"/>
          <w:marBottom w:val="0"/>
          <w:divBdr>
            <w:top w:val="none" w:sz="0" w:space="0" w:color="auto"/>
            <w:left w:val="none" w:sz="0" w:space="0" w:color="auto"/>
            <w:bottom w:val="none" w:sz="0" w:space="0" w:color="auto"/>
            <w:right w:val="none" w:sz="0" w:space="0" w:color="auto"/>
          </w:divBdr>
          <w:divsChild>
            <w:div w:id="149638891">
              <w:marLeft w:val="0"/>
              <w:marRight w:val="0"/>
              <w:marTop w:val="0"/>
              <w:marBottom w:val="0"/>
              <w:divBdr>
                <w:top w:val="none" w:sz="0" w:space="0" w:color="auto"/>
                <w:left w:val="none" w:sz="0" w:space="0" w:color="auto"/>
                <w:bottom w:val="none" w:sz="0" w:space="0" w:color="auto"/>
                <w:right w:val="none" w:sz="0" w:space="0" w:color="auto"/>
              </w:divBdr>
            </w:div>
          </w:divsChild>
        </w:div>
        <w:div w:id="770930316">
          <w:marLeft w:val="0"/>
          <w:marRight w:val="0"/>
          <w:marTop w:val="0"/>
          <w:marBottom w:val="0"/>
          <w:divBdr>
            <w:top w:val="none" w:sz="0" w:space="0" w:color="auto"/>
            <w:left w:val="none" w:sz="0" w:space="0" w:color="auto"/>
            <w:bottom w:val="none" w:sz="0" w:space="0" w:color="auto"/>
            <w:right w:val="none" w:sz="0" w:space="0" w:color="auto"/>
          </w:divBdr>
          <w:divsChild>
            <w:div w:id="1223517923">
              <w:marLeft w:val="0"/>
              <w:marRight w:val="0"/>
              <w:marTop w:val="0"/>
              <w:marBottom w:val="0"/>
              <w:divBdr>
                <w:top w:val="none" w:sz="0" w:space="0" w:color="auto"/>
                <w:left w:val="none" w:sz="0" w:space="0" w:color="auto"/>
                <w:bottom w:val="none" w:sz="0" w:space="0" w:color="auto"/>
                <w:right w:val="none" w:sz="0" w:space="0" w:color="auto"/>
              </w:divBdr>
            </w:div>
          </w:divsChild>
        </w:div>
        <w:div w:id="876429772">
          <w:marLeft w:val="0"/>
          <w:marRight w:val="0"/>
          <w:marTop w:val="0"/>
          <w:marBottom w:val="0"/>
          <w:divBdr>
            <w:top w:val="none" w:sz="0" w:space="0" w:color="auto"/>
            <w:left w:val="none" w:sz="0" w:space="0" w:color="auto"/>
            <w:bottom w:val="none" w:sz="0" w:space="0" w:color="auto"/>
            <w:right w:val="none" w:sz="0" w:space="0" w:color="auto"/>
          </w:divBdr>
          <w:divsChild>
            <w:div w:id="1923101334">
              <w:marLeft w:val="0"/>
              <w:marRight w:val="0"/>
              <w:marTop w:val="0"/>
              <w:marBottom w:val="0"/>
              <w:divBdr>
                <w:top w:val="none" w:sz="0" w:space="0" w:color="auto"/>
                <w:left w:val="none" w:sz="0" w:space="0" w:color="auto"/>
                <w:bottom w:val="none" w:sz="0" w:space="0" w:color="auto"/>
                <w:right w:val="none" w:sz="0" w:space="0" w:color="auto"/>
              </w:divBdr>
            </w:div>
          </w:divsChild>
        </w:div>
        <w:div w:id="890967826">
          <w:marLeft w:val="0"/>
          <w:marRight w:val="0"/>
          <w:marTop w:val="0"/>
          <w:marBottom w:val="0"/>
          <w:divBdr>
            <w:top w:val="none" w:sz="0" w:space="0" w:color="auto"/>
            <w:left w:val="none" w:sz="0" w:space="0" w:color="auto"/>
            <w:bottom w:val="none" w:sz="0" w:space="0" w:color="auto"/>
            <w:right w:val="none" w:sz="0" w:space="0" w:color="auto"/>
          </w:divBdr>
          <w:divsChild>
            <w:div w:id="17508016">
              <w:marLeft w:val="0"/>
              <w:marRight w:val="0"/>
              <w:marTop w:val="0"/>
              <w:marBottom w:val="0"/>
              <w:divBdr>
                <w:top w:val="none" w:sz="0" w:space="0" w:color="auto"/>
                <w:left w:val="none" w:sz="0" w:space="0" w:color="auto"/>
                <w:bottom w:val="none" w:sz="0" w:space="0" w:color="auto"/>
                <w:right w:val="none" w:sz="0" w:space="0" w:color="auto"/>
              </w:divBdr>
            </w:div>
          </w:divsChild>
        </w:div>
        <w:div w:id="973214097">
          <w:marLeft w:val="0"/>
          <w:marRight w:val="0"/>
          <w:marTop w:val="0"/>
          <w:marBottom w:val="0"/>
          <w:divBdr>
            <w:top w:val="none" w:sz="0" w:space="0" w:color="auto"/>
            <w:left w:val="none" w:sz="0" w:space="0" w:color="auto"/>
            <w:bottom w:val="none" w:sz="0" w:space="0" w:color="auto"/>
            <w:right w:val="none" w:sz="0" w:space="0" w:color="auto"/>
          </w:divBdr>
          <w:divsChild>
            <w:div w:id="19865310">
              <w:marLeft w:val="0"/>
              <w:marRight w:val="0"/>
              <w:marTop w:val="0"/>
              <w:marBottom w:val="0"/>
              <w:divBdr>
                <w:top w:val="none" w:sz="0" w:space="0" w:color="auto"/>
                <w:left w:val="none" w:sz="0" w:space="0" w:color="auto"/>
                <w:bottom w:val="none" w:sz="0" w:space="0" w:color="auto"/>
                <w:right w:val="none" w:sz="0" w:space="0" w:color="auto"/>
              </w:divBdr>
            </w:div>
          </w:divsChild>
        </w:div>
        <w:div w:id="976842619">
          <w:marLeft w:val="0"/>
          <w:marRight w:val="0"/>
          <w:marTop w:val="0"/>
          <w:marBottom w:val="0"/>
          <w:divBdr>
            <w:top w:val="none" w:sz="0" w:space="0" w:color="auto"/>
            <w:left w:val="none" w:sz="0" w:space="0" w:color="auto"/>
            <w:bottom w:val="none" w:sz="0" w:space="0" w:color="auto"/>
            <w:right w:val="none" w:sz="0" w:space="0" w:color="auto"/>
          </w:divBdr>
          <w:divsChild>
            <w:div w:id="1923294505">
              <w:marLeft w:val="0"/>
              <w:marRight w:val="0"/>
              <w:marTop w:val="0"/>
              <w:marBottom w:val="0"/>
              <w:divBdr>
                <w:top w:val="none" w:sz="0" w:space="0" w:color="auto"/>
                <w:left w:val="none" w:sz="0" w:space="0" w:color="auto"/>
                <w:bottom w:val="none" w:sz="0" w:space="0" w:color="auto"/>
                <w:right w:val="none" w:sz="0" w:space="0" w:color="auto"/>
              </w:divBdr>
            </w:div>
          </w:divsChild>
        </w:div>
        <w:div w:id="1029329721">
          <w:marLeft w:val="0"/>
          <w:marRight w:val="0"/>
          <w:marTop w:val="0"/>
          <w:marBottom w:val="0"/>
          <w:divBdr>
            <w:top w:val="none" w:sz="0" w:space="0" w:color="auto"/>
            <w:left w:val="none" w:sz="0" w:space="0" w:color="auto"/>
            <w:bottom w:val="none" w:sz="0" w:space="0" w:color="auto"/>
            <w:right w:val="none" w:sz="0" w:space="0" w:color="auto"/>
          </w:divBdr>
          <w:divsChild>
            <w:div w:id="909847363">
              <w:marLeft w:val="0"/>
              <w:marRight w:val="0"/>
              <w:marTop w:val="0"/>
              <w:marBottom w:val="0"/>
              <w:divBdr>
                <w:top w:val="none" w:sz="0" w:space="0" w:color="auto"/>
                <w:left w:val="none" w:sz="0" w:space="0" w:color="auto"/>
                <w:bottom w:val="none" w:sz="0" w:space="0" w:color="auto"/>
                <w:right w:val="none" w:sz="0" w:space="0" w:color="auto"/>
              </w:divBdr>
            </w:div>
          </w:divsChild>
        </w:div>
        <w:div w:id="1144814744">
          <w:marLeft w:val="0"/>
          <w:marRight w:val="0"/>
          <w:marTop w:val="0"/>
          <w:marBottom w:val="0"/>
          <w:divBdr>
            <w:top w:val="none" w:sz="0" w:space="0" w:color="auto"/>
            <w:left w:val="none" w:sz="0" w:space="0" w:color="auto"/>
            <w:bottom w:val="none" w:sz="0" w:space="0" w:color="auto"/>
            <w:right w:val="none" w:sz="0" w:space="0" w:color="auto"/>
          </w:divBdr>
          <w:divsChild>
            <w:div w:id="208540405">
              <w:marLeft w:val="0"/>
              <w:marRight w:val="0"/>
              <w:marTop w:val="0"/>
              <w:marBottom w:val="0"/>
              <w:divBdr>
                <w:top w:val="none" w:sz="0" w:space="0" w:color="auto"/>
                <w:left w:val="none" w:sz="0" w:space="0" w:color="auto"/>
                <w:bottom w:val="none" w:sz="0" w:space="0" w:color="auto"/>
                <w:right w:val="none" w:sz="0" w:space="0" w:color="auto"/>
              </w:divBdr>
            </w:div>
          </w:divsChild>
        </w:div>
        <w:div w:id="1155802152">
          <w:marLeft w:val="0"/>
          <w:marRight w:val="0"/>
          <w:marTop w:val="0"/>
          <w:marBottom w:val="0"/>
          <w:divBdr>
            <w:top w:val="none" w:sz="0" w:space="0" w:color="auto"/>
            <w:left w:val="none" w:sz="0" w:space="0" w:color="auto"/>
            <w:bottom w:val="none" w:sz="0" w:space="0" w:color="auto"/>
            <w:right w:val="none" w:sz="0" w:space="0" w:color="auto"/>
          </w:divBdr>
          <w:divsChild>
            <w:div w:id="319772970">
              <w:marLeft w:val="0"/>
              <w:marRight w:val="0"/>
              <w:marTop w:val="0"/>
              <w:marBottom w:val="0"/>
              <w:divBdr>
                <w:top w:val="none" w:sz="0" w:space="0" w:color="auto"/>
                <w:left w:val="none" w:sz="0" w:space="0" w:color="auto"/>
                <w:bottom w:val="none" w:sz="0" w:space="0" w:color="auto"/>
                <w:right w:val="none" w:sz="0" w:space="0" w:color="auto"/>
              </w:divBdr>
            </w:div>
          </w:divsChild>
        </w:div>
        <w:div w:id="1189678884">
          <w:marLeft w:val="0"/>
          <w:marRight w:val="0"/>
          <w:marTop w:val="0"/>
          <w:marBottom w:val="0"/>
          <w:divBdr>
            <w:top w:val="none" w:sz="0" w:space="0" w:color="auto"/>
            <w:left w:val="none" w:sz="0" w:space="0" w:color="auto"/>
            <w:bottom w:val="none" w:sz="0" w:space="0" w:color="auto"/>
            <w:right w:val="none" w:sz="0" w:space="0" w:color="auto"/>
          </w:divBdr>
          <w:divsChild>
            <w:div w:id="423498248">
              <w:marLeft w:val="0"/>
              <w:marRight w:val="0"/>
              <w:marTop w:val="0"/>
              <w:marBottom w:val="0"/>
              <w:divBdr>
                <w:top w:val="none" w:sz="0" w:space="0" w:color="auto"/>
                <w:left w:val="none" w:sz="0" w:space="0" w:color="auto"/>
                <w:bottom w:val="none" w:sz="0" w:space="0" w:color="auto"/>
                <w:right w:val="none" w:sz="0" w:space="0" w:color="auto"/>
              </w:divBdr>
            </w:div>
          </w:divsChild>
        </w:div>
        <w:div w:id="1254121510">
          <w:marLeft w:val="0"/>
          <w:marRight w:val="0"/>
          <w:marTop w:val="0"/>
          <w:marBottom w:val="0"/>
          <w:divBdr>
            <w:top w:val="none" w:sz="0" w:space="0" w:color="auto"/>
            <w:left w:val="none" w:sz="0" w:space="0" w:color="auto"/>
            <w:bottom w:val="none" w:sz="0" w:space="0" w:color="auto"/>
            <w:right w:val="none" w:sz="0" w:space="0" w:color="auto"/>
          </w:divBdr>
          <w:divsChild>
            <w:div w:id="1946381485">
              <w:marLeft w:val="0"/>
              <w:marRight w:val="0"/>
              <w:marTop w:val="0"/>
              <w:marBottom w:val="0"/>
              <w:divBdr>
                <w:top w:val="none" w:sz="0" w:space="0" w:color="auto"/>
                <w:left w:val="none" w:sz="0" w:space="0" w:color="auto"/>
                <w:bottom w:val="none" w:sz="0" w:space="0" w:color="auto"/>
                <w:right w:val="none" w:sz="0" w:space="0" w:color="auto"/>
              </w:divBdr>
            </w:div>
          </w:divsChild>
        </w:div>
        <w:div w:id="1298800492">
          <w:marLeft w:val="0"/>
          <w:marRight w:val="0"/>
          <w:marTop w:val="0"/>
          <w:marBottom w:val="0"/>
          <w:divBdr>
            <w:top w:val="none" w:sz="0" w:space="0" w:color="auto"/>
            <w:left w:val="none" w:sz="0" w:space="0" w:color="auto"/>
            <w:bottom w:val="none" w:sz="0" w:space="0" w:color="auto"/>
            <w:right w:val="none" w:sz="0" w:space="0" w:color="auto"/>
          </w:divBdr>
          <w:divsChild>
            <w:div w:id="597979863">
              <w:marLeft w:val="0"/>
              <w:marRight w:val="0"/>
              <w:marTop w:val="0"/>
              <w:marBottom w:val="0"/>
              <w:divBdr>
                <w:top w:val="none" w:sz="0" w:space="0" w:color="auto"/>
                <w:left w:val="none" w:sz="0" w:space="0" w:color="auto"/>
                <w:bottom w:val="none" w:sz="0" w:space="0" w:color="auto"/>
                <w:right w:val="none" w:sz="0" w:space="0" w:color="auto"/>
              </w:divBdr>
            </w:div>
          </w:divsChild>
        </w:div>
        <w:div w:id="1512837197">
          <w:marLeft w:val="0"/>
          <w:marRight w:val="0"/>
          <w:marTop w:val="0"/>
          <w:marBottom w:val="0"/>
          <w:divBdr>
            <w:top w:val="none" w:sz="0" w:space="0" w:color="auto"/>
            <w:left w:val="none" w:sz="0" w:space="0" w:color="auto"/>
            <w:bottom w:val="none" w:sz="0" w:space="0" w:color="auto"/>
            <w:right w:val="none" w:sz="0" w:space="0" w:color="auto"/>
          </w:divBdr>
          <w:divsChild>
            <w:div w:id="2007855421">
              <w:marLeft w:val="0"/>
              <w:marRight w:val="0"/>
              <w:marTop w:val="0"/>
              <w:marBottom w:val="0"/>
              <w:divBdr>
                <w:top w:val="none" w:sz="0" w:space="0" w:color="auto"/>
                <w:left w:val="none" w:sz="0" w:space="0" w:color="auto"/>
                <w:bottom w:val="none" w:sz="0" w:space="0" w:color="auto"/>
                <w:right w:val="none" w:sz="0" w:space="0" w:color="auto"/>
              </w:divBdr>
            </w:div>
          </w:divsChild>
        </w:div>
        <w:div w:id="1687948580">
          <w:marLeft w:val="0"/>
          <w:marRight w:val="0"/>
          <w:marTop w:val="0"/>
          <w:marBottom w:val="0"/>
          <w:divBdr>
            <w:top w:val="none" w:sz="0" w:space="0" w:color="auto"/>
            <w:left w:val="none" w:sz="0" w:space="0" w:color="auto"/>
            <w:bottom w:val="none" w:sz="0" w:space="0" w:color="auto"/>
            <w:right w:val="none" w:sz="0" w:space="0" w:color="auto"/>
          </w:divBdr>
          <w:divsChild>
            <w:div w:id="423189159">
              <w:marLeft w:val="0"/>
              <w:marRight w:val="0"/>
              <w:marTop w:val="0"/>
              <w:marBottom w:val="0"/>
              <w:divBdr>
                <w:top w:val="none" w:sz="0" w:space="0" w:color="auto"/>
                <w:left w:val="none" w:sz="0" w:space="0" w:color="auto"/>
                <w:bottom w:val="none" w:sz="0" w:space="0" w:color="auto"/>
                <w:right w:val="none" w:sz="0" w:space="0" w:color="auto"/>
              </w:divBdr>
            </w:div>
          </w:divsChild>
        </w:div>
        <w:div w:id="1848716508">
          <w:marLeft w:val="0"/>
          <w:marRight w:val="0"/>
          <w:marTop w:val="0"/>
          <w:marBottom w:val="0"/>
          <w:divBdr>
            <w:top w:val="none" w:sz="0" w:space="0" w:color="auto"/>
            <w:left w:val="none" w:sz="0" w:space="0" w:color="auto"/>
            <w:bottom w:val="none" w:sz="0" w:space="0" w:color="auto"/>
            <w:right w:val="none" w:sz="0" w:space="0" w:color="auto"/>
          </w:divBdr>
          <w:divsChild>
            <w:div w:id="2145849795">
              <w:marLeft w:val="0"/>
              <w:marRight w:val="0"/>
              <w:marTop w:val="0"/>
              <w:marBottom w:val="0"/>
              <w:divBdr>
                <w:top w:val="none" w:sz="0" w:space="0" w:color="auto"/>
                <w:left w:val="none" w:sz="0" w:space="0" w:color="auto"/>
                <w:bottom w:val="none" w:sz="0" w:space="0" w:color="auto"/>
                <w:right w:val="none" w:sz="0" w:space="0" w:color="auto"/>
              </w:divBdr>
            </w:div>
          </w:divsChild>
        </w:div>
        <w:div w:id="1898856615">
          <w:marLeft w:val="0"/>
          <w:marRight w:val="0"/>
          <w:marTop w:val="0"/>
          <w:marBottom w:val="0"/>
          <w:divBdr>
            <w:top w:val="none" w:sz="0" w:space="0" w:color="auto"/>
            <w:left w:val="none" w:sz="0" w:space="0" w:color="auto"/>
            <w:bottom w:val="none" w:sz="0" w:space="0" w:color="auto"/>
            <w:right w:val="none" w:sz="0" w:space="0" w:color="auto"/>
          </w:divBdr>
          <w:divsChild>
            <w:div w:id="997461746">
              <w:marLeft w:val="0"/>
              <w:marRight w:val="0"/>
              <w:marTop w:val="0"/>
              <w:marBottom w:val="0"/>
              <w:divBdr>
                <w:top w:val="none" w:sz="0" w:space="0" w:color="auto"/>
                <w:left w:val="none" w:sz="0" w:space="0" w:color="auto"/>
                <w:bottom w:val="none" w:sz="0" w:space="0" w:color="auto"/>
                <w:right w:val="none" w:sz="0" w:space="0" w:color="auto"/>
              </w:divBdr>
            </w:div>
          </w:divsChild>
        </w:div>
        <w:div w:id="2060517840">
          <w:marLeft w:val="0"/>
          <w:marRight w:val="0"/>
          <w:marTop w:val="0"/>
          <w:marBottom w:val="0"/>
          <w:divBdr>
            <w:top w:val="none" w:sz="0" w:space="0" w:color="auto"/>
            <w:left w:val="none" w:sz="0" w:space="0" w:color="auto"/>
            <w:bottom w:val="none" w:sz="0" w:space="0" w:color="auto"/>
            <w:right w:val="none" w:sz="0" w:space="0" w:color="auto"/>
          </w:divBdr>
          <w:divsChild>
            <w:div w:id="156737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0422">
      <w:bodyDiv w:val="1"/>
      <w:marLeft w:val="0"/>
      <w:marRight w:val="0"/>
      <w:marTop w:val="0"/>
      <w:marBottom w:val="0"/>
      <w:divBdr>
        <w:top w:val="none" w:sz="0" w:space="0" w:color="auto"/>
        <w:left w:val="none" w:sz="0" w:space="0" w:color="auto"/>
        <w:bottom w:val="none" w:sz="0" w:space="0" w:color="auto"/>
        <w:right w:val="none" w:sz="0" w:space="0" w:color="auto"/>
      </w:divBdr>
      <w:divsChild>
        <w:div w:id="80412896">
          <w:marLeft w:val="0"/>
          <w:marRight w:val="0"/>
          <w:marTop w:val="0"/>
          <w:marBottom w:val="0"/>
          <w:divBdr>
            <w:top w:val="none" w:sz="0" w:space="0" w:color="auto"/>
            <w:left w:val="none" w:sz="0" w:space="0" w:color="auto"/>
            <w:bottom w:val="none" w:sz="0" w:space="0" w:color="auto"/>
            <w:right w:val="none" w:sz="0" w:space="0" w:color="auto"/>
          </w:divBdr>
        </w:div>
        <w:div w:id="510683671">
          <w:marLeft w:val="0"/>
          <w:marRight w:val="0"/>
          <w:marTop w:val="0"/>
          <w:marBottom w:val="0"/>
          <w:divBdr>
            <w:top w:val="none" w:sz="0" w:space="0" w:color="auto"/>
            <w:left w:val="none" w:sz="0" w:space="0" w:color="auto"/>
            <w:bottom w:val="none" w:sz="0" w:space="0" w:color="auto"/>
            <w:right w:val="none" w:sz="0" w:space="0" w:color="auto"/>
          </w:divBdr>
        </w:div>
      </w:divsChild>
    </w:div>
    <w:div w:id="1263337686">
      <w:bodyDiv w:val="1"/>
      <w:marLeft w:val="0"/>
      <w:marRight w:val="0"/>
      <w:marTop w:val="0"/>
      <w:marBottom w:val="0"/>
      <w:divBdr>
        <w:top w:val="none" w:sz="0" w:space="0" w:color="auto"/>
        <w:left w:val="none" w:sz="0" w:space="0" w:color="auto"/>
        <w:bottom w:val="none" w:sz="0" w:space="0" w:color="auto"/>
        <w:right w:val="none" w:sz="0" w:space="0" w:color="auto"/>
      </w:divBdr>
    </w:div>
    <w:div w:id="1397508272">
      <w:bodyDiv w:val="1"/>
      <w:marLeft w:val="0"/>
      <w:marRight w:val="0"/>
      <w:marTop w:val="0"/>
      <w:marBottom w:val="0"/>
      <w:divBdr>
        <w:top w:val="none" w:sz="0" w:space="0" w:color="auto"/>
        <w:left w:val="none" w:sz="0" w:space="0" w:color="auto"/>
        <w:bottom w:val="none" w:sz="0" w:space="0" w:color="auto"/>
        <w:right w:val="none" w:sz="0" w:space="0" w:color="auto"/>
      </w:divBdr>
      <w:divsChild>
        <w:div w:id="57556465">
          <w:marLeft w:val="0"/>
          <w:marRight w:val="0"/>
          <w:marTop w:val="0"/>
          <w:marBottom w:val="0"/>
          <w:divBdr>
            <w:top w:val="none" w:sz="0" w:space="0" w:color="auto"/>
            <w:left w:val="none" w:sz="0" w:space="0" w:color="auto"/>
            <w:bottom w:val="none" w:sz="0" w:space="0" w:color="auto"/>
            <w:right w:val="none" w:sz="0" w:space="0" w:color="auto"/>
          </w:divBdr>
        </w:div>
        <w:div w:id="1884636407">
          <w:marLeft w:val="0"/>
          <w:marRight w:val="0"/>
          <w:marTop w:val="0"/>
          <w:marBottom w:val="0"/>
          <w:divBdr>
            <w:top w:val="none" w:sz="0" w:space="0" w:color="auto"/>
            <w:left w:val="none" w:sz="0" w:space="0" w:color="auto"/>
            <w:bottom w:val="none" w:sz="0" w:space="0" w:color="auto"/>
            <w:right w:val="none" w:sz="0" w:space="0" w:color="auto"/>
          </w:divBdr>
        </w:div>
      </w:divsChild>
    </w:div>
    <w:div w:id="1489205522">
      <w:bodyDiv w:val="1"/>
      <w:marLeft w:val="0"/>
      <w:marRight w:val="0"/>
      <w:marTop w:val="0"/>
      <w:marBottom w:val="0"/>
      <w:divBdr>
        <w:top w:val="none" w:sz="0" w:space="0" w:color="auto"/>
        <w:left w:val="none" w:sz="0" w:space="0" w:color="auto"/>
        <w:bottom w:val="none" w:sz="0" w:space="0" w:color="auto"/>
        <w:right w:val="none" w:sz="0" w:space="0" w:color="auto"/>
      </w:divBdr>
      <w:divsChild>
        <w:div w:id="1015574081">
          <w:marLeft w:val="0"/>
          <w:marRight w:val="0"/>
          <w:marTop w:val="0"/>
          <w:marBottom w:val="0"/>
          <w:divBdr>
            <w:top w:val="none" w:sz="0" w:space="0" w:color="auto"/>
            <w:left w:val="none" w:sz="0" w:space="0" w:color="auto"/>
            <w:bottom w:val="none" w:sz="0" w:space="0" w:color="auto"/>
            <w:right w:val="none" w:sz="0" w:space="0" w:color="auto"/>
          </w:divBdr>
        </w:div>
        <w:div w:id="1777628290">
          <w:marLeft w:val="0"/>
          <w:marRight w:val="0"/>
          <w:marTop w:val="0"/>
          <w:marBottom w:val="0"/>
          <w:divBdr>
            <w:top w:val="none" w:sz="0" w:space="0" w:color="auto"/>
            <w:left w:val="none" w:sz="0" w:space="0" w:color="auto"/>
            <w:bottom w:val="none" w:sz="0" w:space="0" w:color="auto"/>
            <w:right w:val="none" w:sz="0" w:space="0" w:color="auto"/>
          </w:divBdr>
        </w:div>
      </w:divsChild>
    </w:div>
    <w:div w:id="1529947241">
      <w:bodyDiv w:val="1"/>
      <w:marLeft w:val="0"/>
      <w:marRight w:val="0"/>
      <w:marTop w:val="0"/>
      <w:marBottom w:val="0"/>
      <w:divBdr>
        <w:top w:val="none" w:sz="0" w:space="0" w:color="auto"/>
        <w:left w:val="none" w:sz="0" w:space="0" w:color="auto"/>
        <w:bottom w:val="none" w:sz="0" w:space="0" w:color="auto"/>
        <w:right w:val="none" w:sz="0" w:space="0" w:color="auto"/>
      </w:divBdr>
    </w:div>
    <w:div w:id="1572812648">
      <w:bodyDiv w:val="1"/>
      <w:marLeft w:val="0"/>
      <w:marRight w:val="0"/>
      <w:marTop w:val="0"/>
      <w:marBottom w:val="0"/>
      <w:divBdr>
        <w:top w:val="none" w:sz="0" w:space="0" w:color="auto"/>
        <w:left w:val="none" w:sz="0" w:space="0" w:color="auto"/>
        <w:bottom w:val="none" w:sz="0" w:space="0" w:color="auto"/>
        <w:right w:val="none" w:sz="0" w:space="0" w:color="auto"/>
      </w:divBdr>
      <w:divsChild>
        <w:div w:id="400493948">
          <w:marLeft w:val="0"/>
          <w:marRight w:val="0"/>
          <w:marTop w:val="0"/>
          <w:marBottom w:val="0"/>
          <w:divBdr>
            <w:top w:val="none" w:sz="0" w:space="0" w:color="auto"/>
            <w:left w:val="none" w:sz="0" w:space="0" w:color="auto"/>
            <w:bottom w:val="none" w:sz="0" w:space="0" w:color="auto"/>
            <w:right w:val="none" w:sz="0" w:space="0" w:color="auto"/>
          </w:divBdr>
        </w:div>
      </w:divsChild>
    </w:div>
    <w:div w:id="1648703513">
      <w:bodyDiv w:val="1"/>
      <w:marLeft w:val="0"/>
      <w:marRight w:val="0"/>
      <w:marTop w:val="0"/>
      <w:marBottom w:val="0"/>
      <w:divBdr>
        <w:top w:val="none" w:sz="0" w:space="0" w:color="auto"/>
        <w:left w:val="none" w:sz="0" w:space="0" w:color="auto"/>
        <w:bottom w:val="none" w:sz="0" w:space="0" w:color="auto"/>
        <w:right w:val="none" w:sz="0" w:space="0" w:color="auto"/>
      </w:divBdr>
    </w:div>
    <w:div w:id="1816146601">
      <w:bodyDiv w:val="1"/>
      <w:marLeft w:val="0"/>
      <w:marRight w:val="0"/>
      <w:marTop w:val="0"/>
      <w:marBottom w:val="0"/>
      <w:divBdr>
        <w:top w:val="none" w:sz="0" w:space="0" w:color="auto"/>
        <w:left w:val="none" w:sz="0" w:space="0" w:color="auto"/>
        <w:bottom w:val="none" w:sz="0" w:space="0" w:color="auto"/>
        <w:right w:val="none" w:sz="0" w:space="0" w:color="auto"/>
      </w:divBdr>
      <w:divsChild>
        <w:div w:id="56327155">
          <w:marLeft w:val="0"/>
          <w:marRight w:val="0"/>
          <w:marTop w:val="0"/>
          <w:marBottom w:val="0"/>
          <w:divBdr>
            <w:top w:val="none" w:sz="0" w:space="0" w:color="auto"/>
            <w:left w:val="none" w:sz="0" w:space="0" w:color="auto"/>
            <w:bottom w:val="none" w:sz="0" w:space="0" w:color="auto"/>
            <w:right w:val="none" w:sz="0" w:space="0" w:color="auto"/>
          </w:divBdr>
          <w:divsChild>
            <w:div w:id="1234663556">
              <w:marLeft w:val="0"/>
              <w:marRight w:val="0"/>
              <w:marTop w:val="0"/>
              <w:marBottom w:val="0"/>
              <w:divBdr>
                <w:top w:val="none" w:sz="0" w:space="0" w:color="auto"/>
                <w:left w:val="none" w:sz="0" w:space="0" w:color="auto"/>
                <w:bottom w:val="none" w:sz="0" w:space="0" w:color="auto"/>
                <w:right w:val="none" w:sz="0" w:space="0" w:color="auto"/>
              </w:divBdr>
            </w:div>
          </w:divsChild>
        </w:div>
        <w:div w:id="70275866">
          <w:marLeft w:val="0"/>
          <w:marRight w:val="0"/>
          <w:marTop w:val="0"/>
          <w:marBottom w:val="0"/>
          <w:divBdr>
            <w:top w:val="none" w:sz="0" w:space="0" w:color="auto"/>
            <w:left w:val="none" w:sz="0" w:space="0" w:color="auto"/>
            <w:bottom w:val="none" w:sz="0" w:space="0" w:color="auto"/>
            <w:right w:val="none" w:sz="0" w:space="0" w:color="auto"/>
          </w:divBdr>
          <w:divsChild>
            <w:div w:id="256982200">
              <w:marLeft w:val="0"/>
              <w:marRight w:val="0"/>
              <w:marTop w:val="0"/>
              <w:marBottom w:val="0"/>
              <w:divBdr>
                <w:top w:val="none" w:sz="0" w:space="0" w:color="auto"/>
                <w:left w:val="none" w:sz="0" w:space="0" w:color="auto"/>
                <w:bottom w:val="none" w:sz="0" w:space="0" w:color="auto"/>
                <w:right w:val="none" w:sz="0" w:space="0" w:color="auto"/>
              </w:divBdr>
            </w:div>
          </w:divsChild>
        </w:div>
        <w:div w:id="72626599">
          <w:marLeft w:val="0"/>
          <w:marRight w:val="0"/>
          <w:marTop w:val="0"/>
          <w:marBottom w:val="0"/>
          <w:divBdr>
            <w:top w:val="none" w:sz="0" w:space="0" w:color="auto"/>
            <w:left w:val="none" w:sz="0" w:space="0" w:color="auto"/>
            <w:bottom w:val="none" w:sz="0" w:space="0" w:color="auto"/>
            <w:right w:val="none" w:sz="0" w:space="0" w:color="auto"/>
          </w:divBdr>
          <w:divsChild>
            <w:div w:id="974214957">
              <w:marLeft w:val="0"/>
              <w:marRight w:val="0"/>
              <w:marTop w:val="0"/>
              <w:marBottom w:val="0"/>
              <w:divBdr>
                <w:top w:val="none" w:sz="0" w:space="0" w:color="auto"/>
                <w:left w:val="none" w:sz="0" w:space="0" w:color="auto"/>
                <w:bottom w:val="none" w:sz="0" w:space="0" w:color="auto"/>
                <w:right w:val="none" w:sz="0" w:space="0" w:color="auto"/>
              </w:divBdr>
            </w:div>
          </w:divsChild>
        </w:div>
        <w:div w:id="147718334">
          <w:marLeft w:val="0"/>
          <w:marRight w:val="0"/>
          <w:marTop w:val="0"/>
          <w:marBottom w:val="0"/>
          <w:divBdr>
            <w:top w:val="none" w:sz="0" w:space="0" w:color="auto"/>
            <w:left w:val="none" w:sz="0" w:space="0" w:color="auto"/>
            <w:bottom w:val="none" w:sz="0" w:space="0" w:color="auto"/>
            <w:right w:val="none" w:sz="0" w:space="0" w:color="auto"/>
          </w:divBdr>
          <w:divsChild>
            <w:div w:id="1518739021">
              <w:marLeft w:val="0"/>
              <w:marRight w:val="0"/>
              <w:marTop w:val="0"/>
              <w:marBottom w:val="0"/>
              <w:divBdr>
                <w:top w:val="none" w:sz="0" w:space="0" w:color="auto"/>
                <w:left w:val="none" w:sz="0" w:space="0" w:color="auto"/>
                <w:bottom w:val="none" w:sz="0" w:space="0" w:color="auto"/>
                <w:right w:val="none" w:sz="0" w:space="0" w:color="auto"/>
              </w:divBdr>
            </w:div>
          </w:divsChild>
        </w:div>
        <w:div w:id="155734014">
          <w:marLeft w:val="0"/>
          <w:marRight w:val="0"/>
          <w:marTop w:val="0"/>
          <w:marBottom w:val="0"/>
          <w:divBdr>
            <w:top w:val="none" w:sz="0" w:space="0" w:color="auto"/>
            <w:left w:val="none" w:sz="0" w:space="0" w:color="auto"/>
            <w:bottom w:val="none" w:sz="0" w:space="0" w:color="auto"/>
            <w:right w:val="none" w:sz="0" w:space="0" w:color="auto"/>
          </w:divBdr>
          <w:divsChild>
            <w:div w:id="661471587">
              <w:marLeft w:val="0"/>
              <w:marRight w:val="0"/>
              <w:marTop w:val="0"/>
              <w:marBottom w:val="0"/>
              <w:divBdr>
                <w:top w:val="none" w:sz="0" w:space="0" w:color="auto"/>
                <w:left w:val="none" w:sz="0" w:space="0" w:color="auto"/>
                <w:bottom w:val="none" w:sz="0" w:space="0" w:color="auto"/>
                <w:right w:val="none" w:sz="0" w:space="0" w:color="auto"/>
              </w:divBdr>
            </w:div>
          </w:divsChild>
        </w:div>
        <w:div w:id="157237737">
          <w:marLeft w:val="0"/>
          <w:marRight w:val="0"/>
          <w:marTop w:val="0"/>
          <w:marBottom w:val="0"/>
          <w:divBdr>
            <w:top w:val="none" w:sz="0" w:space="0" w:color="auto"/>
            <w:left w:val="none" w:sz="0" w:space="0" w:color="auto"/>
            <w:bottom w:val="none" w:sz="0" w:space="0" w:color="auto"/>
            <w:right w:val="none" w:sz="0" w:space="0" w:color="auto"/>
          </w:divBdr>
          <w:divsChild>
            <w:div w:id="901912881">
              <w:marLeft w:val="0"/>
              <w:marRight w:val="0"/>
              <w:marTop w:val="0"/>
              <w:marBottom w:val="0"/>
              <w:divBdr>
                <w:top w:val="none" w:sz="0" w:space="0" w:color="auto"/>
                <w:left w:val="none" w:sz="0" w:space="0" w:color="auto"/>
                <w:bottom w:val="none" w:sz="0" w:space="0" w:color="auto"/>
                <w:right w:val="none" w:sz="0" w:space="0" w:color="auto"/>
              </w:divBdr>
            </w:div>
          </w:divsChild>
        </w:div>
        <w:div w:id="205335718">
          <w:marLeft w:val="0"/>
          <w:marRight w:val="0"/>
          <w:marTop w:val="0"/>
          <w:marBottom w:val="0"/>
          <w:divBdr>
            <w:top w:val="none" w:sz="0" w:space="0" w:color="auto"/>
            <w:left w:val="none" w:sz="0" w:space="0" w:color="auto"/>
            <w:bottom w:val="none" w:sz="0" w:space="0" w:color="auto"/>
            <w:right w:val="none" w:sz="0" w:space="0" w:color="auto"/>
          </w:divBdr>
          <w:divsChild>
            <w:div w:id="223026843">
              <w:marLeft w:val="0"/>
              <w:marRight w:val="0"/>
              <w:marTop w:val="0"/>
              <w:marBottom w:val="0"/>
              <w:divBdr>
                <w:top w:val="none" w:sz="0" w:space="0" w:color="auto"/>
                <w:left w:val="none" w:sz="0" w:space="0" w:color="auto"/>
                <w:bottom w:val="none" w:sz="0" w:space="0" w:color="auto"/>
                <w:right w:val="none" w:sz="0" w:space="0" w:color="auto"/>
              </w:divBdr>
            </w:div>
            <w:div w:id="972363955">
              <w:marLeft w:val="0"/>
              <w:marRight w:val="0"/>
              <w:marTop w:val="0"/>
              <w:marBottom w:val="0"/>
              <w:divBdr>
                <w:top w:val="none" w:sz="0" w:space="0" w:color="auto"/>
                <w:left w:val="none" w:sz="0" w:space="0" w:color="auto"/>
                <w:bottom w:val="none" w:sz="0" w:space="0" w:color="auto"/>
                <w:right w:val="none" w:sz="0" w:space="0" w:color="auto"/>
              </w:divBdr>
            </w:div>
          </w:divsChild>
        </w:div>
        <w:div w:id="213469010">
          <w:marLeft w:val="0"/>
          <w:marRight w:val="0"/>
          <w:marTop w:val="0"/>
          <w:marBottom w:val="0"/>
          <w:divBdr>
            <w:top w:val="none" w:sz="0" w:space="0" w:color="auto"/>
            <w:left w:val="none" w:sz="0" w:space="0" w:color="auto"/>
            <w:bottom w:val="none" w:sz="0" w:space="0" w:color="auto"/>
            <w:right w:val="none" w:sz="0" w:space="0" w:color="auto"/>
          </w:divBdr>
          <w:divsChild>
            <w:div w:id="1764254387">
              <w:marLeft w:val="0"/>
              <w:marRight w:val="0"/>
              <w:marTop w:val="0"/>
              <w:marBottom w:val="0"/>
              <w:divBdr>
                <w:top w:val="none" w:sz="0" w:space="0" w:color="auto"/>
                <w:left w:val="none" w:sz="0" w:space="0" w:color="auto"/>
                <w:bottom w:val="none" w:sz="0" w:space="0" w:color="auto"/>
                <w:right w:val="none" w:sz="0" w:space="0" w:color="auto"/>
              </w:divBdr>
            </w:div>
          </w:divsChild>
        </w:div>
        <w:div w:id="319161213">
          <w:marLeft w:val="0"/>
          <w:marRight w:val="0"/>
          <w:marTop w:val="0"/>
          <w:marBottom w:val="0"/>
          <w:divBdr>
            <w:top w:val="none" w:sz="0" w:space="0" w:color="auto"/>
            <w:left w:val="none" w:sz="0" w:space="0" w:color="auto"/>
            <w:bottom w:val="none" w:sz="0" w:space="0" w:color="auto"/>
            <w:right w:val="none" w:sz="0" w:space="0" w:color="auto"/>
          </w:divBdr>
          <w:divsChild>
            <w:div w:id="234436986">
              <w:marLeft w:val="0"/>
              <w:marRight w:val="0"/>
              <w:marTop w:val="0"/>
              <w:marBottom w:val="0"/>
              <w:divBdr>
                <w:top w:val="none" w:sz="0" w:space="0" w:color="auto"/>
                <w:left w:val="none" w:sz="0" w:space="0" w:color="auto"/>
                <w:bottom w:val="none" w:sz="0" w:space="0" w:color="auto"/>
                <w:right w:val="none" w:sz="0" w:space="0" w:color="auto"/>
              </w:divBdr>
            </w:div>
          </w:divsChild>
        </w:div>
        <w:div w:id="404377967">
          <w:marLeft w:val="0"/>
          <w:marRight w:val="0"/>
          <w:marTop w:val="0"/>
          <w:marBottom w:val="0"/>
          <w:divBdr>
            <w:top w:val="none" w:sz="0" w:space="0" w:color="auto"/>
            <w:left w:val="none" w:sz="0" w:space="0" w:color="auto"/>
            <w:bottom w:val="none" w:sz="0" w:space="0" w:color="auto"/>
            <w:right w:val="none" w:sz="0" w:space="0" w:color="auto"/>
          </w:divBdr>
          <w:divsChild>
            <w:div w:id="1557548705">
              <w:marLeft w:val="0"/>
              <w:marRight w:val="0"/>
              <w:marTop w:val="0"/>
              <w:marBottom w:val="0"/>
              <w:divBdr>
                <w:top w:val="none" w:sz="0" w:space="0" w:color="auto"/>
                <w:left w:val="none" w:sz="0" w:space="0" w:color="auto"/>
                <w:bottom w:val="none" w:sz="0" w:space="0" w:color="auto"/>
                <w:right w:val="none" w:sz="0" w:space="0" w:color="auto"/>
              </w:divBdr>
            </w:div>
          </w:divsChild>
        </w:div>
        <w:div w:id="416487739">
          <w:marLeft w:val="0"/>
          <w:marRight w:val="0"/>
          <w:marTop w:val="0"/>
          <w:marBottom w:val="0"/>
          <w:divBdr>
            <w:top w:val="none" w:sz="0" w:space="0" w:color="auto"/>
            <w:left w:val="none" w:sz="0" w:space="0" w:color="auto"/>
            <w:bottom w:val="none" w:sz="0" w:space="0" w:color="auto"/>
            <w:right w:val="none" w:sz="0" w:space="0" w:color="auto"/>
          </w:divBdr>
          <w:divsChild>
            <w:div w:id="1529220351">
              <w:marLeft w:val="0"/>
              <w:marRight w:val="0"/>
              <w:marTop w:val="0"/>
              <w:marBottom w:val="0"/>
              <w:divBdr>
                <w:top w:val="none" w:sz="0" w:space="0" w:color="auto"/>
                <w:left w:val="none" w:sz="0" w:space="0" w:color="auto"/>
                <w:bottom w:val="none" w:sz="0" w:space="0" w:color="auto"/>
                <w:right w:val="none" w:sz="0" w:space="0" w:color="auto"/>
              </w:divBdr>
            </w:div>
          </w:divsChild>
        </w:div>
        <w:div w:id="439375034">
          <w:marLeft w:val="0"/>
          <w:marRight w:val="0"/>
          <w:marTop w:val="0"/>
          <w:marBottom w:val="0"/>
          <w:divBdr>
            <w:top w:val="none" w:sz="0" w:space="0" w:color="auto"/>
            <w:left w:val="none" w:sz="0" w:space="0" w:color="auto"/>
            <w:bottom w:val="none" w:sz="0" w:space="0" w:color="auto"/>
            <w:right w:val="none" w:sz="0" w:space="0" w:color="auto"/>
          </w:divBdr>
          <w:divsChild>
            <w:div w:id="1781559358">
              <w:marLeft w:val="0"/>
              <w:marRight w:val="0"/>
              <w:marTop w:val="0"/>
              <w:marBottom w:val="0"/>
              <w:divBdr>
                <w:top w:val="none" w:sz="0" w:space="0" w:color="auto"/>
                <w:left w:val="none" w:sz="0" w:space="0" w:color="auto"/>
                <w:bottom w:val="none" w:sz="0" w:space="0" w:color="auto"/>
                <w:right w:val="none" w:sz="0" w:space="0" w:color="auto"/>
              </w:divBdr>
            </w:div>
          </w:divsChild>
        </w:div>
        <w:div w:id="501942432">
          <w:marLeft w:val="0"/>
          <w:marRight w:val="0"/>
          <w:marTop w:val="0"/>
          <w:marBottom w:val="0"/>
          <w:divBdr>
            <w:top w:val="none" w:sz="0" w:space="0" w:color="auto"/>
            <w:left w:val="none" w:sz="0" w:space="0" w:color="auto"/>
            <w:bottom w:val="none" w:sz="0" w:space="0" w:color="auto"/>
            <w:right w:val="none" w:sz="0" w:space="0" w:color="auto"/>
          </w:divBdr>
          <w:divsChild>
            <w:div w:id="1868324738">
              <w:marLeft w:val="0"/>
              <w:marRight w:val="0"/>
              <w:marTop w:val="0"/>
              <w:marBottom w:val="0"/>
              <w:divBdr>
                <w:top w:val="none" w:sz="0" w:space="0" w:color="auto"/>
                <w:left w:val="none" w:sz="0" w:space="0" w:color="auto"/>
                <w:bottom w:val="none" w:sz="0" w:space="0" w:color="auto"/>
                <w:right w:val="none" w:sz="0" w:space="0" w:color="auto"/>
              </w:divBdr>
            </w:div>
          </w:divsChild>
        </w:div>
        <w:div w:id="521826950">
          <w:marLeft w:val="0"/>
          <w:marRight w:val="0"/>
          <w:marTop w:val="0"/>
          <w:marBottom w:val="0"/>
          <w:divBdr>
            <w:top w:val="none" w:sz="0" w:space="0" w:color="auto"/>
            <w:left w:val="none" w:sz="0" w:space="0" w:color="auto"/>
            <w:bottom w:val="none" w:sz="0" w:space="0" w:color="auto"/>
            <w:right w:val="none" w:sz="0" w:space="0" w:color="auto"/>
          </w:divBdr>
          <w:divsChild>
            <w:div w:id="1575974497">
              <w:marLeft w:val="0"/>
              <w:marRight w:val="0"/>
              <w:marTop w:val="0"/>
              <w:marBottom w:val="0"/>
              <w:divBdr>
                <w:top w:val="none" w:sz="0" w:space="0" w:color="auto"/>
                <w:left w:val="none" w:sz="0" w:space="0" w:color="auto"/>
                <w:bottom w:val="none" w:sz="0" w:space="0" w:color="auto"/>
                <w:right w:val="none" w:sz="0" w:space="0" w:color="auto"/>
              </w:divBdr>
            </w:div>
          </w:divsChild>
        </w:div>
        <w:div w:id="541479083">
          <w:marLeft w:val="0"/>
          <w:marRight w:val="0"/>
          <w:marTop w:val="0"/>
          <w:marBottom w:val="0"/>
          <w:divBdr>
            <w:top w:val="none" w:sz="0" w:space="0" w:color="auto"/>
            <w:left w:val="none" w:sz="0" w:space="0" w:color="auto"/>
            <w:bottom w:val="none" w:sz="0" w:space="0" w:color="auto"/>
            <w:right w:val="none" w:sz="0" w:space="0" w:color="auto"/>
          </w:divBdr>
          <w:divsChild>
            <w:div w:id="721833330">
              <w:marLeft w:val="0"/>
              <w:marRight w:val="0"/>
              <w:marTop w:val="0"/>
              <w:marBottom w:val="0"/>
              <w:divBdr>
                <w:top w:val="none" w:sz="0" w:space="0" w:color="auto"/>
                <w:left w:val="none" w:sz="0" w:space="0" w:color="auto"/>
                <w:bottom w:val="none" w:sz="0" w:space="0" w:color="auto"/>
                <w:right w:val="none" w:sz="0" w:space="0" w:color="auto"/>
              </w:divBdr>
            </w:div>
          </w:divsChild>
        </w:div>
        <w:div w:id="563103373">
          <w:marLeft w:val="0"/>
          <w:marRight w:val="0"/>
          <w:marTop w:val="0"/>
          <w:marBottom w:val="0"/>
          <w:divBdr>
            <w:top w:val="none" w:sz="0" w:space="0" w:color="auto"/>
            <w:left w:val="none" w:sz="0" w:space="0" w:color="auto"/>
            <w:bottom w:val="none" w:sz="0" w:space="0" w:color="auto"/>
            <w:right w:val="none" w:sz="0" w:space="0" w:color="auto"/>
          </w:divBdr>
          <w:divsChild>
            <w:div w:id="996494612">
              <w:marLeft w:val="0"/>
              <w:marRight w:val="0"/>
              <w:marTop w:val="0"/>
              <w:marBottom w:val="0"/>
              <w:divBdr>
                <w:top w:val="none" w:sz="0" w:space="0" w:color="auto"/>
                <w:left w:val="none" w:sz="0" w:space="0" w:color="auto"/>
                <w:bottom w:val="none" w:sz="0" w:space="0" w:color="auto"/>
                <w:right w:val="none" w:sz="0" w:space="0" w:color="auto"/>
              </w:divBdr>
            </w:div>
          </w:divsChild>
        </w:div>
        <w:div w:id="589463288">
          <w:marLeft w:val="0"/>
          <w:marRight w:val="0"/>
          <w:marTop w:val="0"/>
          <w:marBottom w:val="0"/>
          <w:divBdr>
            <w:top w:val="none" w:sz="0" w:space="0" w:color="auto"/>
            <w:left w:val="none" w:sz="0" w:space="0" w:color="auto"/>
            <w:bottom w:val="none" w:sz="0" w:space="0" w:color="auto"/>
            <w:right w:val="none" w:sz="0" w:space="0" w:color="auto"/>
          </w:divBdr>
          <w:divsChild>
            <w:div w:id="2036886757">
              <w:marLeft w:val="0"/>
              <w:marRight w:val="0"/>
              <w:marTop w:val="0"/>
              <w:marBottom w:val="0"/>
              <w:divBdr>
                <w:top w:val="none" w:sz="0" w:space="0" w:color="auto"/>
                <w:left w:val="none" w:sz="0" w:space="0" w:color="auto"/>
                <w:bottom w:val="none" w:sz="0" w:space="0" w:color="auto"/>
                <w:right w:val="none" w:sz="0" w:space="0" w:color="auto"/>
              </w:divBdr>
            </w:div>
          </w:divsChild>
        </w:div>
        <w:div w:id="601688843">
          <w:marLeft w:val="0"/>
          <w:marRight w:val="0"/>
          <w:marTop w:val="0"/>
          <w:marBottom w:val="0"/>
          <w:divBdr>
            <w:top w:val="none" w:sz="0" w:space="0" w:color="auto"/>
            <w:left w:val="none" w:sz="0" w:space="0" w:color="auto"/>
            <w:bottom w:val="none" w:sz="0" w:space="0" w:color="auto"/>
            <w:right w:val="none" w:sz="0" w:space="0" w:color="auto"/>
          </w:divBdr>
          <w:divsChild>
            <w:div w:id="1000693551">
              <w:marLeft w:val="0"/>
              <w:marRight w:val="0"/>
              <w:marTop w:val="0"/>
              <w:marBottom w:val="0"/>
              <w:divBdr>
                <w:top w:val="none" w:sz="0" w:space="0" w:color="auto"/>
                <w:left w:val="none" w:sz="0" w:space="0" w:color="auto"/>
                <w:bottom w:val="none" w:sz="0" w:space="0" w:color="auto"/>
                <w:right w:val="none" w:sz="0" w:space="0" w:color="auto"/>
              </w:divBdr>
            </w:div>
          </w:divsChild>
        </w:div>
        <w:div w:id="672684325">
          <w:marLeft w:val="0"/>
          <w:marRight w:val="0"/>
          <w:marTop w:val="0"/>
          <w:marBottom w:val="0"/>
          <w:divBdr>
            <w:top w:val="none" w:sz="0" w:space="0" w:color="auto"/>
            <w:left w:val="none" w:sz="0" w:space="0" w:color="auto"/>
            <w:bottom w:val="none" w:sz="0" w:space="0" w:color="auto"/>
            <w:right w:val="none" w:sz="0" w:space="0" w:color="auto"/>
          </w:divBdr>
          <w:divsChild>
            <w:div w:id="998727838">
              <w:marLeft w:val="0"/>
              <w:marRight w:val="0"/>
              <w:marTop w:val="0"/>
              <w:marBottom w:val="0"/>
              <w:divBdr>
                <w:top w:val="none" w:sz="0" w:space="0" w:color="auto"/>
                <w:left w:val="none" w:sz="0" w:space="0" w:color="auto"/>
                <w:bottom w:val="none" w:sz="0" w:space="0" w:color="auto"/>
                <w:right w:val="none" w:sz="0" w:space="0" w:color="auto"/>
              </w:divBdr>
            </w:div>
          </w:divsChild>
        </w:div>
        <w:div w:id="712538071">
          <w:marLeft w:val="0"/>
          <w:marRight w:val="0"/>
          <w:marTop w:val="0"/>
          <w:marBottom w:val="0"/>
          <w:divBdr>
            <w:top w:val="none" w:sz="0" w:space="0" w:color="auto"/>
            <w:left w:val="none" w:sz="0" w:space="0" w:color="auto"/>
            <w:bottom w:val="none" w:sz="0" w:space="0" w:color="auto"/>
            <w:right w:val="none" w:sz="0" w:space="0" w:color="auto"/>
          </w:divBdr>
          <w:divsChild>
            <w:div w:id="1951546807">
              <w:marLeft w:val="0"/>
              <w:marRight w:val="0"/>
              <w:marTop w:val="0"/>
              <w:marBottom w:val="0"/>
              <w:divBdr>
                <w:top w:val="none" w:sz="0" w:space="0" w:color="auto"/>
                <w:left w:val="none" w:sz="0" w:space="0" w:color="auto"/>
                <w:bottom w:val="none" w:sz="0" w:space="0" w:color="auto"/>
                <w:right w:val="none" w:sz="0" w:space="0" w:color="auto"/>
              </w:divBdr>
            </w:div>
          </w:divsChild>
        </w:div>
        <w:div w:id="768889262">
          <w:marLeft w:val="0"/>
          <w:marRight w:val="0"/>
          <w:marTop w:val="0"/>
          <w:marBottom w:val="0"/>
          <w:divBdr>
            <w:top w:val="none" w:sz="0" w:space="0" w:color="auto"/>
            <w:left w:val="none" w:sz="0" w:space="0" w:color="auto"/>
            <w:bottom w:val="none" w:sz="0" w:space="0" w:color="auto"/>
            <w:right w:val="none" w:sz="0" w:space="0" w:color="auto"/>
          </w:divBdr>
          <w:divsChild>
            <w:div w:id="455877158">
              <w:marLeft w:val="0"/>
              <w:marRight w:val="0"/>
              <w:marTop w:val="0"/>
              <w:marBottom w:val="0"/>
              <w:divBdr>
                <w:top w:val="none" w:sz="0" w:space="0" w:color="auto"/>
                <w:left w:val="none" w:sz="0" w:space="0" w:color="auto"/>
                <w:bottom w:val="none" w:sz="0" w:space="0" w:color="auto"/>
                <w:right w:val="none" w:sz="0" w:space="0" w:color="auto"/>
              </w:divBdr>
            </w:div>
          </w:divsChild>
        </w:div>
        <w:div w:id="833646957">
          <w:marLeft w:val="0"/>
          <w:marRight w:val="0"/>
          <w:marTop w:val="0"/>
          <w:marBottom w:val="0"/>
          <w:divBdr>
            <w:top w:val="none" w:sz="0" w:space="0" w:color="auto"/>
            <w:left w:val="none" w:sz="0" w:space="0" w:color="auto"/>
            <w:bottom w:val="none" w:sz="0" w:space="0" w:color="auto"/>
            <w:right w:val="none" w:sz="0" w:space="0" w:color="auto"/>
          </w:divBdr>
          <w:divsChild>
            <w:div w:id="902564919">
              <w:marLeft w:val="0"/>
              <w:marRight w:val="0"/>
              <w:marTop w:val="0"/>
              <w:marBottom w:val="0"/>
              <w:divBdr>
                <w:top w:val="none" w:sz="0" w:space="0" w:color="auto"/>
                <w:left w:val="none" w:sz="0" w:space="0" w:color="auto"/>
                <w:bottom w:val="none" w:sz="0" w:space="0" w:color="auto"/>
                <w:right w:val="none" w:sz="0" w:space="0" w:color="auto"/>
              </w:divBdr>
            </w:div>
          </w:divsChild>
        </w:div>
        <w:div w:id="836385735">
          <w:marLeft w:val="0"/>
          <w:marRight w:val="0"/>
          <w:marTop w:val="0"/>
          <w:marBottom w:val="0"/>
          <w:divBdr>
            <w:top w:val="none" w:sz="0" w:space="0" w:color="auto"/>
            <w:left w:val="none" w:sz="0" w:space="0" w:color="auto"/>
            <w:bottom w:val="none" w:sz="0" w:space="0" w:color="auto"/>
            <w:right w:val="none" w:sz="0" w:space="0" w:color="auto"/>
          </w:divBdr>
          <w:divsChild>
            <w:div w:id="134492962">
              <w:marLeft w:val="0"/>
              <w:marRight w:val="0"/>
              <w:marTop w:val="0"/>
              <w:marBottom w:val="0"/>
              <w:divBdr>
                <w:top w:val="none" w:sz="0" w:space="0" w:color="auto"/>
                <w:left w:val="none" w:sz="0" w:space="0" w:color="auto"/>
                <w:bottom w:val="none" w:sz="0" w:space="0" w:color="auto"/>
                <w:right w:val="none" w:sz="0" w:space="0" w:color="auto"/>
              </w:divBdr>
            </w:div>
          </w:divsChild>
        </w:div>
        <w:div w:id="852375906">
          <w:marLeft w:val="0"/>
          <w:marRight w:val="0"/>
          <w:marTop w:val="0"/>
          <w:marBottom w:val="0"/>
          <w:divBdr>
            <w:top w:val="none" w:sz="0" w:space="0" w:color="auto"/>
            <w:left w:val="none" w:sz="0" w:space="0" w:color="auto"/>
            <w:bottom w:val="none" w:sz="0" w:space="0" w:color="auto"/>
            <w:right w:val="none" w:sz="0" w:space="0" w:color="auto"/>
          </w:divBdr>
          <w:divsChild>
            <w:div w:id="75708761">
              <w:marLeft w:val="0"/>
              <w:marRight w:val="0"/>
              <w:marTop w:val="0"/>
              <w:marBottom w:val="0"/>
              <w:divBdr>
                <w:top w:val="none" w:sz="0" w:space="0" w:color="auto"/>
                <w:left w:val="none" w:sz="0" w:space="0" w:color="auto"/>
                <w:bottom w:val="none" w:sz="0" w:space="0" w:color="auto"/>
                <w:right w:val="none" w:sz="0" w:space="0" w:color="auto"/>
              </w:divBdr>
            </w:div>
            <w:div w:id="1529679249">
              <w:marLeft w:val="0"/>
              <w:marRight w:val="0"/>
              <w:marTop w:val="0"/>
              <w:marBottom w:val="0"/>
              <w:divBdr>
                <w:top w:val="none" w:sz="0" w:space="0" w:color="auto"/>
                <w:left w:val="none" w:sz="0" w:space="0" w:color="auto"/>
                <w:bottom w:val="none" w:sz="0" w:space="0" w:color="auto"/>
                <w:right w:val="none" w:sz="0" w:space="0" w:color="auto"/>
              </w:divBdr>
            </w:div>
          </w:divsChild>
        </w:div>
        <w:div w:id="880017653">
          <w:marLeft w:val="0"/>
          <w:marRight w:val="0"/>
          <w:marTop w:val="0"/>
          <w:marBottom w:val="0"/>
          <w:divBdr>
            <w:top w:val="none" w:sz="0" w:space="0" w:color="auto"/>
            <w:left w:val="none" w:sz="0" w:space="0" w:color="auto"/>
            <w:bottom w:val="none" w:sz="0" w:space="0" w:color="auto"/>
            <w:right w:val="none" w:sz="0" w:space="0" w:color="auto"/>
          </w:divBdr>
          <w:divsChild>
            <w:div w:id="76484323">
              <w:marLeft w:val="0"/>
              <w:marRight w:val="0"/>
              <w:marTop w:val="0"/>
              <w:marBottom w:val="0"/>
              <w:divBdr>
                <w:top w:val="none" w:sz="0" w:space="0" w:color="auto"/>
                <w:left w:val="none" w:sz="0" w:space="0" w:color="auto"/>
                <w:bottom w:val="none" w:sz="0" w:space="0" w:color="auto"/>
                <w:right w:val="none" w:sz="0" w:space="0" w:color="auto"/>
              </w:divBdr>
            </w:div>
          </w:divsChild>
        </w:div>
        <w:div w:id="938105892">
          <w:marLeft w:val="0"/>
          <w:marRight w:val="0"/>
          <w:marTop w:val="0"/>
          <w:marBottom w:val="0"/>
          <w:divBdr>
            <w:top w:val="none" w:sz="0" w:space="0" w:color="auto"/>
            <w:left w:val="none" w:sz="0" w:space="0" w:color="auto"/>
            <w:bottom w:val="none" w:sz="0" w:space="0" w:color="auto"/>
            <w:right w:val="none" w:sz="0" w:space="0" w:color="auto"/>
          </w:divBdr>
          <w:divsChild>
            <w:div w:id="529689452">
              <w:marLeft w:val="0"/>
              <w:marRight w:val="0"/>
              <w:marTop w:val="0"/>
              <w:marBottom w:val="0"/>
              <w:divBdr>
                <w:top w:val="none" w:sz="0" w:space="0" w:color="auto"/>
                <w:left w:val="none" w:sz="0" w:space="0" w:color="auto"/>
                <w:bottom w:val="none" w:sz="0" w:space="0" w:color="auto"/>
                <w:right w:val="none" w:sz="0" w:space="0" w:color="auto"/>
              </w:divBdr>
            </w:div>
          </w:divsChild>
        </w:div>
        <w:div w:id="999385895">
          <w:marLeft w:val="0"/>
          <w:marRight w:val="0"/>
          <w:marTop w:val="0"/>
          <w:marBottom w:val="0"/>
          <w:divBdr>
            <w:top w:val="none" w:sz="0" w:space="0" w:color="auto"/>
            <w:left w:val="none" w:sz="0" w:space="0" w:color="auto"/>
            <w:bottom w:val="none" w:sz="0" w:space="0" w:color="auto"/>
            <w:right w:val="none" w:sz="0" w:space="0" w:color="auto"/>
          </w:divBdr>
          <w:divsChild>
            <w:div w:id="1694184174">
              <w:marLeft w:val="0"/>
              <w:marRight w:val="0"/>
              <w:marTop w:val="0"/>
              <w:marBottom w:val="0"/>
              <w:divBdr>
                <w:top w:val="none" w:sz="0" w:space="0" w:color="auto"/>
                <w:left w:val="none" w:sz="0" w:space="0" w:color="auto"/>
                <w:bottom w:val="none" w:sz="0" w:space="0" w:color="auto"/>
                <w:right w:val="none" w:sz="0" w:space="0" w:color="auto"/>
              </w:divBdr>
            </w:div>
            <w:div w:id="1839808631">
              <w:marLeft w:val="0"/>
              <w:marRight w:val="0"/>
              <w:marTop w:val="0"/>
              <w:marBottom w:val="0"/>
              <w:divBdr>
                <w:top w:val="none" w:sz="0" w:space="0" w:color="auto"/>
                <w:left w:val="none" w:sz="0" w:space="0" w:color="auto"/>
                <w:bottom w:val="none" w:sz="0" w:space="0" w:color="auto"/>
                <w:right w:val="none" w:sz="0" w:space="0" w:color="auto"/>
              </w:divBdr>
            </w:div>
          </w:divsChild>
        </w:div>
        <w:div w:id="1001155054">
          <w:marLeft w:val="0"/>
          <w:marRight w:val="0"/>
          <w:marTop w:val="0"/>
          <w:marBottom w:val="0"/>
          <w:divBdr>
            <w:top w:val="none" w:sz="0" w:space="0" w:color="auto"/>
            <w:left w:val="none" w:sz="0" w:space="0" w:color="auto"/>
            <w:bottom w:val="none" w:sz="0" w:space="0" w:color="auto"/>
            <w:right w:val="none" w:sz="0" w:space="0" w:color="auto"/>
          </w:divBdr>
          <w:divsChild>
            <w:div w:id="1071394384">
              <w:marLeft w:val="0"/>
              <w:marRight w:val="0"/>
              <w:marTop w:val="0"/>
              <w:marBottom w:val="0"/>
              <w:divBdr>
                <w:top w:val="none" w:sz="0" w:space="0" w:color="auto"/>
                <w:left w:val="none" w:sz="0" w:space="0" w:color="auto"/>
                <w:bottom w:val="none" w:sz="0" w:space="0" w:color="auto"/>
                <w:right w:val="none" w:sz="0" w:space="0" w:color="auto"/>
              </w:divBdr>
            </w:div>
          </w:divsChild>
        </w:div>
        <w:div w:id="1052925917">
          <w:marLeft w:val="0"/>
          <w:marRight w:val="0"/>
          <w:marTop w:val="0"/>
          <w:marBottom w:val="0"/>
          <w:divBdr>
            <w:top w:val="none" w:sz="0" w:space="0" w:color="auto"/>
            <w:left w:val="none" w:sz="0" w:space="0" w:color="auto"/>
            <w:bottom w:val="none" w:sz="0" w:space="0" w:color="auto"/>
            <w:right w:val="none" w:sz="0" w:space="0" w:color="auto"/>
          </w:divBdr>
          <w:divsChild>
            <w:div w:id="2006937723">
              <w:marLeft w:val="0"/>
              <w:marRight w:val="0"/>
              <w:marTop w:val="0"/>
              <w:marBottom w:val="0"/>
              <w:divBdr>
                <w:top w:val="none" w:sz="0" w:space="0" w:color="auto"/>
                <w:left w:val="none" w:sz="0" w:space="0" w:color="auto"/>
                <w:bottom w:val="none" w:sz="0" w:space="0" w:color="auto"/>
                <w:right w:val="none" w:sz="0" w:space="0" w:color="auto"/>
              </w:divBdr>
            </w:div>
          </w:divsChild>
        </w:div>
        <w:div w:id="1065955932">
          <w:marLeft w:val="0"/>
          <w:marRight w:val="0"/>
          <w:marTop w:val="0"/>
          <w:marBottom w:val="0"/>
          <w:divBdr>
            <w:top w:val="none" w:sz="0" w:space="0" w:color="auto"/>
            <w:left w:val="none" w:sz="0" w:space="0" w:color="auto"/>
            <w:bottom w:val="none" w:sz="0" w:space="0" w:color="auto"/>
            <w:right w:val="none" w:sz="0" w:space="0" w:color="auto"/>
          </w:divBdr>
          <w:divsChild>
            <w:div w:id="1651398483">
              <w:marLeft w:val="0"/>
              <w:marRight w:val="0"/>
              <w:marTop w:val="0"/>
              <w:marBottom w:val="0"/>
              <w:divBdr>
                <w:top w:val="none" w:sz="0" w:space="0" w:color="auto"/>
                <w:left w:val="none" w:sz="0" w:space="0" w:color="auto"/>
                <w:bottom w:val="none" w:sz="0" w:space="0" w:color="auto"/>
                <w:right w:val="none" w:sz="0" w:space="0" w:color="auto"/>
              </w:divBdr>
            </w:div>
          </w:divsChild>
        </w:div>
        <w:div w:id="1068461960">
          <w:marLeft w:val="0"/>
          <w:marRight w:val="0"/>
          <w:marTop w:val="0"/>
          <w:marBottom w:val="0"/>
          <w:divBdr>
            <w:top w:val="none" w:sz="0" w:space="0" w:color="auto"/>
            <w:left w:val="none" w:sz="0" w:space="0" w:color="auto"/>
            <w:bottom w:val="none" w:sz="0" w:space="0" w:color="auto"/>
            <w:right w:val="none" w:sz="0" w:space="0" w:color="auto"/>
          </w:divBdr>
          <w:divsChild>
            <w:div w:id="1182935992">
              <w:marLeft w:val="0"/>
              <w:marRight w:val="0"/>
              <w:marTop w:val="0"/>
              <w:marBottom w:val="0"/>
              <w:divBdr>
                <w:top w:val="none" w:sz="0" w:space="0" w:color="auto"/>
                <w:left w:val="none" w:sz="0" w:space="0" w:color="auto"/>
                <w:bottom w:val="none" w:sz="0" w:space="0" w:color="auto"/>
                <w:right w:val="none" w:sz="0" w:space="0" w:color="auto"/>
              </w:divBdr>
            </w:div>
          </w:divsChild>
        </w:div>
        <w:div w:id="1142774169">
          <w:marLeft w:val="0"/>
          <w:marRight w:val="0"/>
          <w:marTop w:val="0"/>
          <w:marBottom w:val="0"/>
          <w:divBdr>
            <w:top w:val="none" w:sz="0" w:space="0" w:color="auto"/>
            <w:left w:val="none" w:sz="0" w:space="0" w:color="auto"/>
            <w:bottom w:val="none" w:sz="0" w:space="0" w:color="auto"/>
            <w:right w:val="none" w:sz="0" w:space="0" w:color="auto"/>
          </w:divBdr>
          <w:divsChild>
            <w:div w:id="615721475">
              <w:marLeft w:val="0"/>
              <w:marRight w:val="0"/>
              <w:marTop w:val="0"/>
              <w:marBottom w:val="0"/>
              <w:divBdr>
                <w:top w:val="none" w:sz="0" w:space="0" w:color="auto"/>
                <w:left w:val="none" w:sz="0" w:space="0" w:color="auto"/>
                <w:bottom w:val="none" w:sz="0" w:space="0" w:color="auto"/>
                <w:right w:val="none" w:sz="0" w:space="0" w:color="auto"/>
              </w:divBdr>
            </w:div>
          </w:divsChild>
        </w:div>
        <w:div w:id="1227033822">
          <w:marLeft w:val="0"/>
          <w:marRight w:val="0"/>
          <w:marTop w:val="0"/>
          <w:marBottom w:val="0"/>
          <w:divBdr>
            <w:top w:val="none" w:sz="0" w:space="0" w:color="auto"/>
            <w:left w:val="none" w:sz="0" w:space="0" w:color="auto"/>
            <w:bottom w:val="none" w:sz="0" w:space="0" w:color="auto"/>
            <w:right w:val="none" w:sz="0" w:space="0" w:color="auto"/>
          </w:divBdr>
          <w:divsChild>
            <w:div w:id="1567299000">
              <w:marLeft w:val="0"/>
              <w:marRight w:val="0"/>
              <w:marTop w:val="0"/>
              <w:marBottom w:val="0"/>
              <w:divBdr>
                <w:top w:val="none" w:sz="0" w:space="0" w:color="auto"/>
                <w:left w:val="none" w:sz="0" w:space="0" w:color="auto"/>
                <w:bottom w:val="none" w:sz="0" w:space="0" w:color="auto"/>
                <w:right w:val="none" w:sz="0" w:space="0" w:color="auto"/>
              </w:divBdr>
            </w:div>
          </w:divsChild>
        </w:div>
        <w:div w:id="1238445072">
          <w:marLeft w:val="0"/>
          <w:marRight w:val="0"/>
          <w:marTop w:val="0"/>
          <w:marBottom w:val="0"/>
          <w:divBdr>
            <w:top w:val="none" w:sz="0" w:space="0" w:color="auto"/>
            <w:left w:val="none" w:sz="0" w:space="0" w:color="auto"/>
            <w:bottom w:val="none" w:sz="0" w:space="0" w:color="auto"/>
            <w:right w:val="none" w:sz="0" w:space="0" w:color="auto"/>
          </w:divBdr>
          <w:divsChild>
            <w:div w:id="1438406834">
              <w:marLeft w:val="0"/>
              <w:marRight w:val="0"/>
              <w:marTop w:val="0"/>
              <w:marBottom w:val="0"/>
              <w:divBdr>
                <w:top w:val="none" w:sz="0" w:space="0" w:color="auto"/>
                <w:left w:val="none" w:sz="0" w:space="0" w:color="auto"/>
                <w:bottom w:val="none" w:sz="0" w:space="0" w:color="auto"/>
                <w:right w:val="none" w:sz="0" w:space="0" w:color="auto"/>
              </w:divBdr>
            </w:div>
          </w:divsChild>
        </w:div>
        <w:div w:id="1303850423">
          <w:marLeft w:val="0"/>
          <w:marRight w:val="0"/>
          <w:marTop w:val="0"/>
          <w:marBottom w:val="0"/>
          <w:divBdr>
            <w:top w:val="none" w:sz="0" w:space="0" w:color="auto"/>
            <w:left w:val="none" w:sz="0" w:space="0" w:color="auto"/>
            <w:bottom w:val="none" w:sz="0" w:space="0" w:color="auto"/>
            <w:right w:val="none" w:sz="0" w:space="0" w:color="auto"/>
          </w:divBdr>
          <w:divsChild>
            <w:div w:id="619188904">
              <w:marLeft w:val="0"/>
              <w:marRight w:val="0"/>
              <w:marTop w:val="0"/>
              <w:marBottom w:val="0"/>
              <w:divBdr>
                <w:top w:val="none" w:sz="0" w:space="0" w:color="auto"/>
                <w:left w:val="none" w:sz="0" w:space="0" w:color="auto"/>
                <w:bottom w:val="none" w:sz="0" w:space="0" w:color="auto"/>
                <w:right w:val="none" w:sz="0" w:space="0" w:color="auto"/>
              </w:divBdr>
            </w:div>
          </w:divsChild>
        </w:div>
        <w:div w:id="1356805114">
          <w:marLeft w:val="0"/>
          <w:marRight w:val="0"/>
          <w:marTop w:val="0"/>
          <w:marBottom w:val="0"/>
          <w:divBdr>
            <w:top w:val="none" w:sz="0" w:space="0" w:color="auto"/>
            <w:left w:val="none" w:sz="0" w:space="0" w:color="auto"/>
            <w:bottom w:val="none" w:sz="0" w:space="0" w:color="auto"/>
            <w:right w:val="none" w:sz="0" w:space="0" w:color="auto"/>
          </w:divBdr>
          <w:divsChild>
            <w:div w:id="760949141">
              <w:marLeft w:val="0"/>
              <w:marRight w:val="0"/>
              <w:marTop w:val="0"/>
              <w:marBottom w:val="0"/>
              <w:divBdr>
                <w:top w:val="none" w:sz="0" w:space="0" w:color="auto"/>
                <w:left w:val="none" w:sz="0" w:space="0" w:color="auto"/>
                <w:bottom w:val="none" w:sz="0" w:space="0" w:color="auto"/>
                <w:right w:val="none" w:sz="0" w:space="0" w:color="auto"/>
              </w:divBdr>
            </w:div>
          </w:divsChild>
        </w:div>
        <w:div w:id="1381588622">
          <w:marLeft w:val="0"/>
          <w:marRight w:val="0"/>
          <w:marTop w:val="0"/>
          <w:marBottom w:val="0"/>
          <w:divBdr>
            <w:top w:val="none" w:sz="0" w:space="0" w:color="auto"/>
            <w:left w:val="none" w:sz="0" w:space="0" w:color="auto"/>
            <w:bottom w:val="none" w:sz="0" w:space="0" w:color="auto"/>
            <w:right w:val="none" w:sz="0" w:space="0" w:color="auto"/>
          </w:divBdr>
          <w:divsChild>
            <w:div w:id="1355225952">
              <w:marLeft w:val="0"/>
              <w:marRight w:val="0"/>
              <w:marTop w:val="0"/>
              <w:marBottom w:val="0"/>
              <w:divBdr>
                <w:top w:val="none" w:sz="0" w:space="0" w:color="auto"/>
                <w:left w:val="none" w:sz="0" w:space="0" w:color="auto"/>
                <w:bottom w:val="none" w:sz="0" w:space="0" w:color="auto"/>
                <w:right w:val="none" w:sz="0" w:space="0" w:color="auto"/>
              </w:divBdr>
            </w:div>
          </w:divsChild>
        </w:div>
        <w:div w:id="1412854608">
          <w:marLeft w:val="0"/>
          <w:marRight w:val="0"/>
          <w:marTop w:val="0"/>
          <w:marBottom w:val="0"/>
          <w:divBdr>
            <w:top w:val="none" w:sz="0" w:space="0" w:color="auto"/>
            <w:left w:val="none" w:sz="0" w:space="0" w:color="auto"/>
            <w:bottom w:val="none" w:sz="0" w:space="0" w:color="auto"/>
            <w:right w:val="none" w:sz="0" w:space="0" w:color="auto"/>
          </w:divBdr>
          <w:divsChild>
            <w:div w:id="1104377443">
              <w:marLeft w:val="0"/>
              <w:marRight w:val="0"/>
              <w:marTop w:val="0"/>
              <w:marBottom w:val="0"/>
              <w:divBdr>
                <w:top w:val="none" w:sz="0" w:space="0" w:color="auto"/>
                <w:left w:val="none" w:sz="0" w:space="0" w:color="auto"/>
                <w:bottom w:val="none" w:sz="0" w:space="0" w:color="auto"/>
                <w:right w:val="none" w:sz="0" w:space="0" w:color="auto"/>
              </w:divBdr>
            </w:div>
          </w:divsChild>
        </w:div>
        <w:div w:id="1491409683">
          <w:marLeft w:val="0"/>
          <w:marRight w:val="0"/>
          <w:marTop w:val="0"/>
          <w:marBottom w:val="0"/>
          <w:divBdr>
            <w:top w:val="none" w:sz="0" w:space="0" w:color="auto"/>
            <w:left w:val="none" w:sz="0" w:space="0" w:color="auto"/>
            <w:bottom w:val="none" w:sz="0" w:space="0" w:color="auto"/>
            <w:right w:val="none" w:sz="0" w:space="0" w:color="auto"/>
          </w:divBdr>
          <w:divsChild>
            <w:div w:id="1898591084">
              <w:marLeft w:val="0"/>
              <w:marRight w:val="0"/>
              <w:marTop w:val="0"/>
              <w:marBottom w:val="0"/>
              <w:divBdr>
                <w:top w:val="none" w:sz="0" w:space="0" w:color="auto"/>
                <w:left w:val="none" w:sz="0" w:space="0" w:color="auto"/>
                <w:bottom w:val="none" w:sz="0" w:space="0" w:color="auto"/>
                <w:right w:val="none" w:sz="0" w:space="0" w:color="auto"/>
              </w:divBdr>
            </w:div>
          </w:divsChild>
        </w:div>
        <w:div w:id="1492015659">
          <w:marLeft w:val="0"/>
          <w:marRight w:val="0"/>
          <w:marTop w:val="0"/>
          <w:marBottom w:val="0"/>
          <w:divBdr>
            <w:top w:val="none" w:sz="0" w:space="0" w:color="auto"/>
            <w:left w:val="none" w:sz="0" w:space="0" w:color="auto"/>
            <w:bottom w:val="none" w:sz="0" w:space="0" w:color="auto"/>
            <w:right w:val="none" w:sz="0" w:space="0" w:color="auto"/>
          </w:divBdr>
          <w:divsChild>
            <w:div w:id="1945963537">
              <w:marLeft w:val="0"/>
              <w:marRight w:val="0"/>
              <w:marTop w:val="0"/>
              <w:marBottom w:val="0"/>
              <w:divBdr>
                <w:top w:val="none" w:sz="0" w:space="0" w:color="auto"/>
                <w:left w:val="none" w:sz="0" w:space="0" w:color="auto"/>
                <w:bottom w:val="none" w:sz="0" w:space="0" w:color="auto"/>
                <w:right w:val="none" w:sz="0" w:space="0" w:color="auto"/>
              </w:divBdr>
            </w:div>
            <w:div w:id="2144695420">
              <w:marLeft w:val="0"/>
              <w:marRight w:val="0"/>
              <w:marTop w:val="0"/>
              <w:marBottom w:val="0"/>
              <w:divBdr>
                <w:top w:val="none" w:sz="0" w:space="0" w:color="auto"/>
                <w:left w:val="none" w:sz="0" w:space="0" w:color="auto"/>
                <w:bottom w:val="none" w:sz="0" w:space="0" w:color="auto"/>
                <w:right w:val="none" w:sz="0" w:space="0" w:color="auto"/>
              </w:divBdr>
            </w:div>
          </w:divsChild>
        </w:div>
        <w:div w:id="1498227495">
          <w:marLeft w:val="0"/>
          <w:marRight w:val="0"/>
          <w:marTop w:val="0"/>
          <w:marBottom w:val="0"/>
          <w:divBdr>
            <w:top w:val="none" w:sz="0" w:space="0" w:color="auto"/>
            <w:left w:val="none" w:sz="0" w:space="0" w:color="auto"/>
            <w:bottom w:val="none" w:sz="0" w:space="0" w:color="auto"/>
            <w:right w:val="none" w:sz="0" w:space="0" w:color="auto"/>
          </w:divBdr>
          <w:divsChild>
            <w:div w:id="695157840">
              <w:marLeft w:val="0"/>
              <w:marRight w:val="0"/>
              <w:marTop w:val="0"/>
              <w:marBottom w:val="0"/>
              <w:divBdr>
                <w:top w:val="none" w:sz="0" w:space="0" w:color="auto"/>
                <w:left w:val="none" w:sz="0" w:space="0" w:color="auto"/>
                <w:bottom w:val="none" w:sz="0" w:space="0" w:color="auto"/>
                <w:right w:val="none" w:sz="0" w:space="0" w:color="auto"/>
              </w:divBdr>
            </w:div>
          </w:divsChild>
        </w:div>
        <w:div w:id="1522862557">
          <w:marLeft w:val="0"/>
          <w:marRight w:val="0"/>
          <w:marTop w:val="0"/>
          <w:marBottom w:val="0"/>
          <w:divBdr>
            <w:top w:val="none" w:sz="0" w:space="0" w:color="auto"/>
            <w:left w:val="none" w:sz="0" w:space="0" w:color="auto"/>
            <w:bottom w:val="none" w:sz="0" w:space="0" w:color="auto"/>
            <w:right w:val="none" w:sz="0" w:space="0" w:color="auto"/>
          </w:divBdr>
          <w:divsChild>
            <w:div w:id="443769311">
              <w:marLeft w:val="0"/>
              <w:marRight w:val="0"/>
              <w:marTop w:val="0"/>
              <w:marBottom w:val="0"/>
              <w:divBdr>
                <w:top w:val="none" w:sz="0" w:space="0" w:color="auto"/>
                <w:left w:val="none" w:sz="0" w:space="0" w:color="auto"/>
                <w:bottom w:val="none" w:sz="0" w:space="0" w:color="auto"/>
                <w:right w:val="none" w:sz="0" w:space="0" w:color="auto"/>
              </w:divBdr>
            </w:div>
          </w:divsChild>
        </w:div>
        <w:div w:id="1593971668">
          <w:marLeft w:val="0"/>
          <w:marRight w:val="0"/>
          <w:marTop w:val="0"/>
          <w:marBottom w:val="0"/>
          <w:divBdr>
            <w:top w:val="none" w:sz="0" w:space="0" w:color="auto"/>
            <w:left w:val="none" w:sz="0" w:space="0" w:color="auto"/>
            <w:bottom w:val="none" w:sz="0" w:space="0" w:color="auto"/>
            <w:right w:val="none" w:sz="0" w:space="0" w:color="auto"/>
          </w:divBdr>
          <w:divsChild>
            <w:div w:id="1083986465">
              <w:marLeft w:val="0"/>
              <w:marRight w:val="0"/>
              <w:marTop w:val="0"/>
              <w:marBottom w:val="0"/>
              <w:divBdr>
                <w:top w:val="none" w:sz="0" w:space="0" w:color="auto"/>
                <w:left w:val="none" w:sz="0" w:space="0" w:color="auto"/>
                <w:bottom w:val="none" w:sz="0" w:space="0" w:color="auto"/>
                <w:right w:val="none" w:sz="0" w:space="0" w:color="auto"/>
              </w:divBdr>
            </w:div>
          </w:divsChild>
        </w:div>
        <w:div w:id="1631783085">
          <w:marLeft w:val="0"/>
          <w:marRight w:val="0"/>
          <w:marTop w:val="0"/>
          <w:marBottom w:val="0"/>
          <w:divBdr>
            <w:top w:val="none" w:sz="0" w:space="0" w:color="auto"/>
            <w:left w:val="none" w:sz="0" w:space="0" w:color="auto"/>
            <w:bottom w:val="none" w:sz="0" w:space="0" w:color="auto"/>
            <w:right w:val="none" w:sz="0" w:space="0" w:color="auto"/>
          </w:divBdr>
          <w:divsChild>
            <w:div w:id="250505476">
              <w:marLeft w:val="0"/>
              <w:marRight w:val="0"/>
              <w:marTop w:val="0"/>
              <w:marBottom w:val="0"/>
              <w:divBdr>
                <w:top w:val="none" w:sz="0" w:space="0" w:color="auto"/>
                <w:left w:val="none" w:sz="0" w:space="0" w:color="auto"/>
                <w:bottom w:val="none" w:sz="0" w:space="0" w:color="auto"/>
                <w:right w:val="none" w:sz="0" w:space="0" w:color="auto"/>
              </w:divBdr>
            </w:div>
          </w:divsChild>
        </w:div>
        <w:div w:id="1634944611">
          <w:marLeft w:val="0"/>
          <w:marRight w:val="0"/>
          <w:marTop w:val="0"/>
          <w:marBottom w:val="0"/>
          <w:divBdr>
            <w:top w:val="none" w:sz="0" w:space="0" w:color="auto"/>
            <w:left w:val="none" w:sz="0" w:space="0" w:color="auto"/>
            <w:bottom w:val="none" w:sz="0" w:space="0" w:color="auto"/>
            <w:right w:val="none" w:sz="0" w:space="0" w:color="auto"/>
          </w:divBdr>
          <w:divsChild>
            <w:div w:id="1165704559">
              <w:marLeft w:val="0"/>
              <w:marRight w:val="0"/>
              <w:marTop w:val="0"/>
              <w:marBottom w:val="0"/>
              <w:divBdr>
                <w:top w:val="none" w:sz="0" w:space="0" w:color="auto"/>
                <w:left w:val="none" w:sz="0" w:space="0" w:color="auto"/>
                <w:bottom w:val="none" w:sz="0" w:space="0" w:color="auto"/>
                <w:right w:val="none" w:sz="0" w:space="0" w:color="auto"/>
              </w:divBdr>
            </w:div>
          </w:divsChild>
        </w:div>
        <w:div w:id="1661618622">
          <w:marLeft w:val="0"/>
          <w:marRight w:val="0"/>
          <w:marTop w:val="0"/>
          <w:marBottom w:val="0"/>
          <w:divBdr>
            <w:top w:val="none" w:sz="0" w:space="0" w:color="auto"/>
            <w:left w:val="none" w:sz="0" w:space="0" w:color="auto"/>
            <w:bottom w:val="none" w:sz="0" w:space="0" w:color="auto"/>
            <w:right w:val="none" w:sz="0" w:space="0" w:color="auto"/>
          </w:divBdr>
          <w:divsChild>
            <w:div w:id="636423695">
              <w:marLeft w:val="0"/>
              <w:marRight w:val="0"/>
              <w:marTop w:val="0"/>
              <w:marBottom w:val="0"/>
              <w:divBdr>
                <w:top w:val="none" w:sz="0" w:space="0" w:color="auto"/>
                <w:left w:val="none" w:sz="0" w:space="0" w:color="auto"/>
                <w:bottom w:val="none" w:sz="0" w:space="0" w:color="auto"/>
                <w:right w:val="none" w:sz="0" w:space="0" w:color="auto"/>
              </w:divBdr>
            </w:div>
          </w:divsChild>
        </w:div>
        <w:div w:id="1714040413">
          <w:marLeft w:val="0"/>
          <w:marRight w:val="0"/>
          <w:marTop w:val="0"/>
          <w:marBottom w:val="0"/>
          <w:divBdr>
            <w:top w:val="none" w:sz="0" w:space="0" w:color="auto"/>
            <w:left w:val="none" w:sz="0" w:space="0" w:color="auto"/>
            <w:bottom w:val="none" w:sz="0" w:space="0" w:color="auto"/>
            <w:right w:val="none" w:sz="0" w:space="0" w:color="auto"/>
          </w:divBdr>
          <w:divsChild>
            <w:div w:id="1786077447">
              <w:marLeft w:val="0"/>
              <w:marRight w:val="0"/>
              <w:marTop w:val="0"/>
              <w:marBottom w:val="0"/>
              <w:divBdr>
                <w:top w:val="none" w:sz="0" w:space="0" w:color="auto"/>
                <w:left w:val="none" w:sz="0" w:space="0" w:color="auto"/>
                <w:bottom w:val="none" w:sz="0" w:space="0" w:color="auto"/>
                <w:right w:val="none" w:sz="0" w:space="0" w:color="auto"/>
              </w:divBdr>
            </w:div>
          </w:divsChild>
        </w:div>
        <w:div w:id="1767537734">
          <w:marLeft w:val="0"/>
          <w:marRight w:val="0"/>
          <w:marTop w:val="0"/>
          <w:marBottom w:val="0"/>
          <w:divBdr>
            <w:top w:val="none" w:sz="0" w:space="0" w:color="auto"/>
            <w:left w:val="none" w:sz="0" w:space="0" w:color="auto"/>
            <w:bottom w:val="none" w:sz="0" w:space="0" w:color="auto"/>
            <w:right w:val="none" w:sz="0" w:space="0" w:color="auto"/>
          </w:divBdr>
          <w:divsChild>
            <w:div w:id="1771468207">
              <w:marLeft w:val="0"/>
              <w:marRight w:val="0"/>
              <w:marTop w:val="0"/>
              <w:marBottom w:val="0"/>
              <w:divBdr>
                <w:top w:val="none" w:sz="0" w:space="0" w:color="auto"/>
                <w:left w:val="none" w:sz="0" w:space="0" w:color="auto"/>
                <w:bottom w:val="none" w:sz="0" w:space="0" w:color="auto"/>
                <w:right w:val="none" w:sz="0" w:space="0" w:color="auto"/>
              </w:divBdr>
            </w:div>
          </w:divsChild>
        </w:div>
        <w:div w:id="1773429509">
          <w:marLeft w:val="0"/>
          <w:marRight w:val="0"/>
          <w:marTop w:val="0"/>
          <w:marBottom w:val="0"/>
          <w:divBdr>
            <w:top w:val="none" w:sz="0" w:space="0" w:color="auto"/>
            <w:left w:val="none" w:sz="0" w:space="0" w:color="auto"/>
            <w:bottom w:val="none" w:sz="0" w:space="0" w:color="auto"/>
            <w:right w:val="none" w:sz="0" w:space="0" w:color="auto"/>
          </w:divBdr>
          <w:divsChild>
            <w:div w:id="1312053460">
              <w:marLeft w:val="0"/>
              <w:marRight w:val="0"/>
              <w:marTop w:val="0"/>
              <w:marBottom w:val="0"/>
              <w:divBdr>
                <w:top w:val="none" w:sz="0" w:space="0" w:color="auto"/>
                <w:left w:val="none" w:sz="0" w:space="0" w:color="auto"/>
                <w:bottom w:val="none" w:sz="0" w:space="0" w:color="auto"/>
                <w:right w:val="none" w:sz="0" w:space="0" w:color="auto"/>
              </w:divBdr>
            </w:div>
          </w:divsChild>
        </w:div>
        <w:div w:id="1787969656">
          <w:marLeft w:val="0"/>
          <w:marRight w:val="0"/>
          <w:marTop w:val="0"/>
          <w:marBottom w:val="0"/>
          <w:divBdr>
            <w:top w:val="none" w:sz="0" w:space="0" w:color="auto"/>
            <w:left w:val="none" w:sz="0" w:space="0" w:color="auto"/>
            <w:bottom w:val="none" w:sz="0" w:space="0" w:color="auto"/>
            <w:right w:val="none" w:sz="0" w:space="0" w:color="auto"/>
          </w:divBdr>
          <w:divsChild>
            <w:div w:id="514735264">
              <w:marLeft w:val="0"/>
              <w:marRight w:val="0"/>
              <w:marTop w:val="0"/>
              <w:marBottom w:val="0"/>
              <w:divBdr>
                <w:top w:val="none" w:sz="0" w:space="0" w:color="auto"/>
                <w:left w:val="none" w:sz="0" w:space="0" w:color="auto"/>
                <w:bottom w:val="none" w:sz="0" w:space="0" w:color="auto"/>
                <w:right w:val="none" w:sz="0" w:space="0" w:color="auto"/>
              </w:divBdr>
            </w:div>
          </w:divsChild>
        </w:div>
        <w:div w:id="1857379323">
          <w:marLeft w:val="0"/>
          <w:marRight w:val="0"/>
          <w:marTop w:val="0"/>
          <w:marBottom w:val="0"/>
          <w:divBdr>
            <w:top w:val="none" w:sz="0" w:space="0" w:color="auto"/>
            <w:left w:val="none" w:sz="0" w:space="0" w:color="auto"/>
            <w:bottom w:val="none" w:sz="0" w:space="0" w:color="auto"/>
            <w:right w:val="none" w:sz="0" w:space="0" w:color="auto"/>
          </w:divBdr>
          <w:divsChild>
            <w:div w:id="2078815118">
              <w:marLeft w:val="0"/>
              <w:marRight w:val="0"/>
              <w:marTop w:val="0"/>
              <w:marBottom w:val="0"/>
              <w:divBdr>
                <w:top w:val="none" w:sz="0" w:space="0" w:color="auto"/>
                <w:left w:val="none" w:sz="0" w:space="0" w:color="auto"/>
                <w:bottom w:val="none" w:sz="0" w:space="0" w:color="auto"/>
                <w:right w:val="none" w:sz="0" w:space="0" w:color="auto"/>
              </w:divBdr>
            </w:div>
          </w:divsChild>
        </w:div>
        <w:div w:id="1887528451">
          <w:marLeft w:val="0"/>
          <w:marRight w:val="0"/>
          <w:marTop w:val="0"/>
          <w:marBottom w:val="0"/>
          <w:divBdr>
            <w:top w:val="none" w:sz="0" w:space="0" w:color="auto"/>
            <w:left w:val="none" w:sz="0" w:space="0" w:color="auto"/>
            <w:bottom w:val="none" w:sz="0" w:space="0" w:color="auto"/>
            <w:right w:val="none" w:sz="0" w:space="0" w:color="auto"/>
          </w:divBdr>
          <w:divsChild>
            <w:div w:id="194007652">
              <w:marLeft w:val="0"/>
              <w:marRight w:val="0"/>
              <w:marTop w:val="0"/>
              <w:marBottom w:val="0"/>
              <w:divBdr>
                <w:top w:val="none" w:sz="0" w:space="0" w:color="auto"/>
                <w:left w:val="none" w:sz="0" w:space="0" w:color="auto"/>
                <w:bottom w:val="none" w:sz="0" w:space="0" w:color="auto"/>
                <w:right w:val="none" w:sz="0" w:space="0" w:color="auto"/>
              </w:divBdr>
            </w:div>
          </w:divsChild>
        </w:div>
        <w:div w:id="1927768890">
          <w:marLeft w:val="0"/>
          <w:marRight w:val="0"/>
          <w:marTop w:val="0"/>
          <w:marBottom w:val="0"/>
          <w:divBdr>
            <w:top w:val="none" w:sz="0" w:space="0" w:color="auto"/>
            <w:left w:val="none" w:sz="0" w:space="0" w:color="auto"/>
            <w:bottom w:val="none" w:sz="0" w:space="0" w:color="auto"/>
            <w:right w:val="none" w:sz="0" w:space="0" w:color="auto"/>
          </w:divBdr>
          <w:divsChild>
            <w:div w:id="950280714">
              <w:marLeft w:val="0"/>
              <w:marRight w:val="0"/>
              <w:marTop w:val="0"/>
              <w:marBottom w:val="0"/>
              <w:divBdr>
                <w:top w:val="none" w:sz="0" w:space="0" w:color="auto"/>
                <w:left w:val="none" w:sz="0" w:space="0" w:color="auto"/>
                <w:bottom w:val="none" w:sz="0" w:space="0" w:color="auto"/>
                <w:right w:val="none" w:sz="0" w:space="0" w:color="auto"/>
              </w:divBdr>
            </w:div>
          </w:divsChild>
        </w:div>
        <w:div w:id="2016954579">
          <w:marLeft w:val="0"/>
          <w:marRight w:val="0"/>
          <w:marTop w:val="0"/>
          <w:marBottom w:val="0"/>
          <w:divBdr>
            <w:top w:val="none" w:sz="0" w:space="0" w:color="auto"/>
            <w:left w:val="none" w:sz="0" w:space="0" w:color="auto"/>
            <w:bottom w:val="none" w:sz="0" w:space="0" w:color="auto"/>
            <w:right w:val="none" w:sz="0" w:space="0" w:color="auto"/>
          </w:divBdr>
          <w:divsChild>
            <w:div w:id="1992753378">
              <w:marLeft w:val="0"/>
              <w:marRight w:val="0"/>
              <w:marTop w:val="0"/>
              <w:marBottom w:val="0"/>
              <w:divBdr>
                <w:top w:val="none" w:sz="0" w:space="0" w:color="auto"/>
                <w:left w:val="none" w:sz="0" w:space="0" w:color="auto"/>
                <w:bottom w:val="none" w:sz="0" w:space="0" w:color="auto"/>
                <w:right w:val="none" w:sz="0" w:space="0" w:color="auto"/>
              </w:divBdr>
            </w:div>
          </w:divsChild>
        </w:div>
        <w:div w:id="2067876264">
          <w:marLeft w:val="0"/>
          <w:marRight w:val="0"/>
          <w:marTop w:val="0"/>
          <w:marBottom w:val="0"/>
          <w:divBdr>
            <w:top w:val="none" w:sz="0" w:space="0" w:color="auto"/>
            <w:left w:val="none" w:sz="0" w:space="0" w:color="auto"/>
            <w:bottom w:val="none" w:sz="0" w:space="0" w:color="auto"/>
            <w:right w:val="none" w:sz="0" w:space="0" w:color="auto"/>
          </w:divBdr>
          <w:divsChild>
            <w:div w:id="129309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tilthighered.com/tiltexamplesandresources" TargetMode="External"/><Relationship Id="rId18" Type="http://schemas.openxmlformats.org/officeDocument/2006/relationships/hyperlink" Target="https://ctl.wiley.com/instructional-materials/?hilite=%27content%27" TargetMode="External"/><Relationship Id="rId26" Type="http://schemas.openxmlformats.org/officeDocument/2006/relationships/hyperlink" Target="https://ctl.wiley.com/how-to-ensure-accessibility-for-educational-videos/?hilite=%27content%27" TargetMode="External"/><Relationship Id="rId39" Type="http://schemas.openxmlformats.org/officeDocument/2006/relationships/hyperlink" Target="https://ctl.wiley.com/creating-module-introduction-videos/?hilite=%27content%27" TargetMode="External"/><Relationship Id="rId21" Type="http://schemas.openxmlformats.org/officeDocument/2006/relationships/hyperlink" Target="https://ctl.wiley.com/using-supplemental-resources-online-classroom/?hilite=%27content%27" TargetMode="External"/><Relationship Id="rId34" Type="http://schemas.openxmlformats.org/officeDocument/2006/relationships/hyperlink" Target="https://ctl.wiley.com/3-tips-writing-measurable-objectives/?hilite=%27content%27" TargetMode="External"/><Relationship Id="rId42" Type="http://schemas.openxmlformats.org/officeDocument/2006/relationships/hyperlink" Target="https://ctl.wiley.com/tips-designing-live-sessions/?hilite=%27technology%27"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ctl.wiley.com/organizing-instructional-materials-to-maximize-student-engagement/?hilite=%27content%27" TargetMode="External"/><Relationship Id="rId29" Type="http://schemas.openxmlformats.org/officeDocument/2006/relationships/hyperlink" Target="https://ctl.wiley.com/creative-methods-of-assessment-in-online-learning/?hilite=%27assessment%27" TargetMode="External"/><Relationship Id="rId11" Type="http://schemas.openxmlformats.org/officeDocument/2006/relationships/image" Target="media/image1.png"/><Relationship Id="rId24" Type="http://schemas.openxmlformats.org/officeDocument/2006/relationships/hyperlink" Target="https://ctl.wiley.com/kinesthetic-learning-online-learning-environment/?hilite=%27content%27" TargetMode="External"/><Relationship Id="rId32" Type="http://schemas.openxmlformats.org/officeDocument/2006/relationships/hyperlink" Target="https://ctl.wiley.com/tools-online-asynchronous-learning/?hilite=%27content%27" TargetMode="External"/><Relationship Id="rId37" Type="http://schemas.openxmlformats.org/officeDocument/2006/relationships/hyperlink" Target="https://ctl.wiley.com/teaching-with-instant-feedback-in-automated-assessments/?hilite=%27assessment%27" TargetMode="External"/><Relationship Id="rId40" Type="http://schemas.openxmlformats.org/officeDocument/2006/relationships/hyperlink" Target="https://ctl.wiley.com/establishing-presence-quick-tips/?hilite=%27group%27%2C%27Project%27" TargetMode="External"/><Relationship Id="rId45" Type="http://schemas.openxmlformats.org/officeDocument/2006/relationships/hyperlink" Target="https://ctl.wiley.com/creating-engagement-discussion-forums/?hilite=%27group%27%2C%27Project%27" TargetMode="Externa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ctl.wiley.com/five-great-uses-of-video-in-online-courses/?hilite=%27content%27" TargetMode="External"/><Relationship Id="rId31" Type="http://schemas.openxmlformats.org/officeDocument/2006/relationships/hyperlink" Target="https://ctl.wiley.com/addressing-student-choice-in-assignment-submissions/?hilite=%27assessment%27" TargetMode="External"/><Relationship Id="rId44" Type="http://schemas.openxmlformats.org/officeDocument/2006/relationships/hyperlink" Target="https://ctl.wiley.com/three-ways-to-encourage-conversation-in-online-discussion-forums/?hilite=%27assessment%27" TargetMode="External"/><Relationship Id="rId52"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ctl.wiley.com/how-to-find-quality-open-educational-resources-oers/?hilite=%27content%27" TargetMode="External"/><Relationship Id="rId27" Type="http://schemas.openxmlformats.org/officeDocument/2006/relationships/hyperlink" Target="https://ctl.wiley.com/improving-accessibility-for-all-users/?hilite=%27content%27" TargetMode="External"/><Relationship Id="rId30" Type="http://schemas.openxmlformats.org/officeDocument/2006/relationships/hyperlink" Target="https://ctl.wiley.com/scaffolding-learning-in-the-online-classroom/?hilite=%27assessment%27" TargetMode="External"/><Relationship Id="rId35" Type="http://schemas.openxmlformats.org/officeDocument/2006/relationships/hyperlink" Target="https://ctl.wiley.com/the-benefits-of-rubrics/?hilite=%27content%27" TargetMode="External"/><Relationship Id="rId43" Type="http://schemas.openxmlformats.org/officeDocument/2006/relationships/hyperlink" Target="https://ctl.wiley.com/developing-deep-reflection-in-discussion-boards/?hilite=%27assessment%27" TargetMode="External"/><Relationship Id="rId48"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www.apu.edu/live_data/files/333/blooms_taxonomy_action_verbs.pdf" TargetMode="External"/><Relationship Id="rId17" Type="http://schemas.openxmlformats.org/officeDocument/2006/relationships/hyperlink" Target="https://ctl.wiley.com/copyright-infringement-and-plagiarism-yes-instructors-can-do-it-too/?hilite=%27content%27" TargetMode="External"/><Relationship Id="rId25" Type="http://schemas.openxmlformats.org/officeDocument/2006/relationships/hyperlink" Target="https://ctl.wiley.com/web-content-accessibility-guidelines-at-a-glance/?hilite=%27content%27" TargetMode="External"/><Relationship Id="rId33" Type="http://schemas.openxmlformats.org/officeDocument/2006/relationships/hyperlink" Target="https://ctl.wiley.com/expanding-virtual-classroom-making-science-labs-available-online-students/?hilite=%27content%27" TargetMode="External"/><Relationship Id="rId38" Type="http://schemas.openxmlformats.org/officeDocument/2006/relationships/hyperlink" Target="https://ctl.wiley.com/group-projects-in-online-courses/?hilite=%27group%27%2C%27Project%27" TargetMode="External"/><Relationship Id="rId46" Type="http://schemas.openxmlformats.org/officeDocument/2006/relationships/hyperlink" Target="https://ctl.wiley.com/ensuring-students-thinking-understanding-online-classroom/?hilite=%27assessment%27" TargetMode="External"/><Relationship Id="rId20" Type="http://schemas.openxmlformats.org/officeDocument/2006/relationships/hyperlink" Target="https://ctl.wiley.com/using-publisher-materials-effectively-online-courses/?hilite=%27content%27" TargetMode="External"/><Relationship Id="rId41" Type="http://schemas.openxmlformats.org/officeDocument/2006/relationships/hyperlink" Target="https://ctl.wiley.com/when-should-you-e-mail-students-in-your-online-class/?hilite=%27technology%27"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ctl.wiley.com/modular-course-design/?hilite=%27content%27" TargetMode="External"/><Relationship Id="rId23" Type="http://schemas.openxmlformats.org/officeDocument/2006/relationships/hyperlink" Target="https://ctl.wiley.com/providing-context-review-preview-motivate/?hilite=%27content%27" TargetMode="External"/><Relationship Id="rId28" Type="http://schemas.openxmlformats.org/officeDocument/2006/relationships/hyperlink" Target="https://ctl.wiley.com/basics-on-online-assessment/?hilite=%27content%27" TargetMode="External"/><Relationship Id="rId36" Type="http://schemas.openxmlformats.org/officeDocument/2006/relationships/hyperlink" Target="https://ctl.wiley.com/authentic-assessment-in-the-online-classroom/?hilite=%27assessment%27" TargetMode="External"/><Relationship Id="rId4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nugent\Downloads\AU%20eBook%20Portrait%20Template%20(4).dotx" TargetMode="External"/></Relationships>
</file>

<file path=word/theme/theme1.xml><?xml version="1.0" encoding="utf-8"?>
<a:theme xmlns:a="http://schemas.openxmlformats.org/drawingml/2006/main" name="Office Theme">
  <a:themeElements>
    <a:clrScheme name="AU Colors">
      <a:dk1>
        <a:srgbClr val="000000"/>
      </a:dk1>
      <a:lt1>
        <a:srgbClr val="FFFFFF"/>
      </a:lt1>
      <a:dk2>
        <a:srgbClr val="000000"/>
      </a:dk2>
      <a:lt2>
        <a:srgbClr val="FFFFFF"/>
      </a:lt2>
      <a:accent1>
        <a:srgbClr val="00467F"/>
      </a:accent1>
      <a:accent2>
        <a:srgbClr val="49A942"/>
      </a:accent2>
      <a:accent3>
        <a:srgbClr val="7ED0E0"/>
      </a:accent3>
      <a:accent4>
        <a:srgbClr val="DF8C19"/>
      </a:accent4>
      <a:accent5>
        <a:srgbClr val="6D276A"/>
      </a:accent5>
      <a:accent6>
        <a:srgbClr val="820024"/>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E78B71635BC944987BCF47D2EDD95CB" ma:contentTypeVersion="16" ma:contentTypeDescription="Create a new document." ma:contentTypeScope="" ma:versionID="9b0317ccfffee72495a46a7bebec045b">
  <xsd:schema xmlns:xsd="http://www.w3.org/2001/XMLSchema" xmlns:xs="http://www.w3.org/2001/XMLSchema" xmlns:p="http://schemas.microsoft.com/office/2006/metadata/properties" xmlns:ns1="http://schemas.microsoft.com/sharepoint/v3" xmlns:ns2="93c4067b-3c2a-4cbb-ac2d-4da7566650f6" xmlns:ns3="8e43b7c8-26a7-46b1-b604-b2531db62c02" targetNamespace="http://schemas.microsoft.com/office/2006/metadata/properties" ma:root="true" ma:fieldsID="c3687cb8883d28210ceaddc89b6aaddf" ns1:_="" ns2:_="" ns3:_="">
    <xsd:import namespace="http://schemas.microsoft.com/sharepoint/v3"/>
    <xsd:import namespace="93c4067b-3c2a-4cbb-ac2d-4da7566650f6"/>
    <xsd:import namespace="8e43b7c8-26a7-46b1-b604-b2531db62c0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c4067b-3c2a-4cbb-ac2d-4da7566650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87414def-154c-4d25-b3bb-ada8546948f6"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43b7c8-26a7-46b1-b604-b2531db62c0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c18934cc-a475-44fd-b830-64aac2019c69}" ma:internalName="TaxCatchAll" ma:showField="CatchAllData" ma:web="8e43b7c8-26a7-46b1-b604-b2531db62c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3c4067b-3c2a-4cbb-ac2d-4da7566650f6">
      <Terms xmlns="http://schemas.microsoft.com/office/infopath/2007/PartnerControls"/>
    </lcf76f155ced4ddcb4097134ff3c332f>
    <TaxCatchAll xmlns="8e43b7c8-26a7-46b1-b604-b2531db62c02" xsi:nil="true"/>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514A9B-770D-4C2B-AB53-04248C766718}">
  <ds:schemaRefs>
    <ds:schemaRef ds:uri="http://schemas.openxmlformats.org/officeDocument/2006/bibliography"/>
  </ds:schemaRefs>
</ds:datastoreItem>
</file>

<file path=customXml/itemProps2.xml><?xml version="1.0" encoding="utf-8"?>
<ds:datastoreItem xmlns:ds="http://schemas.openxmlformats.org/officeDocument/2006/customXml" ds:itemID="{EA956DBD-425A-41B1-A72E-03C7625C47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3c4067b-3c2a-4cbb-ac2d-4da7566650f6"/>
    <ds:schemaRef ds:uri="8e43b7c8-26a7-46b1-b604-b2531db62c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2E6570-75C3-4C79-B9DC-A6FA1C3317F3}">
  <ds:schemaRefs>
    <ds:schemaRef ds:uri="http://schemas.microsoft.com/office/2006/metadata/properties"/>
    <ds:schemaRef ds:uri="http://schemas.microsoft.com/office/infopath/2007/PartnerControls"/>
    <ds:schemaRef ds:uri="93c4067b-3c2a-4cbb-ac2d-4da7566650f6"/>
    <ds:schemaRef ds:uri="8e43b7c8-26a7-46b1-b604-b2531db62c02"/>
    <ds:schemaRef ds:uri="http://schemas.microsoft.com/sharepoint/v3"/>
  </ds:schemaRefs>
</ds:datastoreItem>
</file>

<file path=customXml/itemProps4.xml><?xml version="1.0" encoding="utf-8"?>
<ds:datastoreItem xmlns:ds="http://schemas.openxmlformats.org/officeDocument/2006/customXml" ds:itemID="{FB7710E2-6D53-4868-B398-AC1EE306F9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AU eBook Portrait Template (4).dotx</Template>
  <TotalTime>8</TotalTime>
  <Pages>10</Pages>
  <Words>2688</Words>
  <Characters>16559</Characters>
  <Application>Microsoft Office Word</Application>
  <DocSecurity>0</DocSecurity>
  <Lines>752</Lines>
  <Paragraphs>447</Paragraphs>
  <ScaleCrop>false</ScaleCrop>
  <HeadingPairs>
    <vt:vector size="2" baseType="variant">
      <vt:variant>
        <vt:lpstr>Title</vt:lpstr>
      </vt:variant>
      <vt:variant>
        <vt:i4>1</vt:i4>
      </vt:variant>
    </vt:vector>
  </HeadingPairs>
  <TitlesOfParts>
    <vt:vector size="1" baseType="lpstr">
      <vt:lpstr/>
    </vt:vector>
  </TitlesOfParts>
  <Company>The Learning House</Company>
  <LinksUpToDate>false</LinksUpToDate>
  <CharactersWithSpaces>18800</CharactersWithSpaces>
  <SharedDoc>false</SharedDoc>
  <HLinks>
    <vt:vector size="222" baseType="variant">
      <vt:variant>
        <vt:i4>1769501</vt:i4>
      </vt:variant>
      <vt:variant>
        <vt:i4>120</vt:i4>
      </vt:variant>
      <vt:variant>
        <vt:i4>0</vt:i4>
      </vt:variant>
      <vt:variant>
        <vt:i4>5</vt:i4>
      </vt:variant>
      <vt:variant>
        <vt:lpwstr>https://ctl.wiley.com/ensuring-students-thinking-understanding-online-classroom/?hilite=%27assessment%27</vt:lpwstr>
      </vt:variant>
      <vt:variant>
        <vt:lpwstr/>
      </vt:variant>
      <vt:variant>
        <vt:i4>2752624</vt:i4>
      </vt:variant>
      <vt:variant>
        <vt:i4>117</vt:i4>
      </vt:variant>
      <vt:variant>
        <vt:i4>0</vt:i4>
      </vt:variant>
      <vt:variant>
        <vt:i4>5</vt:i4>
      </vt:variant>
      <vt:variant>
        <vt:lpwstr>https://ctl.wiley.com/creating-engagement-discussion-forums/?hilite=%27group%27%2C%27Project%27</vt:lpwstr>
      </vt:variant>
      <vt:variant>
        <vt:lpwstr/>
      </vt:variant>
      <vt:variant>
        <vt:i4>6553704</vt:i4>
      </vt:variant>
      <vt:variant>
        <vt:i4>114</vt:i4>
      </vt:variant>
      <vt:variant>
        <vt:i4>0</vt:i4>
      </vt:variant>
      <vt:variant>
        <vt:i4>5</vt:i4>
      </vt:variant>
      <vt:variant>
        <vt:lpwstr>https://ctl.wiley.com/three-ways-to-encourage-conversation-in-online-discussion-forums/?hilite=%27assessment%27</vt:lpwstr>
      </vt:variant>
      <vt:variant>
        <vt:lpwstr/>
      </vt:variant>
      <vt:variant>
        <vt:i4>7602273</vt:i4>
      </vt:variant>
      <vt:variant>
        <vt:i4>111</vt:i4>
      </vt:variant>
      <vt:variant>
        <vt:i4>0</vt:i4>
      </vt:variant>
      <vt:variant>
        <vt:i4>5</vt:i4>
      </vt:variant>
      <vt:variant>
        <vt:lpwstr>https://ctl.wiley.com/developing-deep-reflection-in-discussion-boards/?hilite=%27assessment%27</vt:lpwstr>
      </vt:variant>
      <vt:variant>
        <vt:lpwstr/>
      </vt:variant>
      <vt:variant>
        <vt:i4>8257575</vt:i4>
      </vt:variant>
      <vt:variant>
        <vt:i4>108</vt:i4>
      </vt:variant>
      <vt:variant>
        <vt:i4>0</vt:i4>
      </vt:variant>
      <vt:variant>
        <vt:i4>5</vt:i4>
      </vt:variant>
      <vt:variant>
        <vt:lpwstr>https://ctl.wiley.com/tips-designing-live-sessions/?hilite=%27technology%27</vt:lpwstr>
      </vt:variant>
      <vt:variant>
        <vt:lpwstr/>
      </vt:variant>
      <vt:variant>
        <vt:i4>7864361</vt:i4>
      </vt:variant>
      <vt:variant>
        <vt:i4>105</vt:i4>
      </vt:variant>
      <vt:variant>
        <vt:i4>0</vt:i4>
      </vt:variant>
      <vt:variant>
        <vt:i4>5</vt:i4>
      </vt:variant>
      <vt:variant>
        <vt:lpwstr>https://ctl.wiley.com/when-should-you-e-mail-students-in-your-online-class/?hilite=%27technology%27</vt:lpwstr>
      </vt:variant>
      <vt:variant>
        <vt:lpwstr/>
      </vt:variant>
      <vt:variant>
        <vt:i4>2162749</vt:i4>
      </vt:variant>
      <vt:variant>
        <vt:i4>102</vt:i4>
      </vt:variant>
      <vt:variant>
        <vt:i4>0</vt:i4>
      </vt:variant>
      <vt:variant>
        <vt:i4>5</vt:i4>
      </vt:variant>
      <vt:variant>
        <vt:lpwstr>https://ctl.wiley.com/establishing-presence-quick-tips/?hilite=%27group%27%2C%27Project%27</vt:lpwstr>
      </vt:variant>
      <vt:variant>
        <vt:lpwstr/>
      </vt:variant>
      <vt:variant>
        <vt:i4>6488123</vt:i4>
      </vt:variant>
      <vt:variant>
        <vt:i4>99</vt:i4>
      </vt:variant>
      <vt:variant>
        <vt:i4>0</vt:i4>
      </vt:variant>
      <vt:variant>
        <vt:i4>5</vt:i4>
      </vt:variant>
      <vt:variant>
        <vt:lpwstr>https://ctl.wiley.com/creating-module-introduction-videos/?hilite=%27content%27</vt:lpwstr>
      </vt:variant>
      <vt:variant>
        <vt:lpwstr/>
      </vt:variant>
      <vt:variant>
        <vt:i4>3080316</vt:i4>
      </vt:variant>
      <vt:variant>
        <vt:i4>96</vt:i4>
      </vt:variant>
      <vt:variant>
        <vt:i4>0</vt:i4>
      </vt:variant>
      <vt:variant>
        <vt:i4>5</vt:i4>
      </vt:variant>
      <vt:variant>
        <vt:lpwstr>https://ctl.wiley.com/group-projects-in-online-courses/?hilite=%27group%27%2C%27Project%27</vt:lpwstr>
      </vt:variant>
      <vt:variant>
        <vt:lpwstr/>
      </vt:variant>
      <vt:variant>
        <vt:i4>8257573</vt:i4>
      </vt:variant>
      <vt:variant>
        <vt:i4>93</vt:i4>
      </vt:variant>
      <vt:variant>
        <vt:i4>0</vt:i4>
      </vt:variant>
      <vt:variant>
        <vt:i4>5</vt:i4>
      </vt:variant>
      <vt:variant>
        <vt:lpwstr>https://ctl.wiley.com/teaching-with-instant-feedback-in-automated-assessments/?hilite=%27assessment%27</vt:lpwstr>
      </vt:variant>
      <vt:variant>
        <vt:lpwstr/>
      </vt:variant>
      <vt:variant>
        <vt:i4>7602209</vt:i4>
      </vt:variant>
      <vt:variant>
        <vt:i4>90</vt:i4>
      </vt:variant>
      <vt:variant>
        <vt:i4>0</vt:i4>
      </vt:variant>
      <vt:variant>
        <vt:i4>5</vt:i4>
      </vt:variant>
      <vt:variant>
        <vt:lpwstr>https://ctl.wiley.com/authentic-assessment-in-the-online-classroom/?hilite=%27assessment%27</vt:lpwstr>
      </vt:variant>
      <vt:variant>
        <vt:lpwstr/>
      </vt:variant>
      <vt:variant>
        <vt:i4>3014773</vt:i4>
      </vt:variant>
      <vt:variant>
        <vt:i4>87</vt:i4>
      </vt:variant>
      <vt:variant>
        <vt:i4>0</vt:i4>
      </vt:variant>
      <vt:variant>
        <vt:i4>5</vt:i4>
      </vt:variant>
      <vt:variant>
        <vt:lpwstr>https://ctl.wiley.com/the-benefits-of-rubrics/?hilite=%27content%27</vt:lpwstr>
      </vt:variant>
      <vt:variant>
        <vt:lpwstr/>
      </vt:variant>
      <vt:variant>
        <vt:i4>917515</vt:i4>
      </vt:variant>
      <vt:variant>
        <vt:i4>84</vt:i4>
      </vt:variant>
      <vt:variant>
        <vt:i4>0</vt:i4>
      </vt:variant>
      <vt:variant>
        <vt:i4>5</vt:i4>
      </vt:variant>
      <vt:variant>
        <vt:lpwstr>https://ctl.wiley.com/3-tips-writing-measurable-objectives/?hilite=%27content%27</vt:lpwstr>
      </vt:variant>
      <vt:variant>
        <vt:lpwstr/>
      </vt:variant>
      <vt:variant>
        <vt:i4>25</vt:i4>
      </vt:variant>
      <vt:variant>
        <vt:i4>81</vt:i4>
      </vt:variant>
      <vt:variant>
        <vt:i4>0</vt:i4>
      </vt:variant>
      <vt:variant>
        <vt:i4>5</vt:i4>
      </vt:variant>
      <vt:variant>
        <vt:lpwstr>https://ctl.wiley.com/expanding-virtual-classroom-making-science-labs-available-online-students/?hilite=%27content%27</vt:lpwstr>
      </vt:variant>
      <vt:variant>
        <vt:lpwstr/>
      </vt:variant>
      <vt:variant>
        <vt:i4>7078014</vt:i4>
      </vt:variant>
      <vt:variant>
        <vt:i4>78</vt:i4>
      </vt:variant>
      <vt:variant>
        <vt:i4>0</vt:i4>
      </vt:variant>
      <vt:variant>
        <vt:i4>5</vt:i4>
      </vt:variant>
      <vt:variant>
        <vt:lpwstr>https://ctl.wiley.com/tools-online-asynchronous-learning/?hilite=%27content%27</vt:lpwstr>
      </vt:variant>
      <vt:variant>
        <vt:lpwstr/>
      </vt:variant>
      <vt:variant>
        <vt:i4>7209084</vt:i4>
      </vt:variant>
      <vt:variant>
        <vt:i4>75</vt:i4>
      </vt:variant>
      <vt:variant>
        <vt:i4>0</vt:i4>
      </vt:variant>
      <vt:variant>
        <vt:i4>5</vt:i4>
      </vt:variant>
      <vt:variant>
        <vt:lpwstr>https://ctl.wiley.com/addressing-student-choice-in-assignment-submissions/?hilite=%27assessment%27</vt:lpwstr>
      </vt:variant>
      <vt:variant>
        <vt:lpwstr/>
      </vt:variant>
      <vt:variant>
        <vt:i4>6488127</vt:i4>
      </vt:variant>
      <vt:variant>
        <vt:i4>72</vt:i4>
      </vt:variant>
      <vt:variant>
        <vt:i4>0</vt:i4>
      </vt:variant>
      <vt:variant>
        <vt:i4>5</vt:i4>
      </vt:variant>
      <vt:variant>
        <vt:lpwstr>https://ctl.wiley.com/scaffolding-learning-in-the-online-classroom/?hilite=%27assessment%27</vt:lpwstr>
      </vt:variant>
      <vt:variant>
        <vt:lpwstr/>
      </vt:variant>
      <vt:variant>
        <vt:i4>917598</vt:i4>
      </vt:variant>
      <vt:variant>
        <vt:i4>69</vt:i4>
      </vt:variant>
      <vt:variant>
        <vt:i4>0</vt:i4>
      </vt:variant>
      <vt:variant>
        <vt:i4>5</vt:i4>
      </vt:variant>
      <vt:variant>
        <vt:lpwstr>https://ctl.wiley.com/creative-methods-of-assessment-in-online-learning/?hilite=%27assessment%27</vt:lpwstr>
      </vt:variant>
      <vt:variant>
        <vt:lpwstr/>
      </vt:variant>
      <vt:variant>
        <vt:i4>7209022</vt:i4>
      </vt:variant>
      <vt:variant>
        <vt:i4>66</vt:i4>
      </vt:variant>
      <vt:variant>
        <vt:i4>0</vt:i4>
      </vt:variant>
      <vt:variant>
        <vt:i4>5</vt:i4>
      </vt:variant>
      <vt:variant>
        <vt:lpwstr>https://ctl.wiley.com/basics-on-online-assessment/?hilite=%27content%27</vt:lpwstr>
      </vt:variant>
      <vt:variant>
        <vt:lpwstr/>
      </vt:variant>
      <vt:variant>
        <vt:i4>6094936</vt:i4>
      </vt:variant>
      <vt:variant>
        <vt:i4>63</vt:i4>
      </vt:variant>
      <vt:variant>
        <vt:i4>0</vt:i4>
      </vt:variant>
      <vt:variant>
        <vt:i4>5</vt:i4>
      </vt:variant>
      <vt:variant>
        <vt:lpwstr>https://ctl.wiley.com/improving-accessibility-for-all-users/?hilite=%27content%27</vt:lpwstr>
      </vt:variant>
      <vt:variant>
        <vt:lpwstr/>
      </vt:variant>
      <vt:variant>
        <vt:i4>2949239</vt:i4>
      </vt:variant>
      <vt:variant>
        <vt:i4>60</vt:i4>
      </vt:variant>
      <vt:variant>
        <vt:i4>0</vt:i4>
      </vt:variant>
      <vt:variant>
        <vt:i4>5</vt:i4>
      </vt:variant>
      <vt:variant>
        <vt:lpwstr>https://ctl.wiley.com/how-to-ensure-accessibility-for-educational-videos/?hilite=%27content%27</vt:lpwstr>
      </vt:variant>
      <vt:variant>
        <vt:lpwstr/>
      </vt:variant>
      <vt:variant>
        <vt:i4>5373967</vt:i4>
      </vt:variant>
      <vt:variant>
        <vt:i4>57</vt:i4>
      </vt:variant>
      <vt:variant>
        <vt:i4>0</vt:i4>
      </vt:variant>
      <vt:variant>
        <vt:i4>5</vt:i4>
      </vt:variant>
      <vt:variant>
        <vt:lpwstr>https://ctl.wiley.com/web-content-accessibility-guidelines-at-a-glance/?hilite=%27content%27</vt:lpwstr>
      </vt:variant>
      <vt:variant>
        <vt:lpwstr/>
      </vt:variant>
      <vt:variant>
        <vt:i4>65629</vt:i4>
      </vt:variant>
      <vt:variant>
        <vt:i4>54</vt:i4>
      </vt:variant>
      <vt:variant>
        <vt:i4>0</vt:i4>
      </vt:variant>
      <vt:variant>
        <vt:i4>5</vt:i4>
      </vt:variant>
      <vt:variant>
        <vt:lpwstr>https://ctl.wiley.com/kinesthetic-learning-online-learning-environment/?hilite=%27content%27</vt:lpwstr>
      </vt:variant>
      <vt:variant>
        <vt:lpwstr/>
      </vt:variant>
      <vt:variant>
        <vt:i4>5308509</vt:i4>
      </vt:variant>
      <vt:variant>
        <vt:i4>51</vt:i4>
      </vt:variant>
      <vt:variant>
        <vt:i4>0</vt:i4>
      </vt:variant>
      <vt:variant>
        <vt:i4>5</vt:i4>
      </vt:variant>
      <vt:variant>
        <vt:lpwstr>https://ctl.wiley.com/providing-context-review-preview-motivate/?hilite=%27content%27</vt:lpwstr>
      </vt:variant>
      <vt:variant>
        <vt:lpwstr/>
      </vt:variant>
      <vt:variant>
        <vt:i4>6422561</vt:i4>
      </vt:variant>
      <vt:variant>
        <vt:i4>48</vt:i4>
      </vt:variant>
      <vt:variant>
        <vt:i4>0</vt:i4>
      </vt:variant>
      <vt:variant>
        <vt:i4>5</vt:i4>
      </vt:variant>
      <vt:variant>
        <vt:lpwstr>https://ctl.wiley.com/how-to-find-quality-open-educational-resources-oers/?hilite=%27content%27</vt:lpwstr>
      </vt:variant>
      <vt:variant>
        <vt:lpwstr/>
      </vt:variant>
      <vt:variant>
        <vt:i4>6029377</vt:i4>
      </vt:variant>
      <vt:variant>
        <vt:i4>45</vt:i4>
      </vt:variant>
      <vt:variant>
        <vt:i4>0</vt:i4>
      </vt:variant>
      <vt:variant>
        <vt:i4>5</vt:i4>
      </vt:variant>
      <vt:variant>
        <vt:lpwstr>https://ctl.wiley.com/using-supplemental-resources-online-classroom/?hilite=%27content%27</vt:lpwstr>
      </vt:variant>
      <vt:variant>
        <vt:lpwstr/>
      </vt:variant>
      <vt:variant>
        <vt:i4>786451</vt:i4>
      </vt:variant>
      <vt:variant>
        <vt:i4>42</vt:i4>
      </vt:variant>
      <vt:variant>
        <vt:i4>0</vt:i4>
      </vt:variant>
      <vt:variant>
        <vt:i4>5</vt:i4>
      </vt:variant>
      <vt:variant>
        <vt:lpwstr>https://ctl.wiley.com/using-publisher-materials-effectively-online-courses/?hilite=%27content%27</vt:lpwstr>
      </vt:variant>
      <vt:variant>
        <vt:lpwstr/>
      </vt:variant>
      <vt:variant>
        <vt:i4>6946923</vt:i4>
      </vt:variant>
      <vt:variant>
        <vt:i4>39</vt:i4>
      </vt:variant>
      <vt:variant>
        <vt:i4>0</vt:i4>
      </vt:variant>
      <vt:variant>
        <vt:i4>5</vt:i4>
      </vt:variant>
      <vt:variant>
        <vt:lpwstr>https://ctl.wiley.com/five-great-uses-of-video-in-online-courses/?hilite=%27content%27</vt:lpwstr>
      </vt:variant>
      <vt:variant>
        <vt:lpwstr/>
      </vt:variant>
      <vt:variant>
        <vt:i4>7208994</vt:i4>
      </vt:variant>
      <vt:variant>
        <vt:i4>36</vt:i4>
      </vt:variant>
      <vt:variant>
        <vt:i4>0</vt:i4>
      </vt:variant>
      <vt:variant>
        <vt:i4>5</vt:i4>
      </vt:variant>
      <vt:variant>
        <vt:lpwstr>https://ctl.wiley.com/instructional-materials/?hilite=%27content%27</vt:lpwstr>
      </vt:variant>
      <vt:variant>
        <vt:lpwstr/>
      </vt:variant>
      <vt:variant>
        <vt:i4>4063357</vt:i4>
      </vt:variant>
      <vt:variant>
        <vt:i4>33</vt:i4>
      </vt:variant>
      <vt:variant>
        <vt:i4>0</vt:i4>
      </vt:variant>
      <vt:variant>
        <vt:i4>5</vt:i4>
      </vt:variant>
      <vt:variant>
        <vt:lpwstr>https://ctl.wiley.com/copyright-infringement-and-plagiarism-yes-instructors-can-do-it-too/?hilite=%27content%27</vt:lpwstr>
      </vt:variant>
      <vt:variant>
        <vt:lpwstr/>
      </vt:variant>
      <vt:variant>
        <vt:i4>1441816</vt:i4>
      </vt:variant>
      <vt:variant>
        <vt:i4>30</vt:i4>
      </vt:variant>
      <vt:variant>
        <vt:i4>0</vt:i4>
      </vt:variant>
      <vt:variant>
        <vt:i4>5</vt:i4>
      </vt:variant>
      <vt:variant>
        <vt:lpwstr>https://ctl.wiley.com/organizing-instructional-materials-to-maximize-student-engagement/?hilite=%27content%27</vt:lpwstr>
      </vt:variant>
      <vt:variant>
        <vt:lpwstr/>
      </vt:variant>
      <vt:variant>
        <vt:i4>589830</vt:i4>
      </vt:variant>
      <vt:variant>
        <vt:i4>27</vt:i4>
      </vt:variant>
      <vt:variant>
        <vt:i4>0</vt:i4>
      </vt:variant>
      <vt:variant>
        <vt:i4>5</vt:i4>
      </vt:variant>
      <vt:variant>
        <vt:lpwstr>https://ctl.wiley.com/modular-course-design/?hilite=%27content%27</vt:lpwstr>
      </vt:variant>
      <vt:variant>
        <vt:lpwstr/>
      </vt:variant>
      <vt:variant>
        <vt:i4>262231</vt:i4>
      </vt:variant>
      <vt:variant>
        <vt:i4>24</vt:i4>
      </vt:variant>
      <vt:variant>
        <vt:i4>0</vt:i4>
      </vt:variant>
      <vt:variant>
        <vt:i4>5</vt:i4>
      </vt:variant>
      <vt:variant>
        <vt:lpwstr>https://tilthighered.com/tiltexamplesandresources</vt:lpwstr>
      </vt:variant>
      <vt:variant>
        <vt:lpwstr/>
      </vt:variant>
      <vt:variant>
        <vt:i4>7602231</vt:i4>
      </vt:variant>
      <vt:variant>
        <vt:i4>21</vt:i4>
      </vt:variant>
      <vt:variant>
        <vt:i4>0</vt:i4>
      </vt:variant>
      <vt:variant>
        <vt:i4>5</vt:i4>
      </vt:variant>
      <vt:variant>
        <vt:lpwstr>https://www.apu.edu/live_data/files/333/blooms_taxonomy_action_verbs.pdf</vt:lpwstr>
      </vt:variant>
      <vt:variant>
        <vt:lpwstr/>
      </vt:variant>
      <vt:variant>
        <vt:i4>1769522</vt:i4>
      </vt:variant>
      <vt:variant>
        <vt:i4>14</vt:i4>
      </vt:variant>
      <vt:variant>
        <vt:i4>0</vt:i4>
      </vt:variant>
      <vt:variant>
        <vt:i4>5</vt:i4>
      </vt:variant>
      <vt:variant>
        <vt:lpwstr/>
      </vt:variant>
      <vt:variant>
        <vt:lpwstr>_Toc53041269</vt:lpwstr>
      </vt:variant>
      <vt:variant>
        <vt:i4>1703986</vt:i4>
      </vt:variant>
      <vt:variant>
        <vt:i4>8</vt:i4>
      </vt:variant>
      <vt:variant>
        <vt:i4>0</vt:i4>
      </vt:variant>
      <vt:variant>
        <vt:i4>5</vt:i4>
      </vt:variant>
      <vt:variant>
        <vt:lpwstr/>
      </vt:variant>
      <vt:variant>
        <vt:lpwstr>_Toc53041268</vt:lpwstr>
      </vt:variant>
      <vt:variant>
        <vt:i4>1376306</vt:i4>
      </vt:variant>
      <vt:variant>
        <vt:i4>2</vt:i4>
      </vt:variant>
      <vt:variant>
        <vt:i4>0</vt:i4>
      </vt:variant>
      <vt:variant>
        <vt:i4>5</vt:i4>
      </vt:variant>
      <vt:variant>
        <vt:lpwstr/>
      </vt:variant>
      <vt:variant>
        <vt:lpwstr>_Toc53041267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Nugent, Lauren</dc:creator>
  <cp:keywords/>
  <dc:description/>
  <cp:lastModifiedBy>Mensah, Brenda</cp:lastModifiedBy>
  <cp:revision>3</cp:revision>
  <dcterms:created xsi:type="dcterms:W3CDTF">2023-02-22T17:45:00Z</dcterms:created>
  <dcterms:modified xsi:type="dcterms:W3CDTF">2023-05-31T23:59:00Z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0x0101009E78B71635BC944987BCF47D2EDD95CB</vt:lpwstr>
  </property>
  <property fmtid="{D5CDD505-2E9C-101B-9397-08002B2CF9AE}" pid="3" name="Order">
    <vt:r8>708600</vt:r8>
  </property>
  <property fmtid="{D5CDD505-2E9C-101B-9397-08002B2CF9AE}" pid="4" name="MediaServiceImageTags">
    <vt:lpwstr/>
  </property>
</Properties>
</file>