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7F162C" w14:textId="77777777" w:rsidR="00BB61CD" w:rsidRDefault="00BB61CD" w:rsidP="00BB61CD">
      <w:pPr>
        <w:jc w:val="center"/>
        <w:rPr>
          <w:rFonts w:ascii="宋体" w:hAnsi="宋体" w:hint="eastAsia"/>
          <w:sz w:val="30"/>
          <w:szCs w:val="30"/>
        </w:rPr>
      </w:pPr>
    </w:p>
    <w:p w14:paraId="28827A51" w14:textId="77777777" w:rsidR="00BB61CD" w:rsidRPr="00AB6EC3" w:rsidRDefault="00BB61CD" w:rsidP="00BB61CD">
      <w:pPr>
        <w:pStyle w:val="1"/>
        <w:jc w:val="center"/>
        <w:rPr>
          <w:rFonts w:hint="eastAsia"/>
          <w:b w:val="0"/>
          <w:i/>
          <w:sz w:val="48"/>
          <w:szCs w:val="48"/>
        </w:rPr>
      </w:pPr>
      <w:r w:rsidRPr="00AB6EC3">
        <w:rPr>
          <w:rFonts w:hint="eastAsia"/>
          <w:sz w:val="48"/>
          <w:szCs w:val="48"/>
        </w:rPr>
        <w:t>《</w:t>
      </w:r>
      <w:r w:rsidR="00AB35BC">
        <w:rPr>
          <w:rFonts w:hint="eastAsia"/>
          <w:sz w:val="48"/>
          <w:szCs w:val="48"/>
        </w:rPr>
        <w:t>不要停！八分音符酱</w:t>
      </w:r>
      <w:r w:rsidRPr="00AB6EC3">
        <w:rPr>
          <w:rFonts w:hint="eastAsia"/>
          <w:sz w:val="48"/>
          <w:szCs w:val="48"/>
        </w:rPr>
        <w:t>》课程报告</w:t>
      </w:r>
      <w:r w:rsidRPr="00AB6EC3">
        <w:rPr>
          <w:rStyle w:val="a3"/>
          <w:b w:val="0"/>
          <w:bCs w:val="0"/>
          <w:vanish/>
          <w:kern w:val="2"/>
          <w:sz w:val="48"/>
          <w:szCs w:val="48"/>
        </w:rPr>
        <w:commentReference w:id="0"/>
      </w:r>
    </w:p>
    <w:p w14:paraId="309B3138" w14:textId="77777777" w:rsidR="00BB61CD" w:rsidRPr="00872727" w:rsidRDefault="00BB61CD" w:rsidP="00BB61CD">
      <w:pPr>
        <w:jc w:val="center"/>
        <w:rPr>
          <w:rFonts w:ascii="宋体" w:hAnsi="宋体" w:hint="eastAsia"/>
          <w:sz w:val="28"/>
          <w:szCs w:val="28"/>
        </w:rPr>
      </w:pPr>
    </w:p>
    <w:p w14:paraId="4CBC093C" w14:textId="77777777" w:rsidR="006D1347" w:rsidRPr="00BB61CD" w:rsidRDefault="006D1347" w:rsidP="00BB61CD">
      <w:pPr>
        <w:jc w:val="center"/>
        <w:rPr>
          <w:rFonts w:ascii="宋体" w:hAnsi="宋体" w:hint="eastAsia"/>
          <w:sz w:val="28"/>
          <w:szCs w:val="28"/>
        </w:rPr>
      </w:pPr>
    </w:p>
    <w:p w14:paraId="64BB1F1B" w14:textId="77777777" w:rsidR="00BB61CD" w:rsidRPr="00BB61CD" w:rsidRDefault="00BB61CD" w:rsidP="004449F4">
      <w:pPr>
        <w:tabs>
          <w:tab w:val="right" w:pos="6660"/>
        </w:tabs>
        <w:ind w:rightChars="402" w:right="893" w:firstLineChars="200" w:firstLine="627"/>
        <w:rPr>
          <w:rFonts w:ascii="黑体" w:eastAsia="黑体" w:hint="eastAsia"/>
          <w:b/>
          <w:vanish/>
          <w:sz w:val="30"/>
          <w:szCs w:val="30"/>
          <w:u w:val="thick"/>
        </w:rPr>
      </w:pPr>
      <w:r w:rsidRPr="00BB61CD">
        <w:rPr>
          <w:rFonts w:ascii="黑体" w:eastAsia="黑体" w:hAnsi="宋体" w:hint="eastAsia"/>
          <w:b/>
          <w:sz w:val="30"/>
          <w:szCs w:val="30"/>
        </w:rPr>
        <w:t>课题名称：</w:t>
      </w:r>
      <w:r w:rsidR="00BE61C2" w:rsidRPr="00AE49B1">
        <w:rPr>
          <w:rFonts w:ascii="黑体" w:eastAsia="黑体" w:hAnsi="宋体" w:hint="eastAsia"/>
          <w:b/>
          <w:sz w:val="24"/>
          <w:u w:val="thick"/>
        </w:rPr>
        <w:t xml:space="preserve">  </w:t>
      </w:r>
      <w:r w:rsidR="00AB35BC" w:rsidRPr="00AB35BC">
        <w:rPr>
          <w:rFonts w:ascii="黑体" w:eastAsia="黑体" w:hAnsi="宋体" w:hint="eastAsia"/>
          <w:b/>
          <w:sz w:val="24"/>
          <w:u w:val="thick"/>
        </w:rPr>
        <w:t>不要停！八分音符酱！</w:t>
      </w:r>
    </w:p>
    <w:p w14:paraId="79A5469E" w14:textId="77777777" w:rsidR="00BB61CD" w:rsidRPr="00AC6C33" w:rsidRDefault="00BB61CD" w:rsidP="004449F4">
      <w:pPr>
        <w:ind w:leftChars="1200" w:left="2666" w:rightChars="551" w:right="1224"/>
        <w:jc w:val="center"/>
        <w:rPr>
          <w:rFonts w:ascii="宋体" w:hAnsi="宋体" w:hint="eastAsia"/>
          <w:sz w:val="28"/>
          <w:szCs w:val="28"/>
        </w:rPr>
      </w:pPr>
    </w:p>
    <w:p w14:paraId="5493063F" w14:textId="77777777" w:rsidR="00BB61CD" w:rsidRPr="00BB61CD" w:rsidRDefault="00BB61CD" w:rsidP="004449F4">
      <w:pPr>
        <w:ind w:rightChars="802" w:right="1782" w:firstLineChars="400" w:firstLine="1169"/>
        <w:jc w:val="center"/>
        <w:rPr>
          <w:rFonts w:ascii="宋体" w:hAnsi="宋体" w:hint="eastAsia"/>
          <w:sz w:val="28"/>
          <w:szCs w:val="28"/>
        </w:rPr>
      </w:pPr>
    </w:p>
    <w:p w14:paraId="276379A0" w14:textId="77777777" w:rsidR="00BB61CD" w:rsidRPr="00B034E0" w:rsidRDefault="00B034E0" w:rsidP="00B034E0">
      <w:pPr>
        <w:tabs>
          <w:tab w:val="right" w:pos="6216"/>
        </w:tabs>
        <w:ind w:rightChars="602" w:right="1337" w:firstLineChars="450" w:firstLine="1135"/>
        <w:rPr>
          <w:rFonts w:ascii="宋体" w:hAnsi="宋体" w:hint="eastAsia"/>
          <w:sz w:val="24"/>
          <w:u w:val="single"/>
        </w:rPr>
      </w:pPr>
      <w:r w:rsidRPr="00B034E0">
        <w:rPr>
          <w:rFonts w:ascii="宋体" w:hAnsi="宋体" w:hint="eastAsia"/>
          <w:sz w:val="24"/>
        </w:rPr>
        <w:t>课题负责人</w:t>
      </w:r>
      <w:r w:rsidR="009C2076">
        <w:rPr>
          <w:rFonts w:ascii="宋体" w:hAnsi="宋体" w:hint="eastAsia"/>
          <w:sz w:val="24"/>
        </w:rPr>
        <w:t>名</w:t>
      </w:r>
      <w:r w:rsidRPr="00B034E0">
        <w:rPr>
          <w:rFonts w:ascii="宋体" w:hAnsi="宋体" w:hint="eastAsia"/>
          <w:sz w:val="24"/>
        </w:rPr>
        <w:t>（学号）</w:t>
      </w:r>
      <w:r w:rsidR="00BB61CD" w:rsidRPr="00B034E0">
        <w:rPr>
          <w:rFonts w:ascii="宋体" w:hAnsi="宋体" w:hint="eastAsia"/>
          <w:sz w:val="24"/>
        </w:rPr>
        <w:t>：</w:t>
      </w:r>
      <w:r w:rsidR="00BB61CD" w:rsidRPr="00B034E0">
        <w:rPr>
          <w:rFonts w:ascii="宋体" w:hAnsi="宋体" w:hint="eastAsia"/>
          <w:sz w:val="24"/>
          <w:u w:val="single"/>
        </w:rPr>
        <w:t xml:space="preserve"> </w:t>
      </w:r>
      <w:r w:rsidR="00AB35BC">
        <w:rPr>
          <w:rFonts w:ascii="宋体" w:hAnsi="宋体" w:hint="eastAsia"/>
          <w:sz w:val="24"/>
          <w:u w:val="single"/>
        </w:rPr>
        <w:t>2015141463225</w:t>
      </w:r>
      <w:r w:rsidR="00BB61CD" w:rsidRPr="00B034E0">
        <w:rPr>
          <w:rFonts w:ascii="宋体" w:hAnsi="宋体" w:hint="eastAsia"/>
          <w:sz w:val="24"/>
          <w:u w:val="single"/>
        </w:rPr>
        <w:t xml:space="preserve"> </w:t>
      </w:r>
      <w:r w:rsidR="00607156" w:rsidRPr="00B034E0">
        <w:rPr>
          <w:rFonts w:ascii="宋体" w:hAnsi="宋体" w:hint="eastAsia"/>
          <w:sz w:val="24"/>
          <w:u w:val="single"/>
        </w:rPr>
        <w:t xml:space="preserve"> </w:t>
      </w:r>
      <w:r w:rsidR="00263BE5" w:rsidRPr="00B034E0">
        <w:rPr>
          <w:rFonts w:ascii="宋体" w:hAnsi="宋体" w:hint="eastAsia"/>
          <w:sz w:val="24"/>
          <w:u w:val="single"/>
        </w:rPr>
        <w:t xml:space="preserve"> </w:t>
      </w:r>
      <w:r w:rsidR="00BB61CD" w:rsidRPr="00B034E0">
        <w:rPr>
          <w:rFonts w:ascii="宋体" w:hAnsi="宋体" w:hint="eastAsia"/>
          <w:sz w:val="24"/>
          <w:u w:val="single"/>
        </w:rPr>
        <w:tab/>
      </w:r>
    </w:p>
    <w:p w14:paraId="2E3DC7B1" w14:textId="77777777" w:rsidR="00BB61CD" w:rsidRDefault="00BB61CD" w:rsidP="009C2076">
      <w:pPr>
        <w:tabs>
          <w:tab w:val="right" w:pos="6216"/>
        </w:tabs>
        <w:ind w:rightChars="602" w:right="1337" w:firstLineChars="450" w:firstLine="1135"/>
        <w:rPr>
          <w:rFonts w:ascii="宋体" w:hAnsi="宋体" w:hint="eastAsia"/>
          <w:sz w:val="24"/>
          <w:u w:val="single"/>
        </w:rPr>
      </w:pPr>
      <w:r w:rsidRPr="009C2076">
        <w:rPr>
          <w:rFonts w:ascii="宋体" w:hAnsi="宋体" w:hint="eastAsia"/>
          <w:sz w:val="24"/>
        </w:rPr>
        <w:t>同组成员名单</w:t>
      </w:r>
      <w:r w:rsidR="009C2076">
        <w:rPr>
          <w:rFonts w:ascii="宋体" w:hAnsi="宋体" w:hint="eastAsia"/>
          <w:sz w:val="24"/>
        </w:rPr>
        <w:t>（角色）</w:t>
      </w:r>
      <w:r w:rsidRPr="009C2076">
        <w:rPr>
          <w:rFonts w:ascii="宋体" w:hAnsi="宋体" w:hint="eastAsia"/>
          <w:sz w:val="24"/>
        </w:rPr>
        <w:t>：</w:t>
      </w:r>
      <w:r w:rsidR="00607156" w:rsidRPr="009C2076">
        <w:rPr>
          <w:rFonts w:ascii="宋体" w:hAnsi="宋体" w:hint="eastAsia"/>
          <w:sz w:val="24"/>
          <w:u w:val="single"/>
        </w:rPr>
        <w:t xml:space="preserve">  </w:t>
      </w:r>
      <w:r w:rsidR="00AB35BC">
        <w:rPr>
          <w:rFonts w:ascii="宋体" w:hAnsi="宋体" w:hint="eastAsia"/>
          <w:sz w:val="24"/>
          <w:u w:val="single"/>
        </w:rPr>
        <w:t>尹相春</w:t>
      </w:r>
      <w:r w:rsidR="00607156" w:rsidRPr="009C2076">
        <w:rPr>
          <w:rFonts w:ascii="宋体" w:hAnsi="宋体" w:hint="eastAsia"/>
          <w:sz w:val="24"/>
          <w:u w:val="single"/>
        </w:rPr>
        <w:t xml:space="preserve">   </w:t>
      </w:r>
      <w:r w:rsidR="00263BE5" w:rsidRPr="009C2076">
        <w:rPr>
          <w:rFonts w:ascii="宋体" w:hAnsi="宋体" w:hint="eastAsia"/>
          <w:sz w:val="24"/>
          <w:u w:val="single"/>
        </w:rPr>
        <w:t xml:space="preserve"> </w:t>
      </w:r>
      <w:r w:rsidR="00607156" w:rsidRPr="009C2076">
        <w:rPr>
          <w:rFonts w:ascii="宋体" w:hAnsi="宋体" w:hint="eastAsia"/>
          <w:sz w:val="24"/>
          <w:u w:val="single"/>
        </w:rPr>
        <w:tab/>
      </w:r>
    </w:p>
    <w:p w14:paraId="13229F9B" w14:textId="77777777" w:rsidR="004165B0" w:rsidRPr="009C2076" w:rsidRDefault="004165B0" w:rsidP="004165B0">
      <w:pPr>
        <w:tabs>
          <w:tab w:val="right" w:pos="6216"/>
        </w:tabs>
        <w:ind w:rightChars="602" w:right="1337" w:firstLineChars="450" w:firstLine="1135"/>
        <w:rPr>
          <w:rFonts w:ascii="宋体" w:hAnsi="宋体" w:hint="eastAsia"/>
          <w:sz w:val="24"/>
          <w:u w:val="single"/>
        </w:rPr>
      </w:pPr>
      <w:r w:rsidRPr="009C2076">
        <w:rPr>
          <w:rFonts w:ascii="宋体" w:hAnsi="宋体" w:hint="eastAsia"/>
          <w:sz w:val="24"/>
          <w:u w:val="single"/>
        </w:rPr>
        <w:tab/>
      </w:r>
    </w:p>
    <w:p w14:paraId="3251A9AB" w14:textId="77777777" w:rsidR="00BB61CD" w:rsidRPr="009C2076" w:rsidRDefault="004165B0" w:rsidP="00872727">
      <w:pPr>
        <w:tabs>
          <w:tab w:val="right" w:pos="6216"/>
        </w:tabs>
        <w:ind w:rightChars="602" w:right="1337" w:firstLineChars="450" w:firstLine="1135"/>
        <w:rPr>
          <w:rFonts w:ascii="宋体" w:hAnsi="宋体" w:hint="eastAsia"/>
          <w:sz w:val="24"/>
        </w:rPr>
      </w:pPr>
      <w:r w:rsidRPr="009C2076">
        <w:rPr>
          <w:rFonts w:ascii="宋体" w:hAnsi="宋体" w:hint="eastAsia"/>
          <w:sz w:val="24"/>
          <w:u w:val="single"/>
        </w:rPr>
        <w:tab/>
      </w:r>
    </w:p>
    <w:p w14:paraId="01E6CCFB" w14:textId="77777777" w:rsidR="00BB61CD" w:rsidRPr="009C2076" w:rsidRDefault="009A78D9" w:rsidP="009C2076">
      <w:pPr>
        <w:tabs>
          <w:tab w:val="right" w:pos="6216"/>
        </w:tabs>
        <w:ind w:rightChars="602" w:right="1337" w:firstLineChars="450" w:firstLine="1135"/>
        <w:rPr>
          <w:rFonts w:ascii="宋体" w:hAnsi="宋体" w:hint="eastAsia"/>
          <w:sz w:val="24"/>
        </w:rPr>
      </w:pPr>
      <w:r w:rsidRPr="009C2076">
        <w:rPr>
          <w:rFonts w:ascii="宋体" w:hAnsi="宋体" w:hint="eastAsia"/>
          <w:sz w:val="24"/>
        </w:rPr>
        <w:t>指导教师：</w:t>
      </w:r>
      <w:r w:rsidRPr="009C2076">
        <w:rPr>
          <w:rFonts w:ascii="宋体" w:hAnsi="宋体" w:hint="eastAsia"/>
          <w:sz w:val="24"/>
          <w:u w:val="single"/>
        </w:rPr>
        <w:t xml:space="preserve">    </w:t>
      </w:r>
      <w:r w:rsidRPr="009C2076">
        <w:rPr>
          <w:rFonts w:ascii="宋体" w:hAnsi="宋体" w:hint="eastAsia"/>
          <w:sz w:val="24"/>
          <w:u w:val="single"/>
        </w:rPr>
        <w:tab/>
      </w:r>
    </w:p>
    <w:p w14:paraId="0E527415" w14:textId="77777777" w:rsidR="00BB61CD" w:rsidRPr="009C2076" w:rsidRDefault="00BB61CD" w:rsidP="009C2076">
      <w:pPr>
        <w:tabs>
          <w:tab w:val="right" w:pos="6216"/>
        </w:tabs>
        <w:ind w:rightChars="602" w:right="1337" w:firstLineChars="450" w:firstLine="1139"/>
        <w:rPr>
          <w:rFonts w:ascii="宋体" w:hAnsi="宋体" w:hint="eastAsia"/>
          <w:sz w:val="24"/>
        </w:rPr>
      </w:pPr>
      <w:r w:rsidRPr="009C2076">
        <w:rPr>
          <w:rFonts w:ascii="宋体" w:hAnsi="宋体" w:hint="eastAsia"/>
          <w:b/>
          <w:sz w:val="24"/>
        </w:rPr>
        <w:t>评阅成绩：</w:t>
      </w:r>
      <w:r w:rsidRPr="009C2076">
        <w:rPr>
          <w:rFonts w:ascii="宋体" w:hAnsi="宋体" w:hint="eastAsia"/>
          <w:b/>
          <w:sz w:val="24"/>
          <w:u w:val="single"/>
        </w:rPr>
        <w:t xml:space="preserve"> </w:t>
      </w:r>
      <w:r w:rsidR="00607156" w:rsidRPr="009C2076">
        <w:rPr>
          <w:rFonts w:ascii="宋体" w:hAnsi="宋体" w:hint="eastAsia"/>
          <w:b/>
          <w:sz w:val="24"/>
          <w:u w:val="single"/>
        </w:rPr>
        <w:t xml:space="preserve">  </w:t>
      </w:r>
      <w:r w:rsidR="00263BE5" w:rsidRPr="009C2076">
        <w:rPr>
          <w:rFonts w:ascii="宋体" w:hAnsi="宋体" w:hint="eastAsia"/>
          <w:b/>
          <w:sz w:val="24"/>
          <w:u w:val="single"/>
        </w:rPr>
        <w:t xml:space="preserve">  </w:t>
      </w:r>
      <w:r w:rsidR="00607156" w:rsidRPr="009C2076">
        <w:rPr>
          <w:rFonts w:ascii="宋体" w:hAnsi="宋体" w:hint="eastAsia"/>
          <w:b/>
          <w:sz w:val="24"/>
          <w:u w:val="single"/>
        </w:rPr>
        <w:t xml:space="preserve">  </w:t>
      </w:r>
      <w:r w:rsidR="00AB6EC3" w:rsidRPr="009C2076">
        <w:rPr>
          <w:rFonts w:ascii="宋体" w:hAnsi="宋体" w:hint="eastAsia"/>
          <w:sz w:val="24"/>
          <w:u w:val="single"/>
        </w:rPr>
        <w:tab/>
      </w:r>
    </w:p>
    <w:p w14:paraId="0C3BF445" w14:textId="77777777" w:rsidR="00BB61CD" w:rsidRPr="009C2076" w:rsidRDefault="00BB61CD" w:rsidP="009C2076">
      <w:pPr>
        <w:tabs>
          <w:tab w:val="right" w:pos="6216"/>
        </w:tabs>
        <w:ind w:rightChars="602" w:right="1337" w:firstLineChars="450" w:firstLine="1135"/>
        <w:rPr>
          <w:rFonts w:ascii="宋体" w:hAnsi="宋体" w:hint="eastAsia"/>
          <w:sz w:val="24"/>
          <w:u w:val="single"/>
        </w:rPr>
      </w:pPr>
      <w:r w:rsidRPr="009C2076">
        <w:rPr>
          <w:rFonts w:ascii="宋体" w:hAnsi="宋体" w:hint="eastAsia"/>
          <w:sz w:val="24"/>
        </w:rPr>
        <w:t>评阅意见：</w:t>
      </w:r>
      <w:r w:rsidR="004711D2" w:rsidRPr="009C2076">
        <w:rPr>
          <w:rFonts w:ascii="宋体" w:hAnsi="宋体" w:hint="eastAsia"/>
          <w:sz w:val="24"/>
          <w:u w:val="single"/>
        </w:rPr>
        <w:t xml:space="preserve"> </w:t>
      </w:r>
      <w:r w:rsidR="004711D2" w:rsidRPr="009C2076">
        <w:rPr>
          <w:rFonts w:ascii="宋体" w:hAnsi="宋体" w:hint="eastAsia"/>
          <w:sz w:val="24"/>
          <w:u w:val="single"/>
        </w:rPr>
        <w:tab/>
      </w:r>
    </w:p>
    <w:p w14:paraId="7316ACBE" w14:textId="77777777" w:rsidR="00AE49B1" w:rsidRPr="009C2076" w:rsidRDefault="00AE49B1" w:rsidP="009C2076">
      <w:pPr>
        <w:tabs>
          <w:tab w:val="right" w:pos="6216"/>
        </w:tabs>
        <w:ind w:rightChars="602" w:right="1337" w:firstLineChars="450" w:firstLine="1135"/>
        <w:rPr>
          <w:rFonts w:ascii="宋体" w:hAnsi="宋体" w:hint="eastAsia"/>
          <w:sz w:val="24"/>
          <w:u w:val="single"/>
        </w:rPr>
      </w:pPr>
      <w:r w:rsidRPr="009C2076">
        <w:rPr>
          <w:rFonts w:ascii="宋体" w:hAnsi="宋体" w:hint="eastAsia"/>
          <w:sz w:val="24"/>
          <w:u w:val="single"/>
        </w:rPr>
        <w:tab/>
      </w:r>
    </w:p>
    <w:p w14:paraId="47EDDF46" w14:textId="77777777" w:rsidR="00BB61CD" w:rsidRPr="009C2076" w:rsidRDefault="00AE49B1" w:rsidP="009C2076">
      <w:pPr>
        <w:tabs>
          <w:tab w:val="right" w:pos="6216"/>
        </w:tabs>
        <w:ind w:rightChars="602" w:right="1337" w:firstLineChars="450" w:firstLine="1135"/>
        <w:rPr>
          <w:rFonts w:ascii="宋体" w:hAnsi="宋体" w:hint="eastAsia"/>
          <w:sz w:val="24"/>
        </w:rPr>
      </w:pPr>
      <w:r w:rsidRPr="009C2076">
        <w:rPr>
          <w:rFonts w:ascii="宋体" w:hAnsi="宋体" w:hint="eastAsia"/>
          <w:sz w:val="24"/>
          <w:u w:val="single"/>
        </w:rPr>
        <w:tab/>
      </w:r>
    </w:p>
    <w:p w14:paraId="0B9B49CA" w14:textId="77777777" w:rsidR="00607156" w:rsidRPr="00BB61CD" w:rsidRDefault="00607156" w:rsidP="00AE49B1">
      <w:pPr>
        <w:rPr>
          <w:rFonts w:ascii="宋体" w:hAnsi="宋体" w:hint="eastAsia"/>
          <w:sz w:val="28"/>
          <w:szCs w:val="28"/>
        </w:rPr>
      </w:pPr>
    </w:p>
    <w:p w14:paraId="5F6A7730" w14:textId="77777777" w:rsidR="00872727" w:rsidRDefault="00BB61CD" w:rsidP="00872727">
      <w:pPr>
        <w:jc w:val="center"/>
        <w:rPr>
          <w:rFonts w:ascii="宋体" w:hAnsi="宋体"/>
          <w:sz w:val="28"/>
          <w:szCs w:val="28"/>
        </w:rPr>
      </w:pPr>
      <w:r w:rsidRPr="00BB61CD">
        <w:rPr>
          <w:rFonts w:ascii="宋体" w:hAnsi="宋体" w:hint="eastAsia"/>
          <w:sz w:val="28"/>
          <w:szCs w:val="28"/>
        </w:rPr>
        <w:t>提交报告时间：</w:t>
      </w:r>
      <w:r w:rsidR="00AB35BC">
        <w:rPr>
          <w:rFonts w:ascii="宋体" w:hAnsi="宋体" w:hint="eastAsia"/>
          <w:sz w:val="28"/>
          <w:szCs w:val="28"/>
        </w:rPr>
        <w:t>2017</w:t>
      </w:r>
      <w:r w:rsidRPr="00BB61CD">
        <w:rPr>
          <w:rFonts w:ascii="宋体" w:hAnsi="宋体" w:hint="eastAsia"/>
          <w:sz w:val="28"/>
          <w:szCs w:val="28"/>
        </w:rPr>
        <w:t>年</w:t>
      </w:r>
      <w:r w:rsidR="004711D2">
        <w:rPr>
          <w:rFonts w:ascii="宋体" w:hAnsi="宋体" w:hint="eastAsia"/>
          <w:sz w:val="28"/>
          <w:szCs w:val="28"/>
        </w:rPr>
        <w:t xml:space="preserve"> </w:t>
      </w:r>
      <w:r w:rsidR="00AB35BC">
        <w:rPr>
          <w:rFonts w:ascii="宋体" w:hAnsi="宋体" w:hint="eastAsia"/>
          <w:sz w:val="28"/>
          <w:szCs w:val="28"/>
        </w:rPr>
        <w:t>6</w:t>
      </w:r>
      <w:r w:rsidR="004711D2">
        <w:rPr>
          <w:rFonts w:ascii="宋体" w:hAnsi="宋体" w:hint="eastAsia"/>
          <w:sz w:val="28"/>
          <w:szCs w:val="28"/>
        </w:rPr>
        <w:t xml:space="preserve"> </w:t>
      </w:r>
      <w:r w:rsidRPr="00BB61CD">
        <w:rPr>
          <w:rFonts w:ascii="宋体" w:hAnsi="宋体" w:hint="eastAsia"/>
          <w:sz w:val="28"/>
          <w:szCs w:val="28"/>
        </w:rPr>
        <w:t>月</w:t>
      </w:r>
      <w:r w:rsidR="004711D2">
        <w:rPr>
          <w:rFonts w:ascii="宋体" w:hAnsi="宋体" w:hint="eastAsia"/>
          <w:sz w:val="28"/>
          <w:szCs w:val="28"/>
        </w:rPr>
        <w:t xml:space="preserve"> </w:t>
      </w:r>
      <w:r w:rsidR="00AB35BC">
        <w:rPr>
          <w:rFonts w:ascii="宋体" w:hAnsi="宋体" w:hint="eastAsia"/>
          <w:sz w:val="28"/>
          <w:szCs w:val="28"/>
        </w:rPr>
        <w:t>11</w:t>
      </w:r>
      <w:r w:rsidR="004711D2">
        <w:rPr>
          <w:rFonts w:ascii="宋体" w:hAnsi="宋体" w:hint="eastAsia"/>
          <w:sz w:val="28"/>
          <w:szCs w:val="28"/>
        </w:rPr>
        <w:t xml:space="preserve"> </w:t>
      </w:r>
      <w:r w:rsidRPr="00BB61CD">
        <w:rPr>
          <w:rFonts w:ascii="宋体" w:hAnsi="宋体" w:hint="eastAsia"/>
          <w:sz w:val="28"/>
          <w:szCs w:val="28"/>
        </w:rPr>
        <w:t>日</w:t>
      </w:r>
      <w:r w:rsidRPr="00BB61CD">
        <w:rPr>
          <w:rStyle w:val="a3"/>
          <w:vanish/>
          <w:sz w:val="28"/>
          <w:szCs w:val="28"/>
        </w:rPr>
        <w:commentReference w:id="1"/>
      </w:r>
    </w:p>
    <w:p w14:paraId="126B5E1B" w14:textId="77777777" w:rsidR="00872727" w:rsidRPr="00872727" w:rsidRDefault="00872727" w:rsidP="00872727">
      <w:pPr>
        <w:jc w:val="center"/>
        <w:rPr>
          <w:rFonts w:ascii="宋体" w:hAnsi="宋体" w:hint="eastAsia"/>
          <w:sz w:val="28"/>
          <w:szCs w:val="28"/>
        </w:rPr>
      </w:pPr>
    </w:p>
    <w:p w14:paraId="3C05FA57" w14:textId="77777777" w:rsidR="00872727" w:rsidRDefault="00872727" w:rsidP="00605697">
      <w:pPr>
        <w:spacing w:line="400" w:lineRule="exact"/>
        <w:jc w:val="center"/>
        <w:rPr>
          <w:rFonts w:eastAsia="黑体"/>
          <w:b/>
          <w:sz w:val="36"/>
        </w:rPr>
      </w:pPr>
    </w:p>
    <w:p w14:paraId="4C61AEDA" w14:textId="77777777" w:rsidR="00872727" w:rsidRDefault="00872727" w:rsidP="00605697">
      <w:pPr>
        <w:spacing w:line="400" w:lineRule="exact"/>
        <w:jc w:val="center"/>
        <w:rPr>
          <w:rFonts w:eastAsia="黑体"/>
          <w:b/>
          <w:sz w:val="36"/>
        </w:rPr>
      </w:pPr>
    </w:p>
    <w:p w14:paraId="5A7DB377" w14:textId="77777777" w:rsidR="00872727" w:rsidRDefault="00872727" w:rsidP="00605697">
      <w:pPr>
        <w:spacing w:line="400" w:lineRule="exact"/>
        <w:jc w:val="center"/>
        <w:rPr>
          <w:rFonts w:eastAsia="黑体" w:hint="eastAsia"/>
          <w:b/>
          <w:sz w:val="36"/>
        </w:rPr>
      </w:pPr>
    </w:p>
    <w:p w14:paraId="6C9144FB" w14:textId="3FBF72BF" w:rsidR="00605697" w:rsidRDefault="00CA3963" w:rsidP="00CA3963">
      <w:pPr>
        <w:spacing w:line="400" w:lineRule="exact"/>
        <w:jc w:val="center"/>
        <w:rPr>
          <w:rFonts w:eastAsia="黑体"/>
          <w:b/>
          <w:sz w:val="36"/>
        </w:rPr>
      </w:pPr>
      <w:r w:rsidRPr="00CA3963">
        <w:rPr>
          <w:rFonts w:eastAsia="黑体" w:hint="eastAsia"/>
          <w:b/>
          <w:sz w:val="36"/>
        </w:rPr>
        <w:t>不要停！八分音符酱</w:t>
      </w:r>
      <w:r w:rsidR="00605697">
        <w:rPr>
          <w:rStyle w:val="a3"/>
          <w:rFonts w:eastAsia="楷体"/>
          <w:vanish/>
          <w:kern w:val="0"/>
        </w:rPr>
        <w:commentReference w:id="2"/>
      </w:r>
    </w:p>
    <w:p w14:paraId="2EA1D717" w14:textId="77777777" w:rsidR="00CA3963" w:rsidRPr="00AB35BC" w:rsidRDefault="00CA3963" w:rsidP="00CA3963">
      <w:pPr>
        <w:spacing w:line="400" w:lineRule="exact"/>
        <w:jc w:val="center"/>
        <w:rPr>
          <w:rFonts w:eastAsia="黑体" w:hint="eastAsia"/>
          <w:color w:val="FF0000"/>
          <w:sz w:val="36"/>
        </w:rPr>
      </w:pPr>
    </w:p>
    <w:p w14:paraId="1C10464D" w14:textId="77777777" w:rsidR="00605697" w:rsidRDefault="00605697" w:rsidP="00605697">
      <w:pPr>
        <w:spacing w:line="400" w:lineRule="exact"/>
        <w:jc w:val="center"/>
        <w:rPr>
          <w:rFonts w:hint="eastAsia"/>
          <w:sz w:val="24"/>
        </w:rPr>
      </w:pPr>
      <w:r>
        <w:rPr>
          <w:rFonts w:hint="eastAsia"/>
          <w:sz w:val="24"/>
        </w:rPr>
        <w:t>软件工程</w:t>
      </w:r>
      <w:r>
        <w:rPr>
          <w:sz w:val="24"/>
        </w:rPr>
        <w:t xml:space="preserve"> </w:t>
      </w:r>
      <w:r>
        <w:rPr>
          <w:rFonts w:hint="eastAsia"/>
          <w:sz w:val="24"/>
        </w:rPr>
        <w:t>专业</w:t>
      </w:r>
    </w:p>
    <w:p w14:paraId="3765A7DA" w14:textId="77777777" w:rsidR="00605697" w:rsidRPr="00CE4C48" w:rsidRDefault="00605697" w:rsidP="00605697">
      <w:pPr>
        <w:spacing w:line="400" w:lineRule="exact"/>
        <w:jc w:val="center"/>
        <w:rPr>
          <w:rFonts w:eastAsia="黑体" w:hint="eastAsia"/>
          <w:sz w:val="24"/>
        </w:rPr>
      </w:pPr>
    </w:p>
    <w:p w14:paraId="51E532A8" w14:textId="77777777" w:rsidR="00605697" w:rsidRDefault="00605697" w:rsidP="00605697">
      <w:pPr>
        <w:spacing w:line="400" w:lineRule="exact"/>
        <w:jc w:val="center"/>
        <w:rPr>
          <w:rFonts w:eastAsia="楷体_GB2312" w:hint="eastAsia"/>
          <w:sz w:val="24"/>
        </w:rPr>
      </w:pPr>
      <w:r w:rsidRPr="00E849F0">
        <w:rPr>
          <w:rFonts w:eastAsia="黑体" w:hint="eastAsia"/>
          <w:b/>
          <w:sz w:val="24"/>
        </w:rPr>
        <w:t>学生</w:t>
      </w:r>
      <w:r>
        <w:rPr>
          <w:rFonts w:eastAsia="黑体" w:hint="eastAsia"/>
          <w:sz w:val="24"/>
        </w:rPr>
        <w:t xml:space="preserve">  </w:t>
      </w:r>
      <w:r w:rsidR="00AB35BC">
        <w:rPr>
          <w:rFonts w:eastAsia="楷体_GB2312" w:hint="eastAsia"/>
          <w:sz w:val="24"/>
        </w:rPr>
        <w:t>尹相春</w:t>
      </w:r>
      <w:r>
        <w:rPr>
          <w:rFonts w:eastAsia="楷体_GB2312" w:hint="eastAsia"/>
          <w:sz w:val="24"/>
        </w:rPr>
        <w:t xml:space="preserve"> </w:t>
      </w:r>
      <w:r>
        <w:rPr>
          <w:rFonts w:eastAsia="黑体" w:hint="eastAsia"/>
          <w:sz w:val="24"/>
        </w:rPr>
        <w:t xml:space="preserve">  </w:t>
      </w:r>
      <w:r w:rsidRPr="00E849F0">
        <w:rPr>
          <w:rFonts w:eastAsia="黑体" w:hint="eastAsia"/>
          <w:b/>
          <w:sz w:val="24"/>
        </w:rPr>
        <w:t>指导老师</w:t>
      </w:r>
      <w:r>
        <w:rPr>
          <w:rFonts w:eastAsia="黑体" w:hint="eastAsia"/>
          <w:sz w:val="24"/>
        </w:rPr>
        <w:t xml:space="preserve">  </w:t>
      </w:r>
      <w:r w:rsidR="001625AB">
        <w:rPr>
          <w:rFonts w:eastAsia="楷体_GB2312" w:hint="eastAsia"/>
          <w:sz w:val="24"/>
        </w:rPr>
        <w:t>洪玫</w:t>
      </w:r>
    </w:p>
    <w:p w14:paraId="60D5366A" w14:textId="77777777" w:rsidR="00605697" w:rsidRDefault="00605697" w:rsidP="00605697">
      <w:pPr>
        <w:spacing w:line="400" w:lineRule="exact"/>
        <w:jc w:val="center"/>
        <w:rPr>
          <w:rFonts w:eastAsia="楷体_GB2312" w:hint="eastAsia"/>
          <w:sz w:val="24"/>
        </w:rPr>
      </w:pPr>
    </w:p>
    <w:p w14:paraId="6E95631C" w14:textId="77777777" w:rsidR="00605697" w:rsidRDefault="00605697" w:rsidP="00605697">
      <w:pPr>
        <w:spacing w:line="400" w:lineRule="exact"/>
        <w:jc w:val="center"/>
        <w:rPr>
          <w:rFonts w:eastAsia="楷体_GB2312" w:hint="eastAsia"/>
          <w:sz w:val="24"/>
        </w:rPr>
      </w:pPr>
    </w:p>
    <w:p w14:paraId="74082ADF" w14:textId="77777777" w:rsidR="003B0652" w:rsidRDefault="00D712E1" w:rsidP="003B0652">
      <w:pPr>
        <w:ind w:firstLine="420"/>
        <w:rPr>
          <w:rFonts w:ascii="宋体" w:hAnsi="宋体"/>
          <w:szCs w:val="21"/>
        </w:rPr>
      </w:pPr>
      <w:r w:rsidRPr="00D712E1">
        <w:rPr>
          <w:rFonts w:ascii="黑体" w:eastAsia="黑体" w:hAnsi="宋体" w:hint="eastAsia"/>
          <w:b/>
          <w:szCs w:val="21"/>
        </w:rPr>
        <w:t>[</w:t>
      </w:r>
      <w:r w:rsidRPr="00D712E1">
        <w:rPr>
          <w:rFonts w:ascii="黑体" w:eastAsia="黑体" w:hint="eastAsia"/>
          <w:b/>
          <w:szCs w:val="21"/>
        </w:rPr>
        <w:t>摘要</w:t>
      </w:r>
      <w:r w:rsidRPr="00D712E1">
        <w:rPr>
          <w:rFonts w:ascii="黑体" w:eastAsia="黑体" w:hAnsi="宋体" w:hint="eastAsia"/>
          <w:b/>
          <w:szCs w:val="21"/>
        </w:rPr>
        <w:t>]</w:t>
      </w:r>
      <w:r>
        <w:rPr>
          <w:rFonts w:ascii="宋体" w:hAnsi="宋体" w:hint="eastAsia"/>
          <w:szCs w:val="21"/>
        </w:rPr>
        <w:t xml:space="preserve">  </w:t>
      </w:r>
    </w:p>
    <w:p w14:paraId="78619708" w14:textId="77777777" w:rsidR="00605697" w:rsidRPr="005B2FD8" w:rsidRDefault="00AB35BC" w:rsidP="005B2FD8">
      <w:pPr>
        <w:ind w:firstLine="420"/>
        <w:rPr>
          <w:rFonts w:ascii="宋体" w:hAnsi="宋体" w:hint="eastAsia"/>
          <w:szCs w:val="21"/>
        </w:rPr>
      </w:pPr>
      <w:r w:rsidRPr="00AB35BC">
        <w:rPr>
          <w:rFonts w:ascii="宋体" w:hAnsi="宋体" w:hint="eastAsia"/>
          <w:szCs w:val="21"/>
        </w:rPr>
        <w:t>游戏产业作为现代电脑电子技术的产物，正在以其独特的魅力在全世界的娱乐领域占据主流位置。</w:t>
      </w:r>
      <w:r>
        <w:rPr>
          <w:rFonts w:ascii="宋体" w:hAnsi="宋体" w:hint="eastAsia"/>
          <w:szCs w:val="21"/>
        </w:rPr>
        <w:t>现在独立</w:t>
      </w:r>
      <w:r w:rsidRPr="00AB35BC">
        <w:rPr>
          <w:rFonts w:ascii="宋体" w:hAnsi="宋体" w:hint="eastAsia"/>
          <w:szCs w:val="21"/>
        </w:rPr>
        <w:t>游戏、网页游戏越来越受网民欢迎，除了玩的方法简单外（不像其他游戏还需要注册下载繁琐过程），很多游戏不乏经典。作为</w:t>
      </w:r>
      <w:r>
        <w:rPr>
          <w:rFonts w:ascii="宋体" w:hAnsi="宋体" w:hint="eastAsia"/>
          <w:szCs w:val="21"/>
        </w:rPr>
        <w:t>前段时间较为火热的声控游戏，“不要停！八分音符酱</w:t>
      </w:r>
      <w:r w:rsidRPr="00AB35BC">
        <w:rPr>
          <w:rFonts w:ascii="宋体" w:hAnsi="宋体" w:hint="eastAsia"/>
          <w:szCs w:val="21"/>
        </w:rPr>
        <w:t>”游戏的设计与实现可以积累开发</w:t>
      </w:r>
      <w:r>
        <w:rPr>
          <w:rFonts w:ascii="宋体" w:hAnsi="宋体" w:hint="eastAsia"/>
          <w:szCs w:val="21"/>
        </w:rPr>
        <w:t>独立小</w:t>
      </w:r>
      <w:r w:rsidRPr="00AB35BC">
        <w:rPr>
          <w:rFonts w:ascii="宋体" w:hAnsi="宋体" w:hint="eastAsia"/>
          <w:szCs w:val="21"/>
        </w:rPr>
        <w:t>的经验，完善开发思路，为以后更高层次上的</w:t>
      </w:r>
      <w:r>
        <w:rPr>
          <w:rFonts w:ascii="宋体" w:hAnsi="宋体" w:hint="eastAsia"/>
          <w:szCs w:val="21"/>
        </w:rPr>
        <w:t>独立游戏开发，打下坚实的基础，更好的推动独立</w:t>
      </w:r>
      <w:r w:rsidRPr="00AB35BC">
        <w:rPr>
          <w:rFonts w:ascii="宋体" w:hAnsi="宋体" w:hint="eastAsia"/>
          <w:szCs w:val="21"/>
        </w:rPr>
        <w:t>游戏的发展。</w:t>
      </w:r>
    </w:p>
    <w:p w14:paraId="52EC0F02" w14:textId="77777777" w:rsidR="00AB35BC" w:rsidRPr="00AF7EE3" w:rsidRDefault="00AB35BC" w:rsidP="003B0652">
      <w:pPr>
        <w:spacing w:line="400" w:lineRule="exact"/>
        <w:rPr>
          <w:rFonts w:ascii="宋体" w:hAnsi="宋体" w:hint="eastAsia"/>
          <w:sz w:val="24"/>
          <w:szCs w:val="28"/>
        </w:rPr>
      </w:pPr>
    </w:p>
    <w:p w14:paraId="4508985E" w14:textId="77777777" w:rsidR="00605697" w:rsidRDefault="00605697" w:rsidP="004449F4">
      <w:pPr>
        <w:spacing w:line="400" w:lineRule="exact"/>
        <w:ind w:firstLineChars="200" w:firstLine="446"/>
        <w:rPr>
          <w:rFonts w:ascii="黑体" w:eastAsia="黑体" w:hAnsi="黑体"/>
          <w:szCs w:val="21"/>
        </w:rPr>
      </w:pPr>
      <w:r w:rsidRPr="00D712E1">
        <w:rPr>
          <w:rFonts w:ascii="黑体" w:eastAsia="黑体" w:hint="eastAsia"/>
          <w:b/>
          <w:szCs w:val="21"/>
        </w:rPr>
        <w:t>关键词</w:t>
      </w:r>
      <w:r w:rsidRPr="00D712E1">
        <w:rPr>
          <w:rFonts w:ascii="黑体" w:eastAsia="黑体" w:hAnsi="宋体" w:hint="eastAsia"/>
          <w:szCs w:val="21"/>
        </w:rPr>
        <w:t>：</w:t>
      </w:r>
      <w:r w:rsidR="00AB35BC" w:rsidRPr="00AB35BC">
        <w:rPr>
          <w:rFonts w:ascii="黑体" w:eastAsia="黑体" w:hAnsi="黑体" w:hint="eastAsia"/>
          <w:szCs w:val="21"/>
        </w:rPr>
        <w:t>独立游戏</w:t>
      </w:r>
      <w:r w:rsidR="00D712E1" w:rsidRPr="00AB35BC">
        <w:rPr>
          <w:rFonts w:ascii="黑体" w:eastAsia="黑体" w:hAnsi="黑体" w:hint="eastAsia"/>
          <w:szCs w:val="21"/>
        </w:rPr>
        <w:t xml:space="preserve">  </w:t>
      </w:r>
      <w:r w:rsidR="00AB35BC" w:rsidRPr="00AB35BC">
        <w:rPr>
          <w:rFonts w:ascii="黑体" w:eastAsia="黑体" w:hAnsi="黑体" w:hint="eastAsia"/>
          <w:szCs w:val="21"/>
        </w:rPr>
        <w:t>娱乐</w:t>
      </w:r>
      <w:r w:rsidR="00D712E1" w:rsidRPr="00AB35BC">
        <w:rPr>
          <w:rFonts w:ascii="黑体" w:eastAsia="黑体" w:hAnsi="黑体" w:hint="eastAsia"/>
          <w:szCs w:val="21"/>
        </w:rPr>
        <w:t xml:space="preserve">  </w:t>
      </w:r>
      <w:r w:rsidR="00AB35BC" w:rsidRPr="00AB35BC">
        <w:rPr>
          <w:rFonts w:ascii="黑体" w:eastAsia="黑体" w:hAnsi="黑体" w:hint="eastAsia"/>
          <w:szCs w:val="21"/>
        </w:rPr>
        <w:t>声控</w:t>
      </w:r>
    </w:p>
    <w:p w14:paraId="75CA236A" w14:textId="77777777" w:rsidR="005B2FD8" w:rsidRDefault="005B2FD8" w:rsidP="004449F4">
      <w:pPr>
        <w:spacing w:line="400" w:lineRule="exact"/>
        <w:ind w:firstLineChars="200" w:firstLine="444"/>
        <w:rPr>
          <w:rFonts w:ascii="黑体" w:eastAsia="黑体" w:hAnsi="黑体"/>
          <w:szCs w:val="21"/>
        </w:rPr>
      </w:pPr>
    </w:p>
    <w:p w14:paraId="66BD8E78" w14:textId="77777777" w:rsidR="005B2FD8" w:rsidRPr="00B810B5" w:rsidRDefault="005B2FD8" w:rsidP="004449F4">
      <w:pPr>
        <w:spacing w:line="400" w:lineRule="exact"/>
        <w:ind w:firstLineChars="200" w:firstLine="384"/>
        <w:rPr>
          <w:rFonts w:hint="eastAsia"/>
          <w:i/>
          <w:color w:val="008080"/>
          <w:sz w:val="18"/>
          <w:szCs w:val="18"/>
        </w:rPr>
      </w:pPr>
    </w:p>
    <w:p w14:paraId="110F8044" w14:textId="77777777" w:rsidR="00605697" w:rsidRPr="008A21ED" w:rsidRDefault="008A21ED" w:rsidP="008A21ED">
      <w:pPr>
        <w:rPr>
          <w:rFonts w:hint="eastAsia"/>
          <w:i/>
          <w:color w:val="FF0000"/>
          <w:sz w:val="18"/>
          <w:szCs w:val="18"/>
        </w:rPr>
      </w:pPr>
      <w:r w:rsidRPr="00EE3045">
        <w:rPr>
          <w:rFonts w:hint="eastAsia"/>
          <w:i/>
          <w:color w:val="FF0000"/>
          <w:sz w:val="18"/>
          <w:szCs w:val="18"/>
        </w:rPr>
        <w:t>（正文用小四号宋体。行距</w:t>
      </w:r>
      <w:r w:rsidRPr="00EE3045">
        <w:rPr>
          <w:rFonts w:hint="eastAsia"/>
          <w:i/>
          <w:color w:val="FF0000"/>
          <w:sz w:val="18"/>
          <w:szCs w:val="18"/>
        </w:rPr>
        <w:t>20</w:t>
      </w:r>
      <w:r w:rsidRPr="00EE3045">
        <w:rPr>
          <w:rFonts w:hint="eastAsia"/>
          <w:i/>
          <w:color w:val="FF0000"/>
          <w:sz w:val="18"/>
          <w:szCs w:val="18"/>
        </w:rPr>
        <w:t>磅，每行</w:t>
      </w:r>
      <w:r w:rsidRPr="00EE3045">
        <w:rPr>
          <w:rFonts w:hint="eastAsia"/>
          <w:i/>
          <w:color w:val="FF0000"/>
          <w:sz w:val="18"/>
          <w:szCs w:val="18"/>
        </w:rPr>
        <w:t>34</w:t>
      </w:r>
      <w:r w:rsidRPr="00EE3045">
        <w:rPr>
          <w:rFonts w:hint="eastAsia"/>
          <w:i/>
          <w:color w:val="FF0000"/>
          <w:sz w:val="18"/>
          <w:szCs w:val="18"/>
        </w:rPr>
        <w:t>个汉字。</w:t>
      </w:r>
      <w:r w:rsidRPr="00EE3045">
        <w:rPr>
          <w:rFonts w:hint="eastAsia"/>
          <w:i/>
          <w:color w:val="FF0000"/>
          <w:sz w:val="18"/>
          <w:szCs w:val="18"/>
        </w:rPr>
        <w:t>16</w:t>
      </w:r>
      <w:r w:rsidRPr="00EE3045">
        <w:rPr>
          <w:rFonts w:hint="eastAsia"/>
          <w:i/>
          <w:color w:val="FF0000"/>
          <w:sz w:val="18"/>
          <w:szCs w:val="18"/>
        </w:rPr>
        <w:t>开纸打印。微软</w:t>
      </w:r>
      <w:r w:rsidRPr="00EE3045">
        <w:rPr>
          <w:i/>
          <w:color w:val="FF0000"/>
          <w:sz w:val="18"/>
          <w:szCs w:val="18"/>
        </w:rPr>
        <w:t>word</w:t>
      </w:r>
      <w:r w:rsidRPr="00EE3045">
        <w:rPr>
          <w:rFonts w:hint="eastAsia"/>
          <w:i/>
          <w:color w:val="FF0000"/>
          <w:sz w:val="18"/>
          <w:szCs w:val="18"/>
        </w:rPr>
        <w:t>软件排版。）</w:t>
      </w:r>
    </w:p>
    <w:p w14:paraId="1AB86F0C" w14:textId="77777777" w:rsidR="009522F4" w:rsidRDefault="009522F4" w:rsidP="009522F4">
      <w:pPr>
        <w:pStyle w:val="1"/>
        <w:numPr>
          <w:ilvl w:val="0"/>
          <w:numId w:val="2"/>
        </w:numPr>
        <w:spacing w:beforeLines="50" w:before="145" w:afterLines="50" w:after="145" w:line="400" w:lineRule="exact"/>
        <w:rPr>
          <w:rFonts w:ascii="黑体" w:eastAsia="黑体"/>
          <w:b w:val="0"/>
          <w:bCs w:val="0"/>
          <w:sz w:val="28"/>
          <w:szCs w:val="28"/>
        </w:rPr>
      </w:pPr>
      <w:r w:rsidRPr="009522F4">
        <w:rPr>
          <w:rFonts w:ascii="黑体" w:eastAsia="黑体" w:hint="eastAsia"/>
          <w:b w:val="0"/>
          <w:bCs w:val="0"/>
          <w:sz w:val="28"/>
          <w:szCs w:val="28"/>
        </w:rPr>
        <w:t>引言</w:t>
      </w:r>
      <w:r w:rsidR="00611F0A">
        <w:rPr>
          <w:rFonts w:ascii="黑体" w:eastAsia="黑体" w:hint="eastAsia"/>
          <w:b w:val="0"/>
          <w:bCs w:val="0"/>
          <w:sz w:val="28"/>
          <w:szCs w:val="28"/>
        </w:rPr>
        <w:t>（项目背景）</w:t>
      </w:r>
    </w:p>
    <w:p w14:paraId="3088D7A2" w14:textId="77777777" w:rsidR="005B2FD8" w:rsidRPr="00CA3963" w:rsidRDefault="005B2FD8" w:rsidP="00CA3963">
      <w:pPr>
        <w:spacing w:line="400" w:lineRule="auto"/>
        <w:ind w:firstLineChars="200" w:firstLine="504"/>
        <w:rPr>
          <w:rFonts w:ascii="宋体" w:hAnsi="宋体"/>
          <w:sz w:val="24"/>
        </w:rPr>
      </w:pPr>
      <w:r w:rsidRPr="00CA3963">
        <w:rPr>
          <w:rFonts w:ascii="宋体" w:hAnsi="宋体" w:hint="eastAsia"/>
          <w:sz w:val="24"/>
        </w:rPr>
        <w:t>游戏的吸引力主要在于，它在让玩家打发时间的同时，可以让人在紧张工作之余带来最大程度的放松，也可以增进人们之间的交流、沟通，通过游戏还可以认识更多的朋友，也可以到达跨省、跨市、甚至跨国间人们互相娱乐的目的，从而满足了人们休闲的需要。而且游戏产业促动高科技技术不断升级，作为经济增长的一大支撑点，已经成为经济腾飞的“第四产业”。</w:t>
      </w:r>
    </w:p>
    <w:p w14:paraId="0CC52524" w14:textId="6FB4CA17" w:rsidR="005B2FD8" w:rsidRPr="00CA3963" w:rsidRDefault="005B2FD8" w:rsidP="00CA3963">
      <w:pPr>
        <w:spacing w:line="400" w:lineRule="auto"/>
        <w:ind w:firstLineChars="200" w:firstLine="504"/>
        <w:rPr>
          <w:rFonts w:ascii="宋体" w:hAnsi="宋体"/>
          <w:sz w:val="24"/>
        </w:rPr>
      </w:pPr>
      <w:r w:rsidRPr="00CA3963">
        <w:rPr>
          <w:rFonts w:ascii="宋体" w:hAnsi="宋体" w:hint="eastAsia"/>
          <w:sz w:val="24"/>
        </w:rPr>
        <w:lastRenderedPageBreak/>
        <w:t>由于</w:t>
      </w:r>
      <w:r w:rsidR="00CA3963">
        <w:rPr>
          <w:rFonts w:ascii="宋体" w:hAnsi="宋体"/>
          <w:sz w:val="24"/>
        </w:rPr>
        <w:t>PC</w:t>
      </w:r>
      <w:r w:rsidRPr="00CA3963">
        <w:rPr>
          <w:rFonts w:ascii="宋体" w:hAnsi="宋体" w:hint="eastAsia"/>
          <w:sz w:val="24"/>
        </w:rPr>
        <w:t>及手机互联网的不断发展，传统网游已经不能跟上时代的潮流，而独立游戏无需大体积安装包以及风格独特的特性，决定了将来会是独立游戏占据大部分游戏市场。</w:t>
      </w:r>
    </w:p>
    <w:p w14:paraId="022E8DE7" w14:textId="687A16CB" w:rsidR="005B2FD8" w:rsidRPr="00CA3963" w:rsidRDefault="005B2FD8" w:rsidP="00CA3963">
      <w:pPr>
        <w:spacing w:line="400" w:lineRule="auto"/>
        <w:ind w:firstLineChars="200" w:firstLine="504"/>
        <w:rPr>
          <w:rFonts w:ascii="宋体" w:hAnsi="宋体"/>
          <w:sz w:val="24"/>
        </w:rPr>
      </w:pPr>
      <w:r w:rsidRPr="00CA3963">
        <w:rPr>
          <w:rFonts w:ascii="宋体" w:hAnsi="宋体" w:hint="eastAsia"/>
          <w:sz w:val="24"/>
        </w:rPr>
        <w:t>游戏“不要停！八分音符酱”是一款在PC</w:t>
      </w:r>
      <w:r w:rsidR="00CA3963">
        <w:rPr>
          <w:rFonts w:ascii="宋体" w:hAnsi="宋体" w:hint="eastAsia"/>
          <w:sz w:val="24"/>
        </w:rPr>
        <w:t>端</w:t>
      </w:r>
      <w:r w:rsidRPr="00CA3963">
        <w:rPr>
          <w:rFonts w:ascii="宋体" w:hAnsi="宋体" w:hint="eastAsia"/>
          <w:sz w:val="24"/>
        </w:rPr>
        <w:t>运行的声控小游戏，通过在游戏中使用声音的大小和有无进行游戏小人行动的操控，往前行走得到高分的过程。</w:t>
      </w:r>
      <w:r w:rsidRPr="00CA3963">
        <w:rPr>
          <w:rFonts w:ascii="宋体" w:hAnsi="宋体" w:hint="eastAsia"/>
          <w:sz w:val="24"/>
        </w:rPr>
        <w:t>“不要停！八分音符酱”</w:t>
      </w:r>
      <w:r w:rsidRPr="00CA3963">
        <w:rPr>
          <w:rFonts w:ascii="宋体" w:hAnsi="宋体" w:hint="eastAsia"/>
          <w:sz w:val="24"/>
        </w:rPr>
        <w:t>在</w:t>
      </w:r>
      <w:r w:rsidR="007A4F00" w:rsidRPr="00CA3963">
        <w:rPr>
          <w:rFonts w:ascii="宋体" w:hAnsi="宋体" w:hint="eastAsia"/>
          <w:sz w:val="24"/>
        </w:rPr>
        <w:t>2017年2月初在日本上线的一款声控游戏，原开发者使用unity进行开发，次月引进大陆时风靡一时，同时也吸引众多程序员进行不同平台上的游戏开发。</w:t>
      </w:r>
    </w:p>
    <w:p w14:paraId="4F0696C2" w14:textId="77777777" w:rsidR="007A4F00" w:rsidRPr="00CA3963" w:rsidRDefault="007A4F00" w:rsidP="00CA3963">
      <w:pPr>
        <w:spacing w:line="400" w:lineRule="auto"/>
        <w:ind w:firstLineChars="200" w:firstLine="504"/>
        <w:rPr>
          <w:rFonts w:ascii="宋体" w:hAnsi="宋体" w:hint="eastAsia"/>
          <w:sz w:val="24"/>
        </w:rPr>
      </w:pPr>
      <w:r w:rsidRPr="00CA3963">
        <w:rPr>
          <w:rFonts w:ascii="宋体" w:hAnsi="宋体" w:hint="eastAsia"/>
          <w:sz w:val="24"/>
        </w:rPr>
        <w:t>Python语言中的Cocos2d-x是一个开源的移动2D游戏框架，MIT许可证下发布的。这是一个C++ Cocos2d-iPhone项目的版本。Cocos2d-X发展的重点是围绕Cocos2d跨平台，Cocos2d-x提供的框架。手机游戏，可以写在C++或者Lua中，使用API是Cocos2d-iPhone完全兼容。Cocos2d-x项目可以很容易地建立和运行在iOS，Android，黑莓Blackberry等操作系统中。Cocos2d-x还支持Windows、Mac和Linux等桌面操作系统，因此，开发者编写的源代码很容易在桌面操作系统中编辑和调试。游戏开发者可以把关注焦点放在游戏设置本身，而不必消耗大量时间学习晦涩难懂的OpenGL ES，此外，Cocos2d-x还提供了大量的规范。</w:t>
      </w:r>
      <w:r w:rsidRPr="00CA3963">
        <w:rPr>
          <w:rFonts w:ascii="宋体" w:hAnsi="宋体" w:hint="eastAsia"/>
          <w:sz w:val="24"/>
        </w:rPr>
        <w:t>高效：Cocos2d-x基于OpenGL ES进行图形渲染，从而让移动设备的GPU性能发挥到极致。灵活：方便扩展，易于集成第三方库。免费：基于MIT协议的免费开源框架，用户可以放心使用，</w:t>
      </w:r>
      <w:r w:rsidRPr="00CA3963">
        <w:rPr>
          <w:rFonts w:ascii="宋体" w:hAnsi="宋体" w:hint="eastAsia"/>
          <w:sz w:val="24"/>
        </w:rPr>
        <w:lastRenderedPageBreak/>
        <w:t>不用担心商业授权的问题。社区支持：关心Cocos2d-x的开发者自发建立了多个社区组织，可以方便的查阅各类技术资料。</w:t>
      </w:r>
    </w:p>
    <w:p w14:paraId="4AD26107" w14:textId="77777777" w:rsidR="005B2FD8" w:rsidRPr="00CA3963" w:rsidRDefault="005B2FD8" w:rsidP="00CA3963">
      <w:pPr>
        <w:spacing w:line="400" w:lineRule="auto"/>
        <w:ind w:firstLineChars="200" w:firstLine="504"/>
        <w:rPr>
          <w:rFonts w:ascii="宋体" w:hAnsi="宋体" w:hint="eastAsia"/>
          <w:sz w:val="24"/>
        </w:rPr>
      </w:pPr>
      <w:r w:rsidRPr="00CA3963">
        <w:rPr>
          <w:rFonts w:ascii="宋体" w:hAnsi="宋体" w:hint="eastAsia"/>
          <w:sz w:val="24"/>
        </w:rPr>
        <w:t>通过本次课程设计，让学生掌握如何制作一个游戏软件，以及制作游戏软件的整个流程，制作游戏软件的步骤，让学生熟悉项目开发的完整过程，为即将到来的工作实习打下基础。另外也通过本次设计将两年来所学的专业知识和其他方面的知识融入到实际应用中，在实际运用中学习和掌握python程序开发的全过程，进一步熟悉掌握所程序设计语言的基础内容、基本技能和方法，同时培养学生进行分析问题、解决问题的能力；培养学生进行设计分析、设计方法、设计操作与测试、设计过程的观察、理解和归纳能力的提高。</w:t>
      </w:r>
    </w:p>
    <w:p w14:paraId="03E11E24" w14:textId="77777777" w:rsidR="009522F4" w:rsidRDefault="009522F4" w:rsidP="009522F4">
      <w:pPr>
        <w:pStyle w:val="1"/>
        <w:numPr>
          <w:ilvl w:val="0"/>
          <w:numId w:val="2"/>
        </w:numPr>
        <w:spacing w:beforeLines="50" w:before="145" w:afterLines="50" w:after="145" w:line="400" w:lineRule="exact"/>
        <w:rPr>
          <w:rFonts w:ascii="黑体" w:eastAsia="黑体"/>
          <w:b w:val="0"/>
          <w:bCs w:val="0"/>
          <w:sz w:val="28"/>
          <w:szCs w:val="28"/>
        </w:rPr>
      </w:pPr>
      <w:r w:rsidRPr="009522F4">
        <w:rPr>
          <w:rFonts w:ascii="黑体" w:eastAsia="黑体" w:hint="eastAsia"/>
          <w:b w:val="0"/>
          <w:bCs w:val="0"/>
          <w:sz w:val="28"/>
          <w:szCs w:val="28"/>
        </w:rPr>
        <w:t>相关工作</w:t>
      </w:r>
      <w:r w:rsidR="00611F0A">
        <w:rPr>
          <w:rFonts w:ascii="黑体" w:eastAsia="黑体" w:hint="eastAsia"/>
          <w:b w:val="0"/>
          <w:bCs w:val="0"/>
          <w:sz w:val="28"/>
          <w:szCs w:val="28"/>
        </w:rPr>
        <w:t>（</w:t>
      </w:r>
      <w:r w:rsidR="00AD3D65">
        <w:rPr>
          <w:rFonts w:ascii="黑体" w:eastAsia="黑体" w:hint="eastAsia"/>
          <w:b w:val="0"/>
          <w:bCs w:val="0"/>
          <w:sz w:val="28"/>
          <w:szCs w:val="28"/>
        </w:rPr>
        <w:t>对</w:t>
      </w:r>
      <w:r w:rsidR="00611F0A">
        <w:rPr>
          <w:rFonts w:ascii="黑体" w:eastAsia="黑体" w:hint="eastAsia"/>
          <w:b w:val="0"/>
          <w:bCs w:val="0"/>
          <w:sz w:val="28"/>
          <w:szCs w:val="28"/>
        </w:rPr>
        <w:t>现有的</w:t>
      </w:r>
      <w:r w:rsidR="0015228F">
        <w:rPr>
          <w:rFonts w:ascii="黑体" w:eastAsia="黑体" w:hint="eastAsia"/>
          <w:b w:val="0"/>
          <w:bCs w:val="0"/>
          <w:sz w:val="28"/>
          <w:szCs w:val="28"/>
        </w:rPr>
        <w:t>系统进行</w:t>
      </w:r>
      <w:r w:rsidR="00AD3D65">
        <w:rPr>
          <w:rFonts w:ascii="黑体" w:eastAsia="黑体" w:hint="eastAsia"/>
          <w:b w:val="0"/>
          <w:bCs w:val="0"/>
          <w:sz w:val="28"/>
          <w:szCs w:val="28"/>
        </w:rPr>
        <w:t>分析）</w:t>
      </w:r>
    </w:p>
    <w:p w14:paraId="6E4E0153" w14:textId="77777777" w:rsidR="007A4F00" w:rsidRPr="00CA3963" w:rsidRDefault="007A4F00" w:rsidP="00CA3963">
      <w:pPr>
        <w:spacing w:line="400" w:lineRule="auto"/>
        <w:ind w:firstLineChars="200" w:firstLine="504"/>
        <w:rPr>
          <w:rFonts w:ascii="宋体" w:hAnsi="宋体"/>
          <w:sz w:val="24"/>
        </w:rPr>
      </w:pPr>
      <w:r w:rsidRPr="00CA3963">
        <w:rPr>
          <w:rFonts w:ascii="宋体" w:hAnsi="宋体" w:hint="eastAsia"/>
          <w:sz w:val="24"/>
        </w:rPr>
        <w:t>游戏作为一门艺术，它最为成功之处，莫过于提供给了玩家一种与游戏同呼吸共命运的交互和体验。举个例子，很多玩家会因为游戏内人物的“死亡”而感到懊恼；同时，玩家也会为自己的一些精彩操作而感受到莫大的成功感。众所周知，我们平时玩的游戏除了点按与滑动，很少会接触到更多的操控形式。同时，由于摄像头、麦克风、重力感应等模块的调用比较“麻烦”，游戏的难度也可能会随着更多模块的加入而变得更加不可控；除此之外，由于安卓平台的设备过于碎片化，摄像头、麦克风以及一系列感应装置的性能、型号、兼容性等方面的适配难度较高。考虑到这些原因，调用摄像头、麦克风等设备</w:t>
      </w:r>
      <w:r w:rsidRPr="00CA3963">
        <w:rPr>
          <w:rFonts w:ascii="宋体" w:hAnsi="宋体" w:hint="eastAsia"/>
          <w:sz w:val="24"/>
        </w:rPr>
        <w:lastRenderedPageBreak/>
        <w:t>的游戏在手机端并不是十分常见。</w:t>
      </w:r>
    </w:p>
    <w:p w14:paraId="4195BA79" w14:textId="77777777" w:rsidR="00D47D24" w:rsidRPr="00CA3963" w:rsidRDefault="00D47D24" w:rsidP="00CA3963">
      <w:pPr>
        <w:spacing w:line="400" w:lineRule="auto"/>
        <w:ind w:firstLineChars="200" w:firstLine="504"/>
        <w:rPr>
          <w:rFonts w:ascii="宋体" w:hAnsi="宋体"/>
          <w:sz w:val="24"/>
        </w:rPr>
      </w:pPr>
      <w:r w:rsidRPr="00CA3963">
        <w:rPr>
          <w:rFonts w:ascii="宋体" w:hAnsi="宋体" w:hint="eastAsia"/>
          <w:sz w:val="24"/>
        </w:rPr>
        <w:t>2015年新年伊始，一款名为《Mayday! Deep Space》（深空呼救）的游戏就曾登陆过iOS。虽说这款游戏并不是第一款出现在手机平台中的语音操控游戏，但它的上架从某些层面上也代表着手机端同类游戏的一种通用模式。在这款游戏中，玩家可以通过语音识别来完成游戏主角的所有基本操作。但这款游戏中的语音操控就仿佛“为了语音而语音”一般，除了中二到爆的操控体验，可谓一无是处。可以说，同类游戏的“持续性语音操控”与任天堂所倡导的“偶尔使用语音操控”所带来的游戏体验有着天壤之别。</w:t>
      </w:r>
    </w:p>
    <w:p w14:paraId="281F8E66" w14:textId="77777777" w:rsidR="00D47D24" w:rsidRPr="00CA3963" w:rsidRDefault="00D47D24" w:rsidP="00CA3963">
      <w:pPr>
        <w:spacing w:line="400" w:lineRule="auto"/>
        <w:ind w:firstLineChars="200" w:firstLine="504"/>
        <w:rPr>
          <w:rFonts w:ascii="宋体" w:hAnsi="宋体"/>
          <w:sz w:val="24"/>
        </w:rPr>
      </w:pPr>
      <w:r w:rsidRPr="00CA3963">
        <w:rPr>
          <w:rFonts w:ascii="宋体" w:hAnsi="宋体" w:hint="eastAsia"/>
          <w:sz w:val="24"/>
        </w:rPr>
        <w:t>那么，“持续性语音操控”与“偶尔使用语音操控”为什么会带来如此巨大的体验差距呢。首先，我们就要从掌机和手机的游玩地点说起。我们知道，必然会有相当多的人带着掌机和手机出门，地铁里、公交车上和业余的游戏时间本来就存在着很多的不确定性；同样，嘈杂的背景噪音和人多繁杂的公共场所显然是不方便玩家长时间使用语音操控的。更何况，公共场所喊出技能的名字或者“前进、后退、停下”等台词势必会为玩家增添一种莫名的羞耻感。</w:t>
      </w:r>
    </w:p>
    <w:p w14:paraId="5DA69BBF" w14:textId="77777777" w:rsidR="00D47D24" w:rsidRPr="00CA3963" w:rsidRDefault="00D47D24" w:rsidP="00CA3963">
      <w:pPr>
        <w:spacing w:line="400" w:lineRule="auto"/>
        <w:ind w:firstLineChars="200" w:firstLine="504"/>
        <w:rPr>
          <w:rFonts w:ascii="宋体" w:hAnsi="宋体"/>
          <w:sz w:val="24"/>
        </w:rPr>
      </w:pPr>
      <w:r w:rsidRPr="00CA3963">
        <w:rPr>
          <w:rFonts w:ascii="宋体" w:hAnsi="宋体" w:hint="eastAsia"/>
          <w:sz w:val="24"/>
        </w:rPr>
        <w:t>《In Verbis Vertus》（吟诵者）是一款由Indomitus Games</w:t>
      </w:r>
      <w:r w:rsidR="00872727" w:rsidRPr="00CA3963">
        <w:rPr>
          <w:rFonts w:ascii="宋体" w:hAnsi="宋体" w:hint="eastAsia"/>
          <w:sz w:val="24"/>
        </w:rPr>
        <w:t>公司研发的一款带有语音操作的魔</w:t>
      </w:r>
      <w:r w:rsidRPr="00CA3963">
        <w:rPr>
          <w:rFonts w:ascii="宋体" w:hAnsi="宋体" w:hint="eastAsia"/>
          <w:sz w:val="24"/>
        </w:rPr>
        <w:t>法类探险游戏。这款游戏是一款基于虚幻3引擎的PC游戏，于2014年5月发行。在这款游戏当中，玩家的行动需要靠实体按键来掌控，角色使用的魔法技能只能通过语音来</w:t>
      </w:r>
      <w:r w:rsidRPr="00CA3963">
        <w:rPr>
          <w:rFonts w:ascii="宋体" w:hAnsi="宋体" w:hint="eastAsia"/>
          <w:sz w:val="24"/>
        </w:rPr>
        <w:lastRenderedPageBreak/>
        <w:t>释放。这样一来，每当玩家使用技能，便会喊出略显中二的魔法“咒语”。由于这款游戏的特殊性，不少视频主播也做过关于这款游戏的实况解说视频。</w:t>
      </w:r>
    </w:p>
    <w:p w14:paraId="5BB1CD2B" w14:textId="77777777" w:rsidR="00D47D24" w:rsidRPr="00CA3963" w:rsidRDefault="00D47D24" w:rsidP="00CA3963">
      <w:pPr>
        <w:spacing w:line="400" w:lineRule="auto"/>
        <w:ind w:firstLineChars="200" w:firstLine="504"/>
        <w:rPr>
          <w:rFonts w:ascii="宋体" w:hAnsi="宋体" w:hint="eastAsia"/>
          <w:sz w:val="24"/>
        </w:rPr>
      </w:pPr>
      <w:r w:rsidRPr="00CA3963">
        <w:rPr>
          <w:rFonts w:ascii="宋体" w:hAnsi="宋体" w:hint="eastAsia"/>
          <w:sz w:val="24"/>
        </w:rPr>
        <w:t>《终结战争》（Tom Clancy's Endwar</w:t>
      </w:r>
      <w:r w:rsidRPr="00CA3963">
        <w:rPr>
          <w:rFonts w:ascii="宋体" w:hAnsi="宋体" w:hint="eastAsia"/>
          <w:sz w:val="24"/>
        </w:rPr>
        <w:t>）是一款</w:t>
      </w:r>
      <w:r w:rsidRPr="00CA3963">
        <w:rPr>
          <w:rFonts w:ascii="宋体" w:hAnsi="宋体" w:hint="eastAsia"/>
          <w:sz w:val="24"/>
        </w:rPr>
        <w:t>育碧研发的游戏，也是育碧“汤姆克莱西军事游戏系列”的一款全新作品。这款游戏以虚构的世界大战为主题，采用了全新的战斗和操作方式，游戏的过程犹如在欣赏一部战争大片。游戏中，玩家除了可以和普通即时战略游戏一样掌控全局外，更多的是以一个单独的作战单位为视角观察战局。同时，各个作战单位都拥有着自己的AI系统，每个士兵也会寻找掩体后攻击。在游戏的过程中，玩家几乎可以全程使用语音来替代手动操作，游戏内的语音操作灵敏度也相当得高。据官方人员透露，全新的声音识别系统可以令不同口音和腔调的玩家都能顺利游玩游戏；只要正确读出指令，官方可以保证有90%以上的识别率，玩家大可不必为自己的英语口语水平问题而担心。</w:t>
      </w:r>
    </w:p>
    <w:p w14:paraId="4F18E235" w14:textId="77777777" w:rsidR="009522F4" w:rsidRDefault="009522F4" w:rsidP="009522F4">
      <w:pPr>
        <w:pStyle w:val="1"/>
        <w:numPr>
          <w:ilvl w:val="0"/>
          <w:numId w:val="2"/>
        </w:numPr>
        <w:spacing w:beforeLines="50" w:before="145" w:afterLines="50" w:after="145" w:line="400" w:lineRule="exact"/>
        <w:rPr>
          <w:rFonts w:ascii="黑体" w:eastAsia="黑体"/>
          <w:b w:val="0"/>
          <w:bCs w:val="0"/>
          <w:sz w:val="28"/>
          <w:szCs w:val="28"/>
        </w:rPr>
      </w:pPr>
      <w:r w:rsidRPr="009522F4">
        <w:rPr>
          <w:rFonts w:ascii="黑体" w:eastAsia="黑体" w:hint="eastAsia"/>
          <w:b w:val="0"/>
          <w:bCs w:val="0"/>
          <w:sz w:val="28"/>
          <w:szCs w:val="28"/>
        </w:rPr>
        <w:t>问题描述</w:t>
      </w:r>
      <w:r>
        <w:rPr>
          <w:rFonts w:ascii="黑体" w:eastAsia="黑体" w:hint="eastAsia"/>
          <w:b w:val="0"/>
          <w:bCs w:val="0"/>
          <w:sz w:val="28"/>
          <w:szCs w:val="28"/>
        </w:rPr>
        <w:t>（需求分析）</w:t>
      </w:r>
    </w:p>
    <w:p w14:paraId="08AAE133" w14:textId="77777777" w:rsidR="00D47D24" w:rsidRPr="00CA3963" w:rsidRDefault="00D47D24" w:rsidP="00CA3963">
      <w:pPr>
        <w:spacing w:line="400" w:lineRule="auto"/>
        <w:ind w:firstLineChars="200" w:firstLine="504"/>
        <w:rPr>
          <w:rFonts w:ascii="宋体" w:hAnsi="宋体" w:hint="eastAsia"/>
          <w:sz w:val="24"/>
        </w:rPr>
      </w:pPr>
      <w:r w:rsidRPr="00CA3963">
        <w:rPr>
          <w:rFonts w:ascii="宋体" w:hAnsi="宋体" w:hint="eastAsia"/>
          <w:sz w:val="24"/>
        </w:rPr>
        <w:t>本程序的主要功能是提供简单声控游戏。</w:t>
      </w:r>
    </w:p>
    <w:p w14:paraId="1E8E221E" w14:textId="77777777" w:rsidR="00D47D24" w:rsidRPr="00CA3963" w:rsidRDefault="00D47D24" w:rsidP="00CA3963">
      <w:pPr>
        <w:spacing w:line="400" w:lineRule="auto"/>
        <w:ind w:firstLineChars="200" w:firstLine="504"/>
        <w:rPr>
          <w:rFonts w:ascii="宋体" w:hAnsi="宋体" w:hint="eastAsia"/>
          <w:sz w:val="24"/>
        </w:rPr>
      </w:pPr>
      <w:r w:rsidRPr="00CA3963">
        <w:rPr>
          <w:rFonts w:ascii="宋体" w:hAnsi="宋体" w:hint="eastAsia"/>
          <w:sz w:val="24"/>
        </w:rPr>
        <w:t>1.打开游戏主程序可以进入</w:t>
      </w:r>
      <w:r w:rsidRPr="00CA3963">
        <w:rPr>
          <w:rFonts w:ascii="宋体" w:hAnsi="宋体" w:hint="eastAsia"/>
          <w:sz w:val="24"/>
        </w:rPr>
        <w:t>游戏开始界面可以进行游戏模式选择。</w:t>
      </w:r>
    </w:p>
    <w:p w14:paraId="4DBFA267" w14:textId="77777777" w:rsidR="00D47D24" w:rsidRPr="00CA3963" w:rsidRDefault="00D47D24" w:rsidP="00CA3963">
      <w:pPr>
        <w:spacing w:line="400" w:lineRule="auto"/>
        <w:ind w:firstLineChars="200" w:firstLine="504"/>
        <w:rPr>
          <w:rFonts w:ascii="宋体" w:hAnsi="宋体" w:hint="eastAsia"/>
          <w:sz w:val="24"/>
        </w:rPr>
      </w:pPr>
      <w:r w:rsidRPr="00CA3963">
        <w:rPr>
          <w:rFonts w:ascii="宋体" w:hAnsi="宋体" w:hint="eastAsia"/>
          <w:sz w:val="24"/>
        </w:rPr>
        <w:t>2</w:t>
      </w:r>
      <w:r w:rsidRPr="00CA3963">
        <w:rPr>
          <w:rFonts w:ascii="宋体" w:hAnsi="宋体" w:hint="eastAsia"/>
          <w:sz w:val="24"/>
        </w:rPr>
        <w:t>.</w:t>
      </w:r>
      <w:r w:rsidRPr="00CA3963">
        <w:rPr>
          <w:rFonts w:ascii="宋体" w:hAnsi="宋体" w:hint="eastAsia"/>
          <w:sz w:val="24"/>
        </w:rPr>
        <w:t>用户对游戏模式</w:t>
      </w:r>
      <w:r w:rsidRPr="00CA3963">
        <w:rPr>
          <w:rFonts w:ascii="宋体" w:hAnsi="宋体" w:hint="eastAsia"/>
          <w:sz w:val="24"/>
        </w:rPr>
        <w:t>进行选择并进入对应的游戏界面。</w:t>
      </w:r>
    </w:p>
    <w:p w14:paraId="4BC62A86" w14:textId="77777777" w:rsidR="00D47D24" w:rsidRPr="00CA3963" w:rsidRDefault="00D47D24" w:rsidP="00CA3963">
      <w:pPr>
        <w:spacing w:line="400" w:lineRule="auto"/>
        <w:ind w:firstLineChars="200" w:firstLine="504"/>
        <w:rPr>
          <w:rFonts w:ascii="宋体" w:hAnsi="宋体" w:hint="eastAsia"/>
          <w:sz w:val="24"/>
        </w:rPr>
      </w:pPr>
      <w:r w:rsidRPr="00CA3963">
        <w:rPr>
          <w:rFonts w:ascii="宋体" w:hAnsi="宋体" w:hint="eastAsia"/>
          <w:sz w:val="24"/>
        </w:rPr>
        <w:t>3</w:t>
      </w:r>
      <w:r w:rsidRPr="00CA3963">
        <w:rPr>
          <w:rFonts w:ascii="宋体" w:hAnsi="宋体" w:hint="eastAsia"/>
          <w:sz w:val="24"/>
        </w:rPr>
        <w:t>.单人游戏中有陷阱、</w:t>
      </w:r>
      <w:r w:rsidRPr="00CA3963">
        <w:rPr>
          <w:rFonts w:ascii="宋体" w:hAnsi="宋体" w:hint="eastAsia"/>
          <w:sz w:val="24"/>
        </w:rPr>
        <w:t>加速胶囊</w:t>
      </w:r>
      <w:r w:rsidRPr="00CA3963">
        <w:rPr>
          <w:rFonts w:ascii="宋体" w:hAnsi="宋体" w:hint="eastAsia"/>
          <w:sz w:val="24"/>
        </w:rPr>
        <w:t>设置，生命只有一条。</w:t>
      </w:r>
    </w:p>
    <w:p w14:paraId="0C5A401B" w14:textId="77777777" w:rsidR="00D47D24" w:rsidRPr="00CA3963" w:rsidRDefault="00D47D24" w:rsidP="00CA3963">
      <w:pPr>
        <w:spacing w:line="400" w:lineRule="auto"/>
        <w:ind w:firstLineChars="200" w:firstLine="504"/>
        <w:rPr>
          <w:rFonts w:ascii="宋体" w:hAnsi="宋体" w:hint="eastAsia"/>
          <w:sz w:val="24"/>
        </w:rPr>
      </w:pPr>
      <w:r w:rsidRPr="00CA3963">
        <w:rPr>
          <w:rFonts w:ascii="宋体" w:hAnsi="宋体" w:hint="eastAsia"/>
          <w:sz w:val="24"/>
        </w:rPr>
        <w:lastRenderedPageBreak/>
        <w:t>4</w:t>
      </w:r>
      <w:r w:rsidRPr="00CA3963">
        <w:rPr>
          <w:rFonts w:ascii="宋体" w:hAnsi="宋体" w:hint="eastAsia"/>
          <w:sz w:val="24"/>
        </w:rPr>
        <w:t>.游戏操控是由声音进行控制，声音大小控制游戏内人物跳跃的高度。</w:t>
      </w:r>
    </w:p>
    <w:p w14:paraId="7D5A1516" w14:textId="77777777" w:rsidR="00D47D24" w:rsidRPr="00CA3963" w:rsidRDefault="00D47D24" w:rsidP="00CA3963">
      <w:pPr>
        <w:spacing w:line="400" w:lineRule="auto"/>
        <w:ind w:firstLineChars="200" w:firstLine="504"/>
        <w:rPr>
          <w:rFonts w:ascii="宋体" w:hAnsi="宋体" w:hint="eastAsia"/>
          <w:sz w:val="24"/>
        </w:rPr>
      </w:pPr>
      <w:r w:rsidRPr="00CA3963">
        <w:rPr>
          <w:rFonts w:ascii="宋体" w:hAnsi="宋体" w:hint="eastAsia"/>
          <w:sz w:val="24"/>
        </w:rPr>
        <w:t>5</w:t>
      </w:r>
      <w:r w:rsidRPr="00CA3963">
        <w:rPr>
          <w:rFonts w:ascii="宋体" w:hAnsi="宋体" w:hint="eastAsia"/>
          <w:sz w:val="24"/>
        </w:rPr>
        <w:t>.游戏目的是到达终点并记录时间，耗时最短为目标。</w:t>
      </w:r>
    </w:p>
    <w:p w14:paraId="03E7DF90" w14:textId="77777777" w:rsidR="00D47D24" w:rsidRPr="00CA3963" w:rsidRDefault="00D47D24" w:rsidP="00CA3963">
      <w:pPr>
        <w:spacing w:line="400" w:lineRule="auto"/>
        <w:ind w:firstLineChars="200" w:firstLine="504"/>
        <w:rPr>
          <w:rFonts w:ascii="宋体" w:hAnsi="宋体" w:hint="eastAsia"/>
          <w:sz w:val="24"/>
        </w:rPr>
      </w:pPr>
      <w:r w:rsidRPr="00CA3963">
        <w:rPr>
          <w:rFonts w:ascii="宋体" w:hAnsi="宋体" w:hint="eastAsia"/>
          <w:sz w:val="24"/>
        </w:rPr>
        <w:t>6</w:t>
      </w:r>
      <w:r w:rsidRPr="00CA3963">
        <w:rPr>
          <w:rFonts w:ascii="宋体" w:hAnsi="宋体" w:hint="eastAsia"/>
          <w:sz w:val="24"/>
        </w:rPr>
        <w:t>.游戏结束时可以记录得分，用户可以查看得分排行。</w:t>
      </w:r>
    </w:p>
    <w:p w14:paraId="71784072" w14:textId="77777777" w:rsidR="00D47D24" w:rsidRPr="00CA3963" w:rsidRDefault="00D47D24" w:rsidP="00CA3963">
      <w:pPr>
        <w:spacing w:line="400" w:lineRule="auto"/>
        <w:ind w:firstLineChars="200" w:firstLine="504"/>
        <w:rPr>
          <w:rFonts w:ascii="宋体" w:hAnsi="宋体" w:hint="eastAsia"/>
          <w:sz w:val="24"/>
        </w:rPr>
      </w:pPr>
      <w:r w:rsidRPr="00CA3963">
        <w:rPr>
          <w:rFonts w:ascii="宋体" w:hAnsi="宋体" w:hint="eastAsia"/>
          <w:sz w:val="24"/>
        </w:rPr>
        <w:t>7</w:t>
      </w:r>
      <w:r w:rsidRPr="00CA3963">
        <w:rPr>
          <w:rFonts w:ascii="宋体" w:hAnsi="宋体" w:hint="eastAsia"/>
          <w:sz w:val="24"/>
        </w:rPr>
        <w:t>.联机游戏可以通过语音识别给对方设置一些简单障碍。</w:t>
      </w:r>
    </w:p>
    <w:p w14:paraId="2D4D4AE7" w14:textId="77777777" w:rsidR="00D47D24" w:rsidRPr="00CA3963" w:rsidRDefault="00D47D24" w:rsidP="00CA3963">
      <w:pPr>
        <w:spacing w:line="400" w:lineRule="auto"/>
        <w:ind w:firstLineChars="200" w:firstLine="504"/>
        <w:rPr>
          <w:rFonts w:ascii="宋体" w:hAnsi="宋体" w:hint="eastAsia"/>
          <w:sz w:val="24"/>
        </w:rPr>
      </w:pPr>
      <w:r w:rsidRPr="00CA3963">
        <w:rPr>
          <w:rFonts w:ascii="宋体" w:hAnsi="宋体" w:hint="eastAsia"/>
          <w:sz w:val="24"/>
        </w:rPr>
        <w:t>8</w:t>
      </w:r>
      <w:r w:rsidRPr="00CA3963">
        <w:rPr>
          <w:rFonts w:ascii="宋体" w:hAnsi="宋体" w:hint="eastAsia"/>
          <w:sz w:val="24"/>
        </w:rPr>
        <w:t>.联机游戏结束会为输赢双方分别显示对战结果。</w:t>
      </w:r>
    </w:p>
    <w:p w14:paraId="093F5291" w14:textId="77777777" w:rsidR="009522F4" w:rsidRDefault="009522F4" w:rsidP="009522F4">
      <w:pPr>
        <w:pStyle w:val="1"/>
        <w:numPr>
          <w:ilvl w:val="0"/>
          <w:numId w:val="2"/>
        </w:numPr>
        <w:spacing w:beforeLines="50" w:before="145" w:afterLines="50" w:after="145" w:line="400" w:lineRule="exact"/>
        <w:rPr>
          <w:rFonts w:ascii="黑体" w:eastAsia="黑体"/>
          <w:b w:val="0"/>
          <w:bCs w:val="0"/>
          <w:sz w:val="28"/>
          <w:szCs w:val="28"/>
        </w:rPr>
      </w:pPr>
      <w:r w:rsidRPr="009522F4">
        <w:rPr>
          <w:rFonts w:ascii="黑体" w:eastAsia="黑体" w:hint="eastAsia"/>
          <w:b w:val="0"/>
          <w:bCs w:val="0"/>
          <w:sz w:val="28"/>
          <w:szCs w:val="28"/>
        </w:rPr>
        <w:t>解决方案</w:t>
      </w:r>
      <w:r>
        <w:rPr>
          <w:rFonts w:ascii="黑体" w:eastAsia="黑体" w:hint="eastAsia"/>
          <w:b w:val="0"/>
          <w:bCs w:val="0"/>
          <w:sz w:val="28"/>
          <w:szCs w:val="28"/>
        </w:rPr>
        <w:t>（</w:t>
      </w:r>
      <w:r w:rsidR="00611F0A">
        <w:rPr>
          <w:rFonts w:ascii="黑体" w:eastAsia="黑体" w:hint="eastAsia"/>
          <w:b w:val="0"/>
          <w:bCs w:val="0"/>
          <w:sz w:val="28"/>
          <w:szCs w:val="28"/>
        </w:rPr>
        <w:t>概要设计</w:t>
      </w:r>
      <w:r>
        <w:rPr>
          <w:rFonts w:ascii="黑体" w:eastAsia="黑体" w:hint="eastAsia"/>
          <w:b w:val="0"/>
          <w:bCs w:val="0"/>
          <w:sz w:val="28"/>
          <w:szCs w:val="28"/>
        </w:rPr>
        <w:t>）</w:t>
      </w:r>
    </w:p>
    <w:p w14:paraId="5D4F4590" w14:textId="77777777" w:rsidR="00D47D24" w:rsidRPr="00CA3963" w:rsidRDefault="00D47D24" w:rsidP="00CA3963">
      <w:pPr>
        <w:spacing w:line="400" w:lineRule="auto"/>
        <w:ind w:firstLineChars="200" w:firstLine="504"/>
        <w:rPr>
          <w:rFonts w:hint="eastAsia"/>
          <w:sz w:val="24"/>
        </w:rPr>
      </w:pPr>
      <w:r w:rsidRPr="00CA3963">
        <w:rPr>
          <w:rFonts w:hint="eastAsia"/>
          <w:sz w:val="24"/>
        </w:rPr>
        <w:t>根据对“不要停！八分音符酱”游戏的分析，该游戏可以分为三个模块：界面显示模块、菜单控制模块、声音控制模块。</w:t>
      </w:r>
    </w:p>
    <w:p w14:paraId="452C8AB1" w14:textId="77777777" w:rsidR="00D47D24" w:rsidRPr="00CA3963" w:rsidRDefault="00872727" w:rsidP="00CA3963">
      <w:pPr>
        <w:spacing w:line="400" w:lineRule="auto"/>
        <w:rPr>
          <w:sz w:val="24"/>
        </w:rPr>
      </w:pPr>
      <w:r w:rsidRPr="00CA3963">
        <w:rPr>
          <w:noProof/>
          <w:sz w:val="24"/>
        </w:rPr>
        <w:drawing>
          <wp:inline distT="0" distB="0" distL="0" distR="0" wp14:anchorId="4AD12CBE" wp14:editId="498A4801">
            <wp:extent cx="4714875" cy="1352550"/>
            <wp:effectExtent l="0" t="38100" r="0" b="19050"/>
            <wp:docPr id="3" name="组织结构图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8D178EC" w14:textId="77777777" w:rsidR="008E646B" w:rsidRPr="00CA3963" w:rsidRDefault="008E646B" w:rsidP="00CA3963">
      <w:pPr>
        <w:spacing w:line="400" w:lineRule="auto"/>
        <w:ind w:firstLineChars="200" w:firstLine="504"/>
        <w:rPr>
          <w:sz w:val="24"/>
        </w:rPr>
      </w:pPr>
      <w:r w:rsidRPr="00CA3963">
        <w:rPr>
          <w:rFonts w:hint="eastAsia"/>
          <w:sz w:val="24"/>
        </w:rPr>
        <w:t>界面显示模块主要实现整体界面布局。包括从游戏过程到游戏结束、成绩显示场景的切换，以及游戏过程人物的动作和行进方式，声音大小的识别条，最高成绩的展示，当前得分的显示等。</w:t>
      </w:r>
    </w:p>
    <w:p w14:paraId="7718E0A7" w14:textId="77777777" w:rsidR="001E394F" w:rsidRPr="00CA3963" w:rsidRDefault="008E646B" w:rsidP="00CA3963">
      <w:pPr>
        <w:spacing w:line="400" w:lineRule="auto"/>
        <w:ind w:firstLineChars="200" w:firstLine="504"/>
        <w:rPr>
          <w:sz w:val="24"/>
        </w:rPr>
      </w:pPr>
      <w:r w:rsidRPr="00CA3963">
        <w:rPr>
          <w:rFonts w:hint="eastAsia"/>
          <w:sz w:val="24"/>
        </w:rPr>
        <w:t>菜单控制模块显示基本的游戏模式和功能，包括进行单机游戏、联机游戏、查看成绩、记录成绩以及游戏重开的选项。</w:t>
      </w:r>
    </w:p>
    <w:p w14:paraId="106F6E97" w14:textId="77777777" w:rsidR="008E646B" w:rsidRPr="00CA3963" w:rsidRDefault="008E646B" w:rsidP="00CA3963">
      <w:pPr>
        <w:spacing w:line="400" w:lineRule="auto"/>
        <w:ind w:firstLineChars="200" w:firstLine="504"/>
        <w:rPr>
          <w:rFonts w:hint="eastAsia"/>
          <w:sz w:val="24"/>
        </w:rPr>
      </w:pPr>
      <w:r w:rsidRPr="00CA3963">
        <w:rPr>
          <w:rFonts w:hint="eastAsia"/>
          <w:sz w:val="24"/>
        </w:rPr>
        <w:t>声音控制模块实现的是在游戏过程中对游戏人物的动作操作，具体表现为用户通过对麦克风发出不同音量的声音，游戏程序通过判断</w:t>
      </w:r>
      <w:r w:rsidRPr="00CA3963">
        <w:rPr>
          <w:rFonts w:hint="eastAsia"/>
          <w:sz w:val="24"/>
        </w:rPr>
        <w:lastRenderedPageBreak/>
        <w:t>声音有无确定小人是否前进，通过判断声音大小确定小人下一步的跳跃高度。</w:t>
      </w:r>
    </w:p>
    <w:p w14:paraId="1DF25D84" w14:textId="77777777" w:rsidR="009522F4" w:rsidRDefault="009522F4" w:rsidP="009522F4">
      <w:pPr>
        <w:pStyle w:val="1"/>
        <w:numPr>
          <w:ilvl w:val="0"/>
          <w:numId w:val="2"/>
        </w:numPr>
        <w:spacing w:beforeLines="50" w:before="145" w:afterLines="50" w:after="145" w:line="400" w:lineRule="exact"/>
        <w:rPr>
          <w:rFonts w:ascii="黑体" w:eastAsia="黑体"/>
          <w:b w:val="0"/>
          <w:bCs w:val="0"/>
          <w:sz w:val="28"/>
          <w:szCs w:val="28"/>
        </w:rPr>
      </w:pPr>
      <w:r w:rsidRPr="009522F4">
        <w:rPr>
          <w:rFonts w:ascii="黑体" w:eastAsia="黑体" w:hint="eastAsia"/>
          <w:b w:val="0"/>
          <w:bCs w:val="0"/>
          <w:sz w:val="28"/>
          <w:szCs w:val="28"/>
        </w:rPr>
        <w:t>实现细节</w:t>
      </w:r>
      <w:r>
        <w:rPr>
          <w:rFonts w:ascii="黑体" w:eastAsia="黑体" w:hint="eastAsia"/>
          <w:b w:val="0"/>
          <w:bCs w:val="0"/>
          <w:sz w:val="28"/>
          <w:szCs w:val="28"/>
        </w:rPr>
        <w:t>（</w:t>
      </w:r>
      <w:r w:rsidR="00611F0A">
        <w:rPr>
          <w:rFonts w:ascii="黑体" w:eastAsia="黑体" w:hint="eastAsia"/>
          <w:b w:val="0"/>
          <w:bCs w:val="0"/>
          <w:sz w:val="28"/>
          <w:szCs w:val="28"/>
        </w:rPr>
        <w:t>详细</w:t>
      </w:r>
      <w:r>
        <w:rPr>
          <w:rFonts w:ascii="黑体" w:eastAsia="黑体" w:hint="eastAsia"/>
          <w:b w:val="0"/>
          <w:bCs w:val="0"/>
          <w:sz w:val="28"/>
          <w:szCs w:val="28"/>
        </w:rPr>
        <w:t>设计、实现）</w:t>
      </w:r>
    </w:p>
    <w:p w14:paraId="75FA4F71" w14:textId="77777777" w:rsidR="008E646B" w:rsidRPr="00CA3963" w:rsidRDefault="008E646B" w:rsidP="00CA3963">
      <w:pPr>
        <w:spacing w:line="400" w:lineRule="auto"/>
        <w:rPr>
          <w:rFonts w:ascii="宋体" w:hAnsi="宋体"/>
          <w:sz w:val="24"/>
        </w:rPr>
      </w:pPr>
      <w:r w:rsidRPr="00CA3963">
        <w:rPr>
          <w:rFonts w:ascii="宋体" w:hAnsi="宋体" w:hint="eastAsia"/>
          <w:sz w:val="24"/>
        </w:rPr>
        <w:t>5.1开发环境</w:t>
      </w:r>
    </w:p>
    <w:p w14:paraId="1EC68EA0" w14:textId="77777777" w:rsidR="008E646B" w:rsidRPr="00CA3963" w:rsidRDefault="008E646B" w:rsidP="00CA3963">
      <w:pPr>
        <w:spacing w:line="400" w:lineRule="auto"/>
        <w:ind w:firstLineChars="200" w:firstLine="504"/>
        <w:rPr>
          <w:rFonts w:ascii="宋体" w:hAnsi="宋体"/>
          <w:sz w:val="24"/>
        </w:rPr>
      </w:pPr>
      <w:r w:rsidRPr="00CA3963">
        <w:rPr>
          <w:rFonts w:ascii="宋体" w:hAnsi="宋体" w:hint="eastAsia"/>
          <w:sz w:val="24"/>
        </w:rPr>
        <w:t>cocos2d是一个基于MIT协议的开源框架，用于构建游戏、应用程序和其他图形界面交互应用。可以让你在创建自己的多平台游戏时节省很多的时间。</w:t>
      </w:r>
      <w:r w:rsidR="003C069A" w:rsidRPr="00CA3963">
        <w:rPr>
          <w:rFonts w:ascii="宋体" w:hAnsi="宋体" w:hint="eastAsia"/>
          <w:sz w:val="24"/>
        </w:rPr>
        <w:t>Python具有丰富和强大的库。它常被昵称为胶水语言，能够把用其他语言制作的各种模块（尤其是C/C++）很轻松地联结在一起。常见的一种应用情形是，使用Python快速生成程序的原型（有时甚至是程序的最终界面），然后对其中有特别要求的部分，用更合适的语言改写。</w:t>
      </w:r>
    </w:p>
    <w:p w14:paraId="425A4B3E" w14:textId="77777777" w:rsidR="003C069A" w:rsidRPr="00CA3963" w:rsidRDefault="003C069A" w:rsidP="00CA3963">
      <w:pPr>
        <w:spacing w:line="400" w:lineRule="auto"/>
        <w:ind w:firstLineChars="200" w:firstLine="504"/>
        <w:rPr>
          <w:rFonts w:ascii="宋体" w:hAnsi="宋体"/>
          <w:sz w:val="24"/>
        </w:rPr>
      </w:pPr>
      <w:r w:rsidRPr="00CA3963">
        <w:rPr>
          <w:rFonts w:ascii="宋体" w:hAnsi="宋体" w:hint="eastAsia"/>
          <w:sz w:val="24"/>
        </w:rPr>
        <w:t>PyCharm是一种Python IDE，带有一整套可以帮助用户在使用Python语言开发时提高其效率的工具，比如调试、语法高亮、Project管理、代码跳转、智能提示、自动完成、单元测试、版本控制。此外，该IDE提供了一些高级功能，以用于支持Django框架下的专业Web开发。</w:t>
      </w:r>
    </w:p>
    <w:p w14:paraId="1D056F6E" w14:textId="77777777" w:rsidR="003C069A" w:rsidRPr="00CA3963" w:rsidRDefault="003C069A" w:rsidP="00CA3963">
      <w:pPr>
        <w:spacing w:line="400" w:lineRule="auto"/>
        <w:rPr>
          <w:rFonts w:ascii="宋体" w:hAnsi="宋体"/>
          <w:sz w:val="24"/>
        </w:rPr>
      </w:pPr>
      <w:r w:rsidRPr="00CA3963">
        <w:rPr>
          <w:rFonts w:ascii="宋体" w:hAnsi="宋体" w:hint="eastAsia"/>
          <w:sz w:val="24"/>
        </w:rPr>
        <w:t>5.2算法设计</w:t>
      </w:r>
    </w:p>
    <w:p w14:paraId="749083A2" w14:textId="77777777" w:rsidR="003C069A" w:rsidRPr="00CA3963" w:rsidRDefault="003C069A" w:rsidP="00CA3963">
      <w:pPr>
        <w:spacing w:line="400" w:lineRule="auto"/>
        <w:ind w:firstLineChars="200" w:firstLine="504"/>
        <w:rPr>
          <w:rFonts w:ascii="宋体" w:hAnsi="宋体"/>
          <w:sz w:val="24"/>
        </w:rPr>
      </w:pPr>
      <w:r w:rsidRPr="00CA3963">
        <w:rPr>
          <w:rFonts w:ascii="宋体" w:hAnsi="宋体" w:hint="eastAsia"/>
          <w:sz w:val="24"/>
        </w:rPr>
        <w:t>整个工程分为三个类。PPX类是对游戏中小人的声音控制进行设置，game类是在游戏进行过程进行显示，gameover对结束是界面进行显示。同时jump、pill、rush属于PPX类中，billboard及block属</w:t>
      </w:r>
      <w:r w:rsidRPr="00CA3963">
        <w:rPr>
          <w:rFonts w:ascii="宋体" w:hAnsi="宋体" w:hint="eastAsia"/>
          <w:sz w:val="24"/>
        </w:rPr>
        <w:lastRenderedPageBreak/>
        <w:t>于game类中。</w:t>
      </w:r>
    </w:p>
    <w:p w14:paraId="6716D24A" w14:textId="77777777" w:rsidR="00872727" w:rsidRPr="00CA3963" w:rsidRDefault="003C069A" w:rsidP="00CA3963">
      <w:pPr>
        <w:spacing w:line="400" w:lineRule="auto"/>
        <w:ind w:firstLineChars="200" w:firstLine="504"/>
        <w:rPr>
          <w:rFonts w:ascii="宋体" w:hAnsi="宋体"/>
          <w:sz w:val="24"/>
        </w:rPr>
      </w:pPr>
      <w:r w:rsidRPr="00CA3963">
        <w:rPr>
          <w:rFonts w:ascii="宋体" w:hAnsi="宋体" w:hint="eastAsia"/>
          <w:sz w:val="24"/>
        </w:rPr>
        <w:t>game页面是程序启动后展示的主页面，game类定义了界面所有控件的表现方式及其行为。该类用txt控件实现计分器显示，通过类库中的计分器类来计分，并更新txt的值，以实现计分功能。整个游戏区域为一块画布，采用</w:t>
      </w:r>
      <w:r w:rsidR="00872727" w:rsidRPr="00CA3963">
        <w:rPr>
          <w:rFonts w:ascii="宋体" w:hAnsi="宋体"/>
          <w:sz w:val="24"/>
        </w:rPr>
        <w:t>CCDirector</w:t>
      </w:r>
      <w:r w:rsidRPr="00CA3963">
        <w:rPr>
          <w:rFonts w:ascii="宋体" w:hAnsi="宋体" w:hint="eastAsia"/>
          <w:sz w:val="24"/>
        </w:rPr>
        <w:t>容器控件绝对布局。</w:t>
      </w:r>
      <w:r w:rsidR="00872727" w:rsidRPr="00CA3963">
        <w:rPr>
          <w:rFonts w:ascii="宋体" w:hAnsi="宋体" w:hint="eastAsia"/>
          <w:sz w:val="24"/>
        </w:rPr>
        <w:t>游戏小人为黑色音符，其运动状态为两种不同的动作。顶部voicebar采用图片</w:t>
      </w:r>
      <w:r w:rsidRPr="00CA3963">
        <w:rPr>
          <w:rFonts w:ascii="宋体" w:hAnsi="宋体" w:hint="eastAsia"/>
          <w:sz w:val="24"/>
        </w:rPr>
        <w:t>控件表现</w:t>
      </w:r>
      <w:r w:rsidR="00872727" w:rsidRPr="00CA3963">
        <w:rPr>
          <w:rFonts w:ascii="宋体" w:hAnsi="宋体" w:hint="eastAsia"/>
          <w:sz w:val="24"/>
        </w:rPr>
        <w:t>，具体显示程度由声音识别模块反馈</w:t>
      </w:r>
      <w:r w:rsidRPr="00CA3963">
        <w:rPr>
          <w:rFonts w:ascii="宋体" w:hAnsi="宋体" w:hint="eastAsia"/>
          <w:sz w:val="24"/>
        </w:rPr>
        <w:t>。</w:t>
      </w:r>
      <w:r w:rsidR="00872727" w:rsidRPr="00CA3963">
        <w:rPr>
          <w:rFonts w:ascii="宋体" w:hAnsi="宋体" w:hint="eastAsia"/>
          <w:sz w:val="24"/>
        </w:rPr>
        <w:t>game</w:t>
      </w:r>
      <w:r w:rsidRPr="00CA3963">
        <w:rPr>
          <w:rFonts w:ascii="宋体" w:hAnsi="宋体" w:hint="eastAsia"/>
          <w:sz w:val="24"/>
        </w:rPr>
        <w:t>类实现了所有的UI及其变化形式，以及UI</w:t>
      </w:r>
      <w:r w:rsidR="00872727" w:rsidRPr="00CA3963">
        <w:rPr>
          <w:rFonts w:ascii="宋体" w:hAnsi="宋体" w:hint="eastAsia"/>
          <w:sz w:val="24"/>
        </w:rPr>
        <w:t>与逻辑的交互功能。对于用户的操作，game类响应对应操作的行为，并调用包括billboard、block等</w:t>
      </w:r>
      <w:r w:rsidRPr="00CA3963">
        <w:rPr>
          <w:rFonts w:ascii="宋体" w:hAnsi="宋体" w:hint="eastAsia"/>
          <w:sz w:val="24"/>
        </w:rPr>
        <w:t>类公开的方法进行逻辑处理，根据处理结果更新游戏界面信息。</w:t>
      </w:r>
    </w:p>
    <w:p w14:paraId="718E4536" w14:textId="77777777" w:rsidR="003C069A" w:rsidRPr="00CA3963" w:rsidRDefault="00872727" w:rsidP="00CA3963">
      <w:pPr>
        <w:widowControl/>
        <w:spacing w:line="400" w:lineRule="auto"/>
        <w:ind w:firstLineChars="200" w:firstLine="504"/>
        <w:jc w:val="left"/>
        <w:rPr>
          <w:rFonts w:ascii="宋体" w:hAnsi="宋体"/>
          <w:sz w:val="24"/>
        </w:rPr>
      </w:pPr>
      <w:r w:rsidRPr="00CA3963">
        <w:rPr>
          <w:rFonts w:ascii="宋体" w:hAnsi="宋体" w:hint="eastAsia"/>
          <w:sz w:val="24"/>
        </w:rPr>
        <w:t>ppx类实现了游戏过程小人的控制，整个游戏中小人的运动逻辑由该类控制。其控制人物运动前进、跳跃、加速等的功能。实现游戏的主要算法。人物的运动设计和失败判定都在该类实现。</w:t>
      </w:r>
    </w:p>
    <w:p w14:paraId="7A020AC5" w14:textId="2D61D7E4" w:rsidR="00872727" w:rsidRPr="00CA3963" w:rsidRDefault="00872727" w:rsidP="00CA3963">
      <w:pPr>
        <w:widowControl/>
        <w:spacing w:line="400" w:lineRule="auto"/>
        <w:ind w:firstLineChars="200" w:firstLine="504"/>
        <w:jc w:val="left"/>
        <w:rPr>
          <w:rFonts w:ascii="宋体" w:hAnsi="宋体" w:hint="eastAsia"/>
          <w:sz w:val="24"/>
        </w:rPr>
      </w:pPr>
      <w:r w:rsidRPr="00CA3963">
        <w:rPr>
          <w:rFonts w:ascii="宋体" w:hAnsi="宋体" w:hint="eastAsia"/>
          <w:sz w:val="24"/>
        </w:rPr>
        <w:t>整个工程项目结构如图所示。其中</w:t>
      </w:r>
      <w:r w:rsidR="002558DE" w:rsidRPr="00CA3963">
        <w:rPr>
          <w:rFonts w:ascii="宋体" w:hAnsi="宋体" w:hint="eastAsia"/>
          <w:sz w:val="24"/>
        </w:rPr>
        <w:t>.png文件为</w:t>
      </w:r>
      <w:r w:rsidRPr="00CA3963">
        <w:rPr>
          <w:rFonts w:ascii="宋体" w:hAnsi="宋体" w:hint="eastAsia"/>
          <w:sz w:val="24"/>
        </w:rPr>
        <w:t>游戏界面所有图片资源。</w:t>
      </w:r>
      <w:r w:rsidR="002558DE" w:rsidRPr="00CA3963">
        <w:rPr>
          <w:rFonts w:ascii="宋体" w:hAnsi="宋体" w:hint="eastAsia"/>
          <w:sz w:val="24"/>
        </w:rPr>
        <w:t>.wav为游戏中所用的背景音乐及音效资源。</w:t>
      </w:r>
    </w:p>
    <w:p w14:paraId="3B6425F9" w14:textId="01B8B501" w:rsidR="009522F4" w:rsidRDefault="00872727" w:rsidP="009522F4">
      <w:pPr>
        <w:pStyle w:val="1"/>
        <w:numPr>
          <w:ilvl w:val="0"/>
          <w:numId w:val="2"/>
        </w:numPr>
        <w:spacing w:beforeLines="50" w:before="145" w:afterLines="50" w:after="145" w:line="400" w:lineRule="exact"/>
        <w:rPr>
          <w:rFonts w:ascii="黑体" w:eastAsia="黑体"/>
          <w:b w:val="0"/>
          <w:bCs w:val="0"/>
          <w:sz w:val="28"/>
          <w:szCs w:val="28"/>
        </w:rPr>
      </w:pPr>
      <w:r>
        <w:rPr>
          <w:noProof/>
        </w:rPr>
        <w:lastRenderedPageBreak/>
        <w:pict w14:anchorId="1998D7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alt="" style="position:absolute;left:0;text-align:left;margin-left:0;margin-top:12.75pt;width:314.25pt;height:390.75pt;z-index:251659264;mso-position-horizontal-relative:text;mso-position-vertical-relative:text;mso-width-relative:page;mso-height-relative:page">
            <v:imagedata r:id="rId14" r:href="rId15"/>
            <w10:wrap type="topAndBottom"/>
          </v:shape>
        </w:pict>
      </w:r>
      <w:r w:rsidR="009522F4" w:rsidRPr="009522F4">
        <w:rPr>
          <w:rFonts w:ascii="黑体" w:eastAsia="黑体" w:hint="eastAsia"/>
          <w:b w:val="0"/>
          <w:bCs w:val="0"/>
          <w:sz w:val="28"/>
          <w:szCs w:val="28"/>
        </w:rPr>
        <w:t>实验验证</w:t>
      </w:r>
      <w:r w:rsidR="009522F4">
        <w:rPr>
          <w:rFonts w:ascii="黑体" w:eastAsia="黑体" w:hint="eastAsia"/>
          <w:b w:val="0"/>
          <w:bCs w:val="0"/>
          <w:sz w:val="28"/>
          <w:szCs w:val="28"/>
        </w:rPr>
        <w:t>（测试、分析</w:t>
      </w:r>
      <w:r w:rsidR="008C6AF9">
        <w:rPr>
          <w:rFonts w:ascii="黑体" w:eastAsia="黑体" w:hint="eastAsia"/>
          <w:b w:val="0"/>
          <w:bCs w:val="0"/>
          <w:sz w:val="28"/>
          <w:szCs w:val="28"/>
        </w:rPr>
        <w:t>、评价</w:t>
      </w:r>
      <w:r w:rsidR="009522F4">
        <w:rPr>
          <w:rFonts w:ascii="黑体" w:eastAsia="黑体" w:hint="eastAsia"/>
          <w:b w:val="0"/>
          <w:bCs w:val="0"/>
          <w:sz w:val="28"/>
          <w:szCs w:val="28"/>
        </w:rPr>
        <w:t>）</w:t>
      </w:r>
    </w:p>
    <w:p w14:paraId="260486C3" w14:textId="471518D1" w:rsidR="002558DE" w:rsidRPr="00CA3963" w:rsidRDefault="002558DE" w:rsidP="002558DE">
      <w:pPr>
        <w:rPr>
          <w:rFonts w:ascii="宋体" w:hAnsi="宋体"/>
          <w:b/>
          <w:sz w:val="24"/>
        </w:rPr>
      </w:pPr>
      <w:r w:rsidRPr="00CA3963">
        <w:rPr>
          <w:rFonts w:ascii="宋体" w:hAnsi="宋体" w:hint="eastAsia"/>
          <w:b/>
          <w:sz w:val="24"/>
        </w:rPr>
        <w:t>6.1游戏启动测试</w:t>
      </w:r>
    </w:p>
    <w:p w14:paraId="0F65F48D" w14:textId="1AB1ACFD" w:rsidR="002558DE" w:rsidRPr="00CA3963" w:rsidRDefault="002558DE" w:rsidP="002558DE">
      <w:pPr>
        <w:ind w:firstLineChars="200" w:firstLine="504"/>
        <w:rPr>
          <w:rFonts w:ascii="宋体" w:hAnsi="宋体"/>
          <w:sz w:val="24"/>
        </w:rPr>
      </w:pPr>
      <w:r w:rsidRPr="00CA3963">
        <w:rPr>
          <w:rFonts w:ascii="宋体" w:hAnsi="宋体" w:hint="eastAsia"/>
          <w:sz w:val="24"/>
        </w:rPr>
        <w:t>代码编写完毕后，在windows 10PC机上进行游戏测试。开始游戏后，游戏启动画面进入单人游戏模式。如图6.1.1所示。游戏可以正常进行，计分器会显示当前得分，声音条显示收集到的声音大小有无。从测试截图中可以看到，游戏正常启动，在启动画面展示完毕后</w:t>
      </w:r>
      <w:r w:rsidRPr="00CA3963">
        <w:rPr>
          <w:rFonts w:ascii="宋体" w:hAnsi="宋体" w:hint="eastAsia"/>
          <w:sz w:val="24"/>
        </w:rPr>
        <w:lastRenderedPageBreak/>
        <w:t>正常开始了一局新游戏</w:t>
      </w:r>
      <w:r w:rsidR="00D9038A" w:rsidRPr="00CA3963">
        <w:rPr>
          <w:rFonts w:ascii="宋体" w:hAnsi="宋体" w:hint="eastAsia"/>
          <w:sz w:val="24"/>
        </w:rPr>
        <w:t>，如图6.1.2</w:t>
      </w:r>
      <w:r w:rsidRPr="00CA3963">
        <w:rPr>
          <w:rFonts w:ascii="宋体" w:hAnsi="宋体" w:hint="eastAsia"/>
          <w:sz w:val="24"/>
        </w:rPr>
        <w:t>。游戏随机生成了障碍和陷阱，玩家可以通过操控小人前进。</w:t>
      </w:r>
    </w:p>
    <w:p w14:paraId="315B6692" w14:textId="387247DE" w:rsidR="002558DE" w:rsidRPr="00CA3963" w:rsidRDefault="002558DE" w:rsidP="00D9038A">
      <w:pPr>
        <w:jc w:val="center"/>
        <w:rPr>
          <w:rFonts w:ascii="宋体" w:hAnsi="宋体"/>
          <w:sz w:val="24"/>
        </w:rPr>
      </w:pPr>
      <w:r w:rsidRPr="00CA3963">
        <w:rPr>
          <w:rFonts w:ascii="宋体" w:hAnsi="宋体"/>
          <w:noProof/>
          <w:sz w:val="24"/>
        </w:rPr>
        <w:drawing>
          <wp:inline distT="0" distB="0" distL="0" distR="0" wp14:anchorId="465B0B5B" wp14:editId="41B7E442">
            <wp:extent cx="3876675" cy="2955882"/>
            <wp:effectExtent l="19050" t="19050" r="952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0532" cy="2981697"/>
                    </a:xfrm>
                    <a:prstGeom prst="rect">
                      <a:avLst/>
                    </a:prstGeom>
                    <a:ln>
                      <a:solidFill>
                        <a:schemeClr val="tx1"/>
                      </a:solidFill>
                    </a:ln>
                  </pic:spPr>
                </pic:pic>
              </a:graphicData>
            </a:graphic>
          </wp:inline>
        </w:drawing>
      </w:r>
    </w:p>
    <w:p w14:paraId="43BD1063" w14:textId="137C2DA4" w:rsidR="002558DE" w:rsidRPr="00CA3963" w:rsidRDefault="002558DE" w:rsidP="00D9038A">
      <w:pPr>
        <w:ind w:firstLineChars="200" w:firstLine="504"/>
        <w:jc w:val="center"/>
        <w:rPr>
          <w:rFonts w:ascii="宋体" w:hAnsi="宋体"/>
          <w:sz w:val="24"/>
        </w:rPr>
      </w:pPr>
      <w:r w:rsidRPr="00CA3963">
        <w:rPr>
          <w:rFonts w:ascii="宋体" w:hAnsi="宋体" w:hint="eastAsia"/>
          <w:sz w:val="24"/>
        </w:rPr>
        <w:t>图6.1.1</w:t>
      </w:r>
      <w:r w:rsidR="00D9038A" w:rsidRPr="00CA3963">
        <w:rPr>
          <w:rFonts w:ascii="宋体" w:hAnsi="宋体" w:hint="eastAsia"/>
          <w:sz w:val="24"/>
        </w:rPr>
        <w:t>游戏开始</w:t>
      </w:r>
    </w:p>
    <w:p w14:paraId="6F25412D" w14:textId="504185DA" w:rsidR="002558DE" w:rsidRPr="00CA3963" w:rsidRDefault="002558DE" w:rsidP="00D9038A">
      <w:pPr>
        <w:widowControl/>
        <w:jc w:val="center"/>
        <w:rPr>
          <w:rFonts w:ascii="宋体" w:hAnsi="宋体" w:cs="宋体"/>
          <w:kern w:val="0"/>
          <w:sz w:val="24"/>
        </w:rPr>
      </w:pPr>
      <w:r w:rsidRPr="00CA3963">
        <w:rPr>
          <w:rFonts w:ascii="宋体" w:hAnsi="宋体" w:cs="宋体"/>
          <w:noProof/>
          <w:kern w:val="0"/>
          <w:sz w:val="24"/>
        </w:rPr>
        <w:drawing>
          <wp:inline distT="0" distB="0" distL="0" distR="0" wp14:anchorId="6F10B60F" wp14:editId="4996FEF3">
            <wp:extent cx="3762375" cy="2822955"/>
            <wp:effectExtent l="19050" t="19050" r="9525" b="15875"/>
            <wp:docPr id="2" name="图片 2" descr="C:\Users\sprin\AppData\Roaming\Tencent\Users\914966464\QQ\WinTemp\RichOle\A2C({W{[FB6PN4I@P3{U$5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prin\AppData\Roaming\Tencent\Users\914966464\QQ\WinTemp\RichOle\A2C({W{[FB6PN4I@P3{U$5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1894" cy="2837600"/>
                    </a:xfrm>
                    <a:prstGeom prst="rect">
                      <a:avLst/>
                    </a:prstGeom>
                    <a:noFill/>
                    <a:ln>
                      <a:solidFill>
                        <a:schemeClr val="tx1"/>
                      </a:solidFill>
                    </a:ln>
                  </pic:spPr>
                </pic:pic>
              </a:graphicData>
            </a:graphic>
          </wp:inline>
        </w:drawing>
      </w:r>
    </w:p>
    <w:p w14:paraId="7CB8D5E2" w14:textId="1346F6B9" w:rsidR="00D9038A" w:rsidRPr="002558DE" w:rsidRDefault="00D9038A" w:rsidP="00D9038A">
      <w:pPr>
        <w:widowControl/>
        <w:jc w:val="center"/>
        <w:rPr>
          <w:rFonts w:ascii="宋体" w:hAnsi="宋体" w:cs="宋体" w:hint="eastAsia"/>
          <w:kern w:val="0"/>
          <w:sz w:val="24"/>
        </w:rPr>
      </w:pPr>
      <w:r w:rsidRPr="00CA3963">
        <w:rPr>
          <w:rFonts w:ascii="宋体" w:hAnsi="宋体" w:cs="宋体" w:hint="eastAsia"/>
          <w:kern w:val="0"/>
          <w:sz w:val="24"/>
        </w:rPr>
        <w:t>图6.1.2游戏进行</w:t>
      </w:r>
    </w:p>
    <w:p w14:paraId="132F1753" w14:textId="29179CB3" w:rsidR="002558DE" w:rsidRPr="00CA3963" w:rsidRDefault="00D9038A" w:rsidP="00725EAB">
      <w:pPr>
        <w:rPr>
          <w:rFonts w:ascii="宋体" w:hAnsi="宋体" w:hint="eastAsia"/>
          <w:b/>
          <w:sz w:val="24"/>
        </w:rPr>
      </w:pPr>
      <w:r w:rsidRPr="00CA3963">
        <w:rPr>
          <w:rFonts w:ascii="宋体" w:hAnsi="宋体" w:hint="eastAsia"/>
          <w:b/>
          <w:sz w:val="24"/>
        </w:rPr>
        <w:lastRenderedPageBreak/>
        <w:t>6.2游戏过程测试</w:t>
      </w:r>
    </w:p>
    <w:p w14:paraId="09E33594" w14:textId="771E7EC4" w:rsidR="00D9038A" w:rsidRPr="00CA3963" w:rsidRDefault="00D9038A" w:rsidP="00725EAB">
      <w:pPr>
        <w:ind w:firstLineChars="200" w:firstLine="504"/>
        <w:rPr>
          <w:rFonts w:ascii="宋体" w:hAnsi="宋体"/>
          <w:sz w:val="24"/>
        </w:rPr>
      </w:pPr>
      <w:r w:rsidRPr="00CA3963">
        <w:rPr>
          <w:rFonts w:ascii="宋体" w:hAnsi="宋体" w:hint="eastAsia"/>
          <w:sz w:val="24"/>
        </w:rPr>
        <w:t>在游戏过程中，玩家通过声音对小人进行操作，需要前进，并且跳跃过白的无地面的位置，否则就会游戏结束。游戏过程中吃到药丸可以进入加速状态，无需声音小人就可以自行以大于原来的速度前进。</w:t>
      </w:r>
      <w:r w:rsidR="00725EAB" w:rsidRPr="00CA3963">
        <w:rPr>
          <w:rFonts w:ascii="宋体" w:hAnsi="宋体" w:hint="eastAsia"/>
          <w:sz w:val="24"/>
        </w:rPr>
        <w:t>如图6.2.1。</w:t>
      </w:r>
    </w:p>
    <w:p w14:paraId="224C26C8" w14:textId="4CAE91DD" w:rsidR="00D9038A" w:rsidRPr="00D9038A" w:rsidRDefault="00D9038A" w:rsidP="00CA3963">
      <w:pPr>
        <w:widowControl/>
        <w:jc w:val="center"/>
        <w:rPr>
          <w:rFonts w:ascii="宋体" w:hAnsi="宋体" w:cs="宋体"/>
          <w:kern w:val="0"/>
          <w:sz w:val="24"/>
        </w:rPr>
      </w:pPr>
      <w:r w:rsidRPr="00D9038A">
        <w:rPr>
          <w:rFonts w:ascii="宋体" w:hAnsi="宋体" w:cs="宋体"/>
          <w:kern w:val="0"/>
          <w:sz w:val="24"/>
        </w:rPr>
        <w:fldChar w:fldCharType="begin"/>
      </w:r>
      <w:r w:rsidRPr="00D9038A">
        <w:rPr>
          <w:rFonts w:ascii="宋体" w:hAnsi="宋体" w:cs="宋体"/>
          <w:kern w:val="0"/>
          <w:sz w:val="24"/>
        </w:rPr>
        <w:instrText xml:space="preserve"> INCLUDEPICTURE "C:\\Users\\sprin\\AppData\\Roaming\\Tencent\\Users\\914966464\\QQ\\WinTemp\\RichOle\\XS1ZSD3]SV{}$T{Y$H~RN)0.png" \* MERGEFORMATINET </w:instrText>
      </w:r>
      <w:r w:rsidRPr="00D9038A">
        <w:rPr>
          <w:rFonts w:ascii="宋体" w:hAnsi="宋体" w:cs="宋体"/>
          <w:kern w:val="0"/>
          <w:sz w:val="24"/>
        </w:rPr>
        <w:fldChar w:fldCharType="separate"/>
      </w:r>
      <w:r w:rsidR="00CA3963" w:rsidRPr="00CA3963">
        <w:rPr>
          <w:rFonts w:ascii="宋体" w:hAnsi="宋体" w:cs="宋体"/>
          <w:kern w:val="0"/>
          <w:sz w:val="24"/>
        </w:rPr>
        <w:pict w14:anchorId="76BBEBA6">
          <v:shape id="_x0000_i1030" type="#_x0000_t75" alt="" style="width:336pt;height:254.25pt">
            <v:imagedata r:id="rId18" r:href="rId19"/>
          </v:shape>
        </w:pict>
      </w:r>
      <w:r w:rsidRPr="00D9038A">
        <w:rPr>
          <w:rFonts w:ascii="宋体" w:hAnsi="宋体" w:cs="宋体"/>
          <w:kern w:val="0"/>
          <w:sz w:val="24"/>
        </w:rPr>
        <w:fldChar w:fldCharType="end"/>
      </w:r>
    </w:p>
    <w:p w14:paraId="77A711BC" w14:textId="55D6A88B" w:rsidR="00D9038A" w:rsidRPr="00CA3963" w:rsidRDefault="00725EAB" w:rsidP="00725EAB">
      <w:pPr>
        <w:jc w:val="center"/>
        <w:rPr>
          <w:rFonts w:ascii="宋体" w:hAnsi="宋体"/>
          <w:sz w:val="24"/>
        </w:rPr>
      </w:pPr>
      <w:r w:rsidRPr="00CA3963">
        <w:rPr>
          <w:rFonts w:ascii="宋体" w:hAnsi="宋体" w:hint="eastAsia"/>
          <w:sz w:val="24"/>
        </w:rPr>
        <w:t>图6.2.1</w:t>
      </w:r>
      <w:r w:rsidRPr="00CA3963">
        <w:rPr>
          <w:rFonts w:ascii="宋体" w:hAnsi="宋体"/>
          <w:sz w:val="24"/>
        </w:rPr>
        <w:t xml:space="preserve"> </w:t>
      </w:r>
      <w:r w:rsidRPr="00CA3963">
        <w:rPr>
          <w:rFonts w:ascii="宋体" w:hAnsi="宋体" w:hint="eastAsia"/>
          <w:sz w:val="24"/>
        </w:rPr>
        <w:t>游戏进行</w:t>
      </w:r>
    </w:p>
    <w:p w14:paraId="270CB9C9" w14:textId="39E74346" w:rsidR="00725EAB" w:rsidRPr="00CA3963" w:rsidRDefault="00725EAB" w:rsidP="00725EAB">
      <w:pPr>
        <w:rPr>
          <w:rFonts w:ascii="宋体" w:hAnsi="宋体"/>
          <w:b/>
          <w:sz w:val="24"/>
        </w:rPr>
      </w:pPr>
      <w:r w:rsidRPr="00CA3963">
        <w:rPr>
          <w:rFonts w:ascii="宋体" w:hAnsi="宋体" w:hint="eastAsia"/>
          <w:b/>
          <w:sz w:val="24"/>
        </w:rPr>
        <w:t>6.3游戏结束测试</w:t>
      </w:r>
    </w:p>
    <w:p w14:paraId="6CD03AFB" w14:textId="1A84BCAC" w:rsidR="00725EAB" w:rsidRPr="00725EAB" w:rsidRDefault="00725EAB" w:rsidP="001B34BF">
      <w:pPr>
        <w:ind w:firstLineChars="200" w:firstLine="504"/>
        <w:rPr>
          <w:rFonts w:ascii="宋体" w:hAnsi="宋体" w:hint="eastAsia"/>
          <w:sz w:val="24"/>
        </w:rPr>
      </w:pPr>
      <w:r w:rsidRPr="00CA3963">
        <w:rPr>
          <w:rFonts w:ascii="宋体" w:hAnsi="宋体" w:hint="eastAsia"/>
          <w:sz w:val="24"/>
        </w:rPr>
        <w:t>游戏结束即玩家操控的小人掉到白色区域后，会进入游戏结束界面，如图6.3.1所示。此时可以输入自己的姓名以保存这次的成绩，保存完毕即可查看游戏中记录的所有成绩，如图6.3.2。此时左边部分是固定好的，右边是不同玩家的记录。而在之后的游戏中，游戏主</w:t>
      </w:r>
      <w:r w:rsidRPr="00CA3963">
        <w:rPr>
          <w:rFonts w:ascii="宋体" w:hAnsi="宋体" w:hint="eastAsia"/>
          <w:sz w:val="24"/>
        </w:rPr>
        <w:lastRenderedPageBreak/>
        <w:t>界面上方会滚动刷新出本日成绩最佳的名字和成绩，如图</w:t>
      </w:r>
      <w:r w:rsidR="001B34BF" w:rsidRPr="00CA3963">
        <w:rPr>
          <w:rFonts w:ascii="宋体" w:hAnsi="宋体" w:hint="eastAsia"/>
          <w:sz w:val="24"/>
        </w:rPr>
        <w:t>6.3.3。</w:t>
      </w:r>
    </w:p>
    <w:p w14:paraId="5CAF7471" w14:textId="77777777" w:rsidR="001B34BF" w:rsidRPr="00CA3963" w:rsidRDefault="001B34BF" w:rsidP="00725EAB">
      <w:pPr>
        <w:widowControl/>
        <w:jc w:val="left"/>
        <w:rPr>
          <w:rFonts w:ascii="宋体" w:hAnsi="宋体" w:cs="宋体"/>
          <w:kern w:val="0"/>
          <w:sz w:val="24"/>
        </w:rPr>
      </w:pPr>
    </w:p>
    <w:p w14:paraId="21C0E917" w14:textId="709E4304" w:rsidR="001B34BF" w:rsidRPr="00CA3963" w:rsidRDefault="001B34BF" w:rsidP="001B34BF">
      <w:pPr>
        <w:widowControl/>
        <w:jc w:val="center"/>
        <w:rPr>
          <w:rFonts w:ascii="宋体" w:hAnsi="宋体" w:cs="宋体"/>
          <w:kern w:val="0"/>
          <w:sz w:val="24"/>
        </w:rPr>
      </w:pPr>
      <w:r w:rsidRPr="00CA3963">
        <w:rPr>
          <w:rFonts w:ascii="宋体" w:hAnsi="宋体"/>
          <w:sz w:val="24"/>
        </w:rPr>
        <w:pict w14:anchorId="029C72A8">
          <v:shape id="_x0000_i1034" type="#_x0000_t75" style="width:345.75pt;height:258pt">
            <v:imagedata r:id="rId20" r:href="rId21"/>
          </v:shape>
        </w:pict>
      </w:r>
    </w:p>
    <w:p w14:paraId="6AC59E3E" w14:textId="335869E9" w:rsidR="00725EAB" w:rsidRPr="00CA3963" w:rsidRDefault="001B34BF" w:rsidP="001B34BF">
      <w:pPr>
        <w:widowControl/>
        <w:jc w:val="center"/>
        <w:rPr>
          <w:rFonts w:ascii="宋体" w:hAnsi="宋体" w:cs="宋体"/>
          <w:kern w:val="0"/>
          <w:sz w:val="24"/>
        </w:rPr>
      </w:pPr>
      <w:r w:rsidRPr="00CA3963">
        <w:rPr>
          <w:rFonts w:ascii="宋体" w:hAnsi="宋体" w:cs="宋体" w:hint="eastAsia"/>
          <w:kern w:val="0"/>
          <w:sz w:val="24"/>
        </w:rPr>
        <w:t>图6.3.1</w:t>
      </w:r>
      <w:r w:rsidRPr="00CA3963">
        <w:rPr>
          <w:rFonts w:ascii="宋体" w:hAnsi="宋体" w:cs="宋体"/>
          <w:kern w:val="0"/>
          <w:sz w:val="24"/>
        </w:rPr>
        <w:t xml:space="preserve"> 游戏结束</w:t>
      </w:r>
    </w:p>
    <w:p w14:paraId="61E3DF5E" w14:textId="51FA9C78" w:rsidR="001B34BF" w:rsidRPr="00CA3963" w:rsidRDefault="001B34BF" w:rsidP="001B34BF">
      <w:pPr>
        <w:widowControl/>
        <w:jc w:val="center"/>
        <w:rPr>
          <w:rFonts w:ascii="宋体" w:hAnsi="宋体" w:cs="宋体"/>
          <w:kern w:val="0"/>
          <w:sz w:val="24"/>
        </w:rPr>
      </w:pPr>
      <w:r w:rsidRPr="00CA3963">
        <w:rPr>
          <w:rFonts w:ascii="宋体" w:hAnsi="宋体"/>
          <w:noProof/>
          <w:sz w:val="24"/>
        </w:rPr>
        <w:lastRenderedPageBreak/>
        <w:drawing>
          <wp:inline distT="0" distB="0" distL="0" distR="0" wp14:anchorId="615B6E18" wp14:editId="2BB3A912">
            <wp:extent cx="4585613" cy="3457575"/>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87701" cy="3459149"/>
                    </a:xfrm>
                    <a:prstGeom prst="rect">
                      <a:avLst/>
                    </a:prstGeom>
                  </pic:spPr>
                </pic:pic>
              </a:graphicData>
            </a:graphic>
          </wp:inline>
        </w:drawing>
      </w:r>
    </w:p>
    <w:p w14:paraId="165178BE" w14:textId="3C96FD66" w:rsidR="001B34BF" w:rsidRPr="00725EAB" w:rsidRDefault="001B34BF" w:rsidP="001B34BF">
      <w:pPr>
        <w:widowControl/>
        <w:jc w:val="center"/>
        <w:rPr>
          <w:rFonts w:ascii="宋体" w:hAnsi="宋体" w:cs="宋体" w:hint="eastAsia"/>
          <w:kern w:val="0"/>
          <w:sz w:val="24"/>
        </w:rPr>
      </w:pPr>
      <w:r w:rsidRPr="00CA3963">
        <w:rPr>
          <w:rFonts w:ascii="宋体" w:hAnsi="宋体" w:cs="宋体" w:hint="eastAsia"/>
          <w:kern w:val="0"/>
          <w:sz w:val="24"/>
        </w:rPr>
        <w:t>图6.3.2</w:t>
      </w:r>
      <w:r w:rsidRPr="00CA3963">
        <w:rPr>
          <w:rFonts w:ascii="宋体" w:hAnsi="宋体" w:cs="宋体"/>
          <w:kern w:val="0"/>
          <w:sz w:val="24"/>
        </w:rPr>
        <w:t xml:space="preserve"> </w:t>
      </w:r>
      <w:r w:rsidRPr="00CA3963">
        <w:rPr>
          <w:rFonts w:ascii="宋体" w:hAnsi="宋体" w:cs="宋体" w:hint="eastAsia"/>
          <w:kern w:val="0"/>
          <w:sz w:val="24"/>
        </w:rPr>
        <w:t>成绩显示</w:t>
      </w:r>
    </w:p>
    <w:p w14:paraId="739ACFED" w14:textId="5665ACBB" w:rsidR="00725EAB" w:rsidRPr="00CA3963" w:rsidRDefault="001B34BF" w:rsidP="001B34BF">
      <w:pPr>
        <w:ind w:firstLineChars="200" w:firstLine="504"/>
        <w:jc w:val="center"/>
        <w:rPr>
          <w:rFonts w:ascii="宋体" w:hAnsi="宋体"/>
          <w:sz w:val="24"/>
        </w:rPr>
      </w:pPr>
      <w:r w:rsidRPr="00CA3963">
        <w:rPr>
          <w:rFonts w:ascii="宋体" w:hAnsi="宋体"/>
          <w:sz w:val="24"/>
        </w:rPr>
        <w:pict w14:anchorId="027DD250">
          <v:shape id="_x0000_i1036" type="#_x0000_t75" style="width:362.25pt;height:272.25pt">
            <v:imagedata r:id="rId23" r:href="rId24"/>
          </v:shape>
        </w:pict>
      </w:r>
    </w:p>
    <w:p w14:paraId="15A0599A" w14:textId="05E86A04" w:rsidR="001B34BF" w:rsidRPr="00CA3963" w:rsidRDefault="001B34BF" w:rsidP="001B34BF">
      <w:pPr>
        <w:ind w:firstLineChars="200" w:firstLine="504"/>
        <w:jc w:val="center"/>
        <w:rPr>
          <w:rFonts w:ascii="宋体" w:hAnsi="宋体" w:hint="eastAsia"/>
          <w:sz w:val="24"/>
        </w:rPr>
      </w:pPr>
      <w:r w:rsidRPr="00CA3963">
        <w:rPr>
          <w:rFonts w:ascii="宋体" w:hAnsi="宋体" w:hint="eastAsia"/>
          <w:sz w:val="24"/>
        </w:rPr>
        <w:lastRenderedPageBreak/>
        <w:t>图6.3.3</w:t>
      </w:r>
      <w:r w:rsidRPr="00CA3963">
        <w:rPr>
          <w:rFonts w:ascii="宋体" w:hAnsi="宋体"/>
          <w:sz w:val="24"/>
        </w:rPr>
        <w:t xml:space="preserve"> </w:t>
      </w:r>
      <w:r w:rsidRPr="00CA3963">
        <w:rPr>
          <w:rFonts w:ascii="宋体" w:hAnsi="宋体" w:hint="eastAsia"/>
          <w:sz w:val="24"/>
        </w:rPr>
        <w:t>今日最佳成绩显示</w:t>
      </w:r>
    </w:p>
    <w:p w14:paraId="17382A0C" w14:textId="4538BF47" w:rsidR="009522F4" w:rsidRDefault="009522F4" w:rsidP="009522F4">
      <w:pPr>
        <w:pStyle w:val="1"/>
        <w:numPr>
          <w:ilvl w:val="0"/>
          <w:numId w:val="2"/>
        </w:numPr>
        <w:spacing w:beforeLines="50" w:before="145" w:afterLines="50" w:after="145" w:line="400" w:lineRule="exact"/>
        <w:rPr>
          <w:rFonts w:ascii="黑体" w:eastAsia="黑体"/>
          <w:b w:val="0"/>
          <w:bCs w:val="0"/>
          <w:sz w:val="28"/>
          <w:szCs w:val="28"/>
        </w:rPr>
      </w:pPr>
      <w:r w:rsidRPr="009522F4">
        <w:rPr>
          <w:rFonts w:ascii="黑体" w:eastAsia="黑体" w:hint="eastAsia"/>
          <w:b w:val="0"/>
          <w:bCs w:val="0"/>
          <w:sz w:val="28"/>
          <w:szCs w:val="28"/>
        </w:rPr>
        <w:t>结束语</w:t>
      </w:r>
      <w:r w:rsidR="00AD3D65">
        <w:rPr>
          <w:rFonts w:ascii="黑体" w:eastAsia="黑体" w:hint="eastAsia"/>
          <w:b w:val="0"/>
          <w:bCs w:val="0"/>
          <w:sz w:val="28"/>
          <w:szCs w:val="28"/>
        </w:rPr>
        <w:t>（结论、进一步的工作）</w:t>
      </w:r>
    </w:p>
    <w:p w14:paraId="34EF6FB0" w14:textId="77777777" w:rsidR="00D9038A" w:rsidRPr="00CA3963" w:rsidRDefault="00D9038A" w:rsidP="00CA3963">
      <w:pPr>
        <w:spacing w:line="400" w:lineRule="auto"/>
        <w:ind w:firstLineChars="200" w:firstLine="504"/>
        <w:rPr>
          <w:rFonts w:hint="eastAsia"/>
          <w:sz w:val="24"/>
        </w:rPr>
      </w:pPr>
      <w:r w:rsidRPr="00CA3963">
        <w:rPr>
          <w:rFonts w:hint="eastAsia"/>
          <w:sz w:val="24"/>
        </w:rPr>
        <w:t>通过此次课程设计，使我更加扎实的掌握了有关软件设计方面的知识，在设计过程中虽然遇到了一些问题，但经过一次又一次的思考，一遍又一遍的检查终于找出了原因所在，也暴露出了前期我在这方面的知识欠缺和经验不足。实践出真知，通过亲自动手制作，使我们掌握的知识不再是纸上谈兵。</w:t>
      </w:r>
      <w:r w:rsidRPr="00CA3963">
        <w:rPr>
          <w:rFonts w:hint="eastAsia"/>
          <w:sz w:val="24"/>
        </w:rPr>
        <w:t> </w:t>
      </w:r>
    </w:p>
    <w:p w14:paraId="609C820F" w14:textId="54B844F2" w:rsidR="00D9038A" w:rsidRPr="00CA3963" w:rsidRDefault="00D9038A" w:rsidP="00CA3963">
      <w:pPr>
        <w:spacing w:line="400" w:lineRule="auto"/>
        <w:ind w:firstLineChars="200" w:firstLine="504"/>
        <w:rPr>
          <w:rFonts w:hint="eastAsia"/>
          <w:sz w:val="24"/>
        </w:rPr>
      </w:pPr>
      <w:r w:rsidRPr="00CA3963">
        <w:rPr>
          <w:rFonts w:hint="eastAsia"/>
          <w:sz w:val="24"/>
        </w:rPr>
        <w:t>在课程设计过程中，</w:t>
      </w:r>
      <w:r w:rsidRPr="00CA3963">
        <w:rPr>
          <w:rFonts w:hint="eastAsia"/>
          <w:sz w:val="24"/>
        </w:rPr>
        <w:t>不断发现错误，不断改正，不断领悟，不断获龋最终的检测调试环节，本身就是在践行“过而能改，善莫大焉”的知行观。这次课程设计终于顺利完成了，在设计中遇到了很多问题，最后在小组成员的积极讨论分析下，终于游逆而解。在今后社会的发展和学习实践过程中，一定要不懈努力，不能遇到问题就想到要退缩，一定要不厌其烦的发现问题所在，然后一一进行解决，只有这样，才能成功的做成想做的事，才能在今后的道路上劈荆斩棘，而不是知难而退，那样永远不可能收获成功，收获喜悦，也永远不可能得到社会及他人对你的认可。</w:t>
      </w:r>
      <w:r w:rsidRPr="00CA3963">
        <w:rPr>
          <w:rFonts w:hint="eastAsia"/>
          <w:sz w:val="24"/>
        </w:rPr>
        <w:t> </w:t>
      </w:r>
    </w:p>
    <w:p w14:paraId="0AE753D6" w14:textId="1BD9C510" w:rsidR="00D9038A" w:rsidRPr="00CA3963" w:rsidRDefault="00D9038A" w:rsidP="00CA3963">
      <w:pPr>
        <w:spacing w:line="400" w:lineRule="auto"/>
        <w:ind w:firstLineChars="200" w:firstLine="504"/>
        <w:rPr>
          <w:rFonts w:hint="eastAsia"/>
          <w:sz w:val="24"/>
        </w:rPr>
        <w:sectPr w:rsidR="00D9038A" w:rsidRPr="00CA3963" w:rsidSect="00DF1C49">
          <w:headerReference w:type="default" r:id="rId25"/>
          <w:footerReference w:type="even" r:id="rId26"/>
          <w:footerReference w:type="default" r:id="rId27"/>
          <w:pgSz w:w="10433" w:h="14742"/>
          <w:pgMar w:top="1361" w:right="1440" w:bottom="1361" w:left="1440" w:header="851" w:footer="992" w:gutter="0"/>
          <w:pgNumType w:start="0"/>
          <w:cols w:space="425"/>
          <w:titlePg/>
          <w:docGrid w:type="linesAndChars" w:linePitch="290" w:charSpace="2487"/>
        </w:sectPr>
      </w:pPr>
      <w:r w:rsidRPr="00CA3963">
        <w:rPr>
          <w:rFonts w:hint="eastAsia"/>
          <w:sz w:val="24"/>
        </w:rPr>
        <w:t>此次课程设计，从理论到实践，在这段日子里，可以说得是苦多于甜，但是可以学到很多很多的东西，同时不仅可以巩固了以前所学过的知识，而且学到了很多在书本上所没有学到过的知识。通过这次课程设计使我懂得了理论与实际相结合是很重要的，只有理论知识是</w:t>
      </w:r>
      <w:r w:rsidRPr="00CA3963">
        <w:rPr>
          <w:rFonts w:hint="eastAsia"/>
          <w:sz w:val="24"/>
        </w:rPr>
        <w:lastRenderedPageBreak/>
        <w:t>远远不够的，只有把所学的理论知识与实践相结合起来，从理论中得出结论，才能真正为社会服务，从而提高自己的实际动手能力和独立思考的能力。在设计的</w:t>
      </w:r>
      <w:r w:rsidRPr="00CA3963">
        <w:rPr>
          <w:rFonts w:hint="eastAsia"/>
          <w:sz w:val="24"/>
        </w:rPr>
        <w:t>过程中遇到问题，可以说得是困难重重，但可喜的是最终都得到了解决。</w:t>
      </w:r>
    </w:p>
    <w:p w14:paraId="303A0400" w14:textId="77777777" w:rsidR="00605697" w:rsidRPr="00EE3045" w:rsidRDefault="00605697" w:rsidP="00B96D60">
      <w:pPr>
        <w:pStyle w:val="1"/>
        <w:spacing w:beforeLines="50" w:before="145" w:afterLines="50" w:after="145" w:line="400" w:lineRule="exact"/>
        <w:rPr>
          <w:rFonts w:ascii="黑体" w:eastAsia="黑体"/>
          <w:b w:val="0"/>
          <w:bCs w:val="0"/>
          <w:sz w:val="24"/>
          <w:szCs w:val="24"/>
        </w:rPr>
      </w:pPr>
      <w:r w:rsidRPr="00EE3045">
        <w:rPr>
          <w:rFonts w:ascii="黑体" w:eastAsia="黑体" w:hint="eastAsia"/>
          <w:b w:val="0"/>
          <w:bCs w:val="0"/>
          <w:sz w:val="24"/>
          <w:szCs w:val="24"/>
        </w:rPr>
        <w:lastRenderedPageBreak/>
        <w:t>参</w:t>
      </w:r>
      <w:r w:rsidRPr="00EE3045">
        <w:rPr>
          <w:rFonts w:ascii="黑体" w:eastAsia="黑体"/>
          <w:b w:val="0"/>
          <w:bCs w:val="0"/>
          <w:sz w:val="24"/>
          <w:szCs w:val="24"/>
        </w:rPr>
        <w:t>考文献</w:t>
      </w:r>
    </w:p>
    <w:p w14:paraId="3CB839AF" w14:textId="66DCFB28" w:rsidR="00605697" w:rsidRDefault="00605697" w:rsidP="00B475C6">
      <w:pPr>
        <w:spacing w:line="400" w:lineRule="exact"/>
        <w:ind w:left="444" w:hangingChars="200" w:hanging="444"/>
        <w:rPr>
          <w:rFonts w:ascii="宋体" w:hAnsi="宋体" w:hint="eastAsia"/>
        </w:rPr>
      </w:pPr>
      <w:r>
        <w:rPr>
          <w:rFonts w:ascii="宋体" w:hAnsi="宋体"/>
        </w:rPr>
        <w:t>[</w:t>
      </w:r>
      <w:r>
        <w:rPr>
          <w:rFonts w:ascii="宋体" w:hAnsi="宋体" w:hint="eastAsia"/>
        </w:rPr>
        <w:t>1</w:t>
      </w:r>
      <w:r>
        <w:rPr>
          <w:rFonts w:ascii="宋体" w:hAnsi="宋体"/>
        </w:rPr>
        <w:t>]</w:t>
      </w:r>
      <w:r>
        <w:rPr>
          <w:rFonts w:ascii="宋体" w:hAnsi="宋体" w:hint="eastAsia"/>
        </w:rPr>
        <w:t xml:space="preserve"> </w:t>
      </w:r>
      <w:r w:rsidR="00CA3963">
        <w:rPr>
          <w:rFonts w:ascii="宋体" w:hAnsi="宋体" w:hint="eastAsia"/>
        </w:rPr>
        <w:t>项目开发计划</w:t>
      </w:r>
    </w:p>
    <w:p w14:paraId="0289C592" w14:textId="007AE8B7" w:rsidR="00605697" w:rsidRDefault="00605697" w:rsidP="00B475C6">
      <w:pPr>
        <w:spacing w:line="400" w:lineRule="exact"/>
        <w:ind w:left="444" w:hangingChars="200" w:hanging="444"/>
        <w:rPr>
          <w:rFonts w:ascii="宋体" w:hAnsi="宋体" w:hint="eastAsia"/>
        </w:rPr>
      </w:pPr>
      <w:r>
        <w:rPr>
          <w:rFonts w:ascii="宋体" w:hAnsi="宋体"/>
        </w:rPr>
        <w:t>[</w:t>
      </w:r>
      <w:r>
        <w:rPr>
          <w:rFonts w:ascii="宋体" w:hAnsi="宋体" w:hint="eastAsia"/>
        </w:rPr>
        <w:t>2</w:t>
      </w:r>
      <w:r>
        <w:rPr>
          <w:rFonts w:ascii="宋体" w:hAnsi="宋体"/>
        </w:rPr>
        <w:t>]</w:t>
      </w:r>
      <w:r>
        <w:rPr>
          <w:rFonts w:ascii="宋体" w:hAnsi="宋体" w:hint="eastAsia"/>
        </w:rPr>
        <w:t xml:space="preserve"> </w:t>
      </w:r>
      <w:r w:rsidR="00CA3963">
        <w:rPr>
          <w:rFonts w:ascii="宋体" w:hAnsi="宋体" w:hint="eastAsia"/>
        </w:rPr>
        <w:t>软件需求规格说明书</w:t>
      </w:r>
    </w:p>
    <w:p w14:paraId="7A6D2117" w14:textId="1AD6115A" w:rsidR="00605697" w:rsidRDefault="00605697" w:rsidP="00B475C6">
      <w:pPr>
        <w:spacing w:line="400" w:lineRule="exact"/>
        <w:ind w:left="444" w:hangingChars="200" w:hanging="444"/>
        <w:rPr>
          <w:rFonts w:ascii="宋体" w:hAnsi="宋体" w:hint="eastAsia"/>
        </w:rPr>
      </w:pPr>
      <w:r>
        <w:rPr>
          <w:rFonts w:ascii="宋体" w:hAnsi="宋体" w:hint="eastAsia"/>
        </w:rPr>
        <w:t xml:space="preserve">[3] </w:t>
      </w:r>
      <w:r w:rsidR="00CA3963">
        <w:rPr>
          <w:rFonts w:ascii="宋体" w:hAnsi="宋体" w:hint="eastAsia"/>
        </w:rPr>
        <w:t>软件测试文档</w:t>
      </w:r>
    </w:p>
    <w:p w14:paraId="5959C868" w14:textId="77777777" w:rsidR="00CA3963" w:rsidRDefault="00605697" w:rsidP="00CA3963">
      <w:pPr>
        <w:spacing w:line="400" w:lineRule="exact"/>
        <w:ind w:left="444" w:hangingChars="200" w:hanging="444"/>
        <w:rPr>
          <w:rFonts w:ascii="宋体" w:hAnsi="宋体"/>
        </w:rPr>
      </w:pPr>
      <w:r>
        <w:rPr>
          <w:rFonts w:ascii="宋体" w:hAnsi="宋体" w:hint="eastAsia"/>
        </w:rPr>
        <w:t xml:space="preserve">[4] </w:t>
      </w:r>
      <w:r w:rsidR="00CA3963">
        <w:rPr>
          <w:rFonts w:ascii="宋体" w:hAnsi="宋体" w:hint="eastAsia"/>
        </w:rPr>
        <w:t>百度百科：</w:t>
      </w:r>
      <w:r w:rsidR="00CA3963" w:rsidRPr="00CA3963">
        <w:rPr>
          <w:rFonts w:ascii="宋体" w:hAnsi="宋体"/>
        </w:rPr>
        <w:t>cocos2d</w:t>
      </w:r>
      <w:r w:rsidR="00CA3963">
        <w:rPr>
          <w:rFonts w:ascii="宋体" w:hAnsi="宋体"/>
        </w:rPr>
        <w:t xml:space="preserve"> </w:t>
      </w:r>
    </w:p>
    <w:p w14:paraId="479B7242" w14:textId="1F13E58B" w:rsidR="00605697" w:rsidRDefault="00CA3963" w:rsidP="00CA3963">
      <w:pPr>
        <w:spacing w:line="400" w:lineRule="exact"/>
        <w:ind w:left="22" w:hangingChars="10" w:hanging="22"/>
        <w:rPr>
          <w:rFonts w:ascii="宋体" w:hAnsi="宋体" w:hint="eastAsia"/>
        </w:rPr>
      </w:pPr>
      <w:r w:rsidRPr="00CA3963">
        <w:rPr>
          <w:rFonts w:ascii="宋体" w:hAnsi="宋体"/>
        </w:rPr>
        <w:t>http://baike.baidu.com/link?url=RSg8OnnO1D13KyvnQWjkJBwqipyJL35nv5vO1Ldt_KuvE17LkiuhcwbphpTto7f3qOlg42savEtwFgC6rcJ17_</w:t>
      </w:r>
    </w:p>
    <w:p w14:paraId="07676521" w14:textId="77777777" w:rsidR="00EA6891" w:rsidRDefault="00EA6891" w:rsidP="00E849F0">
      <w:pPr>
        <w:spacing w:line="400" w:lineRule="exact"/>
        <w:rPr>
          <w:i/>
          <w:color w:val="FF0000"/>
          <w:sz w:val="18"/>
          <w:szCs w:val="18"/>
        </w:rPr>
        <w:sectPr w:rsidR="00EA6891" w:rsidSect="00DF1C49">
          <w:pgSz w:w="10433" w:h="14742"/>
          <w:pgMar w:top="1361" w:right="1440" w:bottom="1361" w:left="1440" w:header="851" w:footer="992" w:gutter="0"/>
          <w:pgNumType w:start="0"/>
          <w:cols w:space="425"/>
          <w:titlePg/>
          <w:docGrid w:type="linesAndChars" w:linePitch="290" w:charSpace="2487"/>
        </w:sectPr>
      </w:pPr>
      <w:bookmarkStart w:id="3" w:name="_GoBack"/>
      <w:bookmarkEnd w:id="3"/>
    </w:p>
    <w:p w14:paraId="249F62FB" w14:textId="77777777" w:rsidR="00EA6891" w:rsidRDefault="00EA6891" w:rsidP="00EA6891">
      <w:pPr>
        <w:pStyle w:val="1"/>
        <w:spacing w:beforeLines="50" w:before="145" w:afterLines="50" w:after="145" w:line="400" w:lineRule="exact"/>
        <w:rPr>
          <w:rFonts w:ascii="黑体" w:eastAsia="黑体" w:hint="eastAsia"/>
          <w:b w:val="0"/>
          <w:bCs w:val="0"/>
          <w:sz w:val="24"/>
          <w:szCs w:val="24"/>
        </w:rPr>
      </w:pPr>
      <w:r w:rsidRPr="00EA6891">
        <w:rPr>
          <w:rFonts w:ascii="黑体" w:eastAsia="黑体" w:hint="eastAsia"/>
          <w:b w:val="0"/>
          <w:bCs w:val="0"/>
          <w:sz w:val="24"/>
          <w:szCs w:val="24"/>
        </w:rPr>
        <w:lastRenderedPageBreak/>
        <w:t>附录：</w:t>
      </w:r>
    </w:p>
    <w:p w14:paraId="11A4EF4F" w14:textId="77777777" w:rsidR="00EA6891" w:rsidRPr="00EA6891" w:rsidRDefault="00EA6891" w:rsidP="00EA6891">
      <w:pPr>
        <w:pStyle w:val="1"/>
        <w:numPr>
          <w:ilvl w:val="0"/>
          <w:numId w:val="5"/>
        </w:numPr>
        <w:spacing w:beforeLines="50" w:before="145" w:afterLines="50" w:after="145" w:line="400" w:lineRule="exact"/>
        <w:rPr>
          <w:rFonts w:ascii="黑体" w:eastAsia="黑体" w:hint="eastAsia"/>
          <w:b w:val="0"/>
          <w:bCs w:val="0"/>
          <w:sz w:val="28"/>
          <w:szCs w:val="28"/>
        </w:rPr>
      </w:pPr>
      <w:r w:rsidRPr="00EA6891">
        <w:rPr>
          <w:rFonts w:ascii="黑体" w:eastAsia="黑体" w:hint="eastAsia"/>
          <w:b w:val="0"/>
          <w:bCs w:val="0"/>
          <w:sz w:val="28"/>
          <w:szCs w:val="28"/>
        </w:rPr>
        <w:t>项目开发计划；</w:t>
      </w:r>
    </w:p>
    <w:p w14:paraId="7F7D5F0B" w14:textId="77777777" w:rsidR="00EA6891" w:rsidRPr="00EA6891" w:rsidRDefault="00EA6891" w:rsidP="00EA6891">
      <w:pPr>
        <w:pStyle w:val="1"/>
        <w:numPr>
          <w:ilvl w:val="0"/>
          <w:numId w:val="5"/>
        </w:numPr>
        <w:spacing w:beforeLines="50" w:before="145" w:afterLines="50" w:after="145" w:line="400" w:lineRule="exact"/>
        <w:rPr>
          <w:rFonts w:ascii="黑体" w:eastAsia="黑体" w:hint="eastAsia"/>
          <w:b w:val="0"/>
          <w:bCs w:val="0"/>
          <w:sz w:val="28"/>
          <w:szCs w:val="28"/>
        </w:rPr>
      </w:pPr>
      <w:r w:rsidRPr="00EA6891">
        <w:rPr>
          <w:rFonts w:ascii="黑体" w:eastAsia="黑体" w:hint="eastAsia"/>
          <w:b w:val="0"/>
          <w:bCs w:val="0"/>
          <w:sz w:val="28"/>
          <w:szCs w:val="28"/>
        </w:rPr>
        <w:t>软件需求规格说明书；</w:t>
      </w:r>
    </w:p>
    <w:p w14:paraId="07B435CA" w14:textId="77777777" w:rsidR="00EA6891" w:rsidRPr="00EA6891" w:rsidRDefault="00EA6891" w:rsidP="00EA6891">
      <w:pPr>
        <w:pStyle w:val="1"/>
        <w:numPr>
          <w:ilvl w:val="0"/>
          <w:numId w:val="5"/>
        </w:numPr>
        <w:spacing w:beforeLines="50" w:before="145" w:afterLines="50" w:after="145" w:line="400" w:lineRule="exact"/>
        <w:rPr>
          <w:rFonts w:ascii="黑体" w:eastAsia="黑体" w:hint="eastAsia"/>
          <w:b w:val="0"/>
          <w:bCs w:val="0"/>
          <w:sz w:val="28"/>
          <w:szCs w:val="28"/>
        </w:rPr>
      </w:pPr>
      <w:r w:rsidRPr="00EA6891">
        <w:rPr>
          <w:rFonts w:ascii="黑体" w:eastAsia="黑体" w:hint="eastAsia"/>
          <w:b w:val="0"/>
          <w:bCs w:val="0"/>
          <w:sz w:val="28"/>
          <w:szCs w:val="28"/>
        </w:rPr>
        <w:t>软件设计文档；</w:t>
      </w:r>
    </w:p>
    <w:p w14:paraId="2780458D" w14:textId="77777777" w:rsidR="00EA6891" w:rsidRPr="00EA6891" w:rsidRDefault="00EA6891" w:rsidP="00EA6891">
      <w:pPr>
        <w:pStyle w:val="1"/>
        <w:numPr>
          <w:ilvl w:val="0"/>
          <w:numId w:val="5"/>
        </w:numPr>
        <w:spacing w:beforeLines="50" w:before="145" w:afterLines="50" w:after="145" w:line="400" w:lineRule="exact"/>
        <w:rPr>
          <w:rFonts w:ascii="黑体" w:eastAsia="黑体" w:hint="eastAsia"/>
          <w:b w:val="0"/>
          <w:bCs w:val="0"/>
          <w:sz w:val="28"/>
          <w:szCs w:val="28"/>
        </w:rPr>
      </w:pPr>
      <w:r w:rsidRPr="00EA6891">
        <w:rPr>
          <w:rFonts w:ascii="黑体" w:eastAsia="黑体" w:hint="eastAsia"/>
          <w:b w:val="0"/>
          <w:bCs w:val="0"/>
          <w:sz w:val="28"/>
          <w:szCs w:val="28"/>
        </w:rPr>
        <w:t>软件源代码；</w:t>
      </w:r>
    </w:p>
    <w:p w14:paraId="7EF8EA6A" w14:textId="77777777" w:rsidR="00EA6891" w:rsidRPr="00EA6891" w:rsidRDefault="00EA6891" w:rsidP="00EA6891">
      <w:pPr>
        <w:pStyle w:val="1"/>
        <w:numPr>
          <w:ilvl w:val="0"/>
          <w:numId w:val="5"/>
        </w:numPr>
        <w:spacing w:beforeLines="50" w:before="145" w:afterLines="50" w:after="145" w:line="400" w:lineRule="exact"/>
        <w:rPr>
          <w:rFonts w:ascii="黑体" w:eastAsia="黑体" w:hint="eastAsia"/>
          <w:b w:val="0"/>
          <w:bCs w:val="0"/>
          <w:sz w:val="28"/>
          <w:szCs w:val="28"/>
        </w:rPr>
      </w:pPr>
      <w:r>
        <w:rPr>
          <w:rFonts w:ascii="黑体" w:eastAsia="黑体" w:hint="eastAsia"/>
          <w:b w:val="0"/>
          <w:bCs w:val="0"/>
          <w:sz w:val="28"/>
          <w:szCs w:val="28"/>
        </w:rPr>
        <w:t>软件测试文档</w:t>
      </w:r>
      <w:r w:rsidRPr="00EA6891">
        <w:rPr>
          <w:rFonts w:ascii="黑体" w:eastAsia="黑体" w:hint="eastAsia"/>
          <w:b w:val="0"/>
          <w:bCs w:val="0"/>
          <w:sz w:val="28"/>
          <w:szCs w:val="28"/>
        </w:rPr>
        <w:t>；</w:t>
      </w:r>
    </w:p>
    <w:p w14:paraId="2E45ED8E" w14:textId="77777777" w:rsidR="00EA6891" w:rsidRPr="00EA6891" w:rsidRDefault="00EA6891" w:rsidP="00EA6891">
      <w:pPr>
        <w:pStyle w:val="1"/>
        <w:numPr>
          <w:ilvl w:val="0"/>
          <w:numId w:val="5"/>
        </w:numPr>
        <w:spacing w:beforeLines="50" w:before="145" w:afterLines="50" w:after="145" w:line="400" w:lineRule="exact"/>
        <w:rPr>
          <w:rFonts w:ascii="黑体" w:eastAsia="黑体" w:hint="eastAsia"/>
          <w:b w:val="0"/>
          <w:bCs w:val="0"/>
          <w:sz w:val="28"/>
          <w:szCs w:val="28"/>
        </w:rPr>
      </w:pPr>
      <w:r w:rsidRPr="00EA6891">
        <w:rPr>
          <w:rFonts w:ascii="黑体" w:eastAsia="黑体" w:hint="eastAsia"/>
          <w:b w:val="0"/>
          <w:bCs w:val="0"/>
          <w:sz w:val="28"/>
          <w:szCs w:val="28"/>
        </w:rPr>
        <w:t>用户手册；</w:t>
      </w:r>
    </w:p>
    <w:p w14:paraId="4BB71C9A" w14:textId="77777777" w:rsidR="00EA6891" w:rsidRPr="00EA6891" w:rsidRDefault="00EA6891" w:rsidP="00EA6891">
      <w:pPr>
        <w:rPr>
          <w:rFonts w:hint="eastAsia"/>
        </w:rPr>
      </w:pPr>
    </w:p>
    <w:sectPr w:rsidR="00EA6891" w:rsidRPr="00EA6891" w:rsidSect="00DF1C49">
      <w:pgSz w:w="10433" w:h="14742"/>
      <w:pgMar w:top="1361" w:right="1440" w:bottom="1361" w:left="1440" w:header="851" w:footer="992" w:gutter="0"/>
      <w:pgNumType w:start="0"/>
      <w:cols w:space="425"/>
      <w:titlePg/>
      <w:docGrid w:type="linesAndChars" w:linePitch="290" w:charSpace="2487"/>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uanjian" w:date="2005-01-20T09:48:00Z" w:initials="r">
    <w:p w14:paraId="58FF1326" w14:textId="77777777" w:rsidR="003B0652" w:rsidRPr="00BA4228" w:rsidRDefault="003B0652" w:rsidP="00BB61CD">
      <w:pPr>
        <w:pStyle w:val="a4"/>
      </w:pPr>
      <w:r>
        <w:rPr>
          <w:rStyle w:val="a3"/>
        </w:rPr>
        <w:annotationRef/>
      </w:r>
      <w:r w:rsidRPr="00BA4228">
        <w:rPr>
          <w:rFonts w:hint="eastAsia"/>
        </w:rPr>
        <w:t>二号黑体，居中</w:t>
      </w:r>
    </w:p>
  </w:comment>
  <w:comment w:id="1" w:author="ruanjian" w:date="2005-01-20T09:48:00Z" w:initials="r">
    <w:p w14:paraId="4C8E8F6A" w14:textId="77777777" w:rsidR="003B0652" w:rsidRPr="00BA4228" w:rsidRDefault="003B0652" w:rsidP="00BB61CD">
      <w:pPr>
        <w:pStyle w:val="a4"/>
      </w:pPr>
      <w:r>
        <w:rPr>
          <w:rStyle w:val="a3"/>
        </w:rPr>
        <w:annotationRef/>
      </w:r>
      <w:r w:rsidRPr="00BA4228">
        <w:rPr>
          <w:rFonts w:hint="eastAsia"/>
        </w:rPr>
        <w:t>四号宋体</w:t>
      </w:r>
      <w:r w:rsidRPr="00BA4228">
        <w:rPr>
          <w:rFonts w:hint="eastAsia"/>
        </w:rPr>
        <w:t xml:space="preserve"> </w:t>
      </w:r>
      <w:r w:rsidRPr="00BA4228">
        <w:rPr>
          <w:rFonts w:hint="eastAsia"/>
        </w:rPr>
        <w:t>居中</w:t>
      </w:r>
    </w:p>
  </w:comment>
  <w:comment w:id="2" w:author="ruanjian" w:date="2005-01-25T09:46:00Z" w:initials="r">
    <w:p w14:paraId="1420C3F5" w14:textId="77777777" w:rsidR="003B0652" w:rsidRPr="002905F2" w:rsidRDefault="003B0652">
      <w:pPr>
        <w:pStyle w:val="a4"/>
        <w:rPr>
          <w:rFonts w:hint="eastAsia"/>
        </w:rPr>
      </w:pPr>
      <w:r>
        <w:rPr>
          <w:rStyle w:val="a3"/>
        </w:rPr>
        <w:annotationRef/>
      </w:r>
      <w:r>
        <w:rPr>
          <w:rFonts w:hint="eastAsia"/>
        </w:rPr>
        <w:t>有颜色的字为格式说明。打印正文时需删除。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FF1326" w15:done="0"/>
  <w15:commentEx w15:paraId="4C8E8F6A" w15:done="0"/>
  <w15:commentEx w15:paraId="1420C3F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1E2159" w14:textId="77777777" w:rsidR="0078602A" w:rsidRDefault="0078602A">
      <w:r>
        <w:separator/>
      </w:r>
    </w:p>
  </w:endnote>
  <w:endnote w:type="continuationSeparator" w:id="0">
    <w:p w14:paraId="1EC82731" w14:textId="77777777" w:rsidR="0078602A" w:rsidRDefault="0078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A562D" w14:textId="77777777" w:rsidR="003B0652" w:rsidRDefault="003B0652" w:rsidP="00912729">
    <w:pPr>
      <w:pStyle w:val="a8"/>
      <w:framePr w:wrap="around" w:vAnchor="text" w:hAnchor="margin" w:xAlign="center" w:y="1"/>
      <w:rPr>
        <w:rStyle w:val="a9"/>
        <w:rFonts w:hint="eastAsia"/>
      </w:rPr>
    </w:pPr>
    <w:r>
      <w:rPr>
        <w:rStyle w:val="a9"/>
        <w:rFonts w:hint="eastAsia"/>
      </w:rPr>
      <w:t>-</w:t>
    </w: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r>
      <w:rPr>
        <w:rStyle w:val="a9"/>
        <w:rFonts w:hint="eastAsia"/>
      </w:rPr>
      <w:t>-</w:t>
    </w:r>
  </w:p>
  <w:p w14:paraId="1608E3E7" w14:textId="77777777" w:rsidR="003B0652" w:rsidRDefault="003B0652">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BDA8E" w14:textId="0CFD7E9D" w:rsidR="003B0652" w:rsidRDefault="003B0652" w:rsidP="00912729">
    <w:pPr>
      <w:pStyle w:val="a8"/>
      <w:framePr w:wrap="around" w:vAnchor="text" w:hAnchor="margin" w:xAlign="center" w:y="1"/>
      <w:rPr>
        <w:rStyle w:val="a9"/>
        <w:rFonts w:hint="eastAsia"/>
      </w:rPr>
    </w:pPr>
    <w:r>
      <w:rPr>
        <w:rStyle w:val="a9"/>
        <w:rFonts w:hint="eastAsia"/>
      </w:rPr>
      <w:t>-</w:t>
    </w:r>
    <w:r>
      <w:rPr>
        <w:rStyle w:val="a9"/>
      </w:rPr>
      <w:fldChar w:fldCharType="begin"/>
    </w:r>
    <w:r>
      <w:rPr>
        <w:rStyle w:val="a9"/>
      </w:rPr>
      <w:instrText xml:space="preserve">PAGE  </w:instrText>
    </w:r>
    <w:r>
      <w:rPr>
        <w:rStyle w:val="a9"/>
      </w:rPr>
      <w:fldChar w:fldCharType="separate"/>
    </w:r>
    <w:r w:rsidR="00CA3963">
      <w:rPr>
        <w:rStyle w:val="a9"/>
        <w:noProof/>
      </w:rPr>
      <w:t>3</w:t>
    </w:r>
    <w:r>
      <w:rPr>
        <w:rStyle w:val="a9"/>
      </w:rPr>
      <w:fldChar w:fldCharType="end"/>
    </w:r>
    <w:r>
      <w:rPr>
        <w:rStyle w:val="a9"/>
        <w:rFonts w:hint="eastAsia"/>
      </w:rPr>
      <w:t>-</w:t>
    </w:r>
  </w:p>
  <w:p w14:paraId="50CC3FA5" w14:textId="77777777" w:rsidR="003B0652" w:rsidRDefault="003B065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B82F2D" w14:textId="77777777" w:rsidR="0078602A" w:rsidRDefault="0078602A">
      <w:r>
        <w:separator/>
      </w:r>
    </w:p>
  </w:footnote>
  <w:footnote w:type="continuationSeparator" w:id="0">
    <w:p w14:paraId="0DB8AF1A" w14:textId="77777777" w:rsidR="0078602A" w:rsidRDefault="007860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E05A2" w14:textId="00025213" w:rsidR="003B0652" w:rsidRDefault="003B0652" w:rsidP="00B475C6">
    <w:pPr>
      <w:pStyle w:val="a7"/>
      <w:tabs>
        <w:tab w:val="clear" w:pos="4153"/>
        <w:tab w:val="clear" w:pos="8306"/>
        <w:tab w:val="left" w:pos="3663"/>
        <w:tab w:val="left" w:pos="5772"/>
      </w:tabs>
      <w:ind w:leftChars="-159" w:left="-1" w:rightChars="-156" w:right="-328" w:hangingChars="185" w:hanging="333"/>
      <w:jc w:val="both"/>
      <w:rPr>
        <w:rFonts w:hint="eastAsia"/>
      </w:rPr>
    </w:pPr>
    <w:r>
      <w:rPr>
        <w:rFonts w:hint="eastAsia"/>
      </w:rPr>
      <w:t>课程名称：</w:t>
    </w:r>
    <w:r w:rsidR="00CA3963">
      <w:rPr>
        <w:rFonts w:hint="eastAsia"/>
      </w:rPr>
      <w:t>不要停！八分音符酱</w:t>
    </w:r>
    <w:r>
      <w:rPr>
        <w:rFonts w:hint="eastAsia"/>
      </w:rPr>
      <w:tab/>
    </w:r>
    <w:r>
      <w:rPr>
        <w:rFonts w:hint="eastAsia"/>
      </w:rPr>
      <w:t>学生姓名：</w:t>
    </w:r>
    <w:r w:rsidR="00CA3963">
      <w:rPr>
        <w:rFonts w:hint="eastAsia"/>
      </w:rPr>
      <w:t>尹相春</w:t>
    </w:r>
    <w:r>
      <w:rPr>
        <w:rFonts w:hint="eastAsia"/>
      </w:rPr>
      <w:tab/>
    </w:r>
    <w:r>
      <w:rPr>
        <w:rFonts w:hint="eastAsia"/>
      </w:rPr>
      <w:t>学生学号：</w:t>
    </w:r>
    <w:r w:rsidR="00CA3963">
      <w:rPr>
        <w:rFonts w:hint="eastAsia"/>
      </w:rPr>
      <w:t>2015141463225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C70430"/>
    <w:multiLevelType w:val="hybridMultilevel"/>
    <w:tmpl w:val="BE8237B8"/>
    <w:lvl w:ilvl="0" w:tplc="0409000F">
      <w:start w:val="1"/>
      <w:numFmt w:val="decimal"/>
      <w:lvlText w:val="%1."/>
      <w:lvlJc w:val="left"/>
      <w:pPr>
        <w:tabs>
          <w:tab w:val="num" w:pos="864"/>
        </w:tabs>
        <w:ind w:left="864" w:hanging="420"/>
      </w:pPr>
    </w:lvl>
    <w:lvl w:ilvl="1" w:tplc="04090019" w:tentative="1">
      <w:start w:val="1"/>
      <w:numFmt w:val="lowerLetter"/>
      <w:lvlText w:val="%2)"/>
      <w:lvlJc w:val="left"/>
      <w:pPr>
        <w:tabs>
          <w:tab w:val="num" w:pos="1284"/>
        </w:tabs>
        <w:ind w:left="1284" w:hanging="420"/>
      </w:pPr>
    </w:lvl>
    <w:lvl w:ilvl="2" w:tplc="0409001B" w:tentative="1">
      <w:start w:val="1"/>
      <w:numFmt w:val="lowerRoman"/>
      <w:lvlText w:val="%3."/>
      <w:lvlJc w:val="right"/>
      <w:pPr>
        <w:tabs>
          <w:tab w:val="num" w:pos="1704"/>
        </w:tabs>
        <w:ind w:left="1704" w:hanging="420"/>
      </w:pPr>
    </w:lvl>
    <w:lvl w:ilvl="3" w:tplc="0409000F" w:tentative="1">
      <w:start w:val="1"/>
      <w:numFmt w:val="decimal"/>
      <w:lvlText w:val="%4."/>
      <w:lvlJc w:val="left"/>
      <w:pPr>
        <w:tabs>
          <w:tab w:val="num" w:pos="2124"/>
        </w:tabs>
        <w:ind w:left="2124" w:hanging="420"/>
      </w:pPr>
    </w:lvl>
    <w:lvl w:ilvl="4" w:tplc="04090019" w:tentative="1">
      <w:start w:val="1"/>
      <w:numFmt w:val="lowerLetter"/>
      <w:lvlText w:val="%5)"/>
      <w:lvlJc w:val="left"/>
      <w:pPr>
        <w:tabs>
          <w:tab w:val="num" w:pos="2544"/>
        </w:tabs>
        <w:ind w:left="2544" w:hanging="420"/>
      </w:pPr>
    </w:lvl>
    <w:lvl w:ilvl="5" w:tplc="0409001B" w:tentative="1">
      <w:start w:val="1"/>
      <w:numFmt w:val="lowerRoman"/>
      <w:lvlText w:val="%6."/>
      <w:lvlJc w:val="right"/>
      <w:pPr>
        <w:tabs>
          <w:tab w:val="num" w:pos="2964"/>
        </w:tabs>
        <w:ind w:left="2964" w:hanging="420"/>
      </w:pPr>
    </w:lvl>
    <w:lvl w:ilvl="6" w:tplc="0409000F" w:tentative="1">
      <w:start w:val="1"/>
      <w:numFmt w:val="decimal"/>
      <w:lvlText w:val="%7."/>
      <w:lvlJc w:val="left"/>
      <w:pPr>
        <w:tabs>
          <w:tab w:val="num" w:pos="3384"/>
        </w:tabs>
        <w:ind w:left="3384" w:hanging="420"/>
      </w:pPr>
    </w:lvl>
    <w:lvl w:ilvl="7" w:tplc="04090019" w:tentative="1">
      <w:start w:val="1"/>
      <w:numFmt w:val="lowerLetter"/>
      <w:lvlText w:val="%8)"/>
      <w:lvlJc w:val="left"/>
      <w:pPr>
        <w:tabs>
          <w:tab w:val="num" w:pos="3804"/>
        </w:tabs>
        <w:ind w:left="3804" w:hanging="420"/>
      </w:pPr>
    </w:lvl>
    <w:lvl w:ilvl="8" w:tplc="0409001B" w:tentative="1">
      <w:start w:val="1"/>
      <w:numFmt w:val="lowerRoman"/>
      <w:lvlText w:val="%9."/>
      <w:lvlJc w:val="right"/>
      <w:pPr>
        <w:tabs>
          <w:tab w:val="num" w:pos="4224"/>
        </w:tabs>
        <w:ind w:left="4224" w:hanging="420"/>
      </w:pPr>
    </w:lvl>
  </w:abstractNum>
  <w:abstractNum w:abstractNumId="1" w15:restartNumberingAfterBreak="0">
    <w:nsid w:val="37A210AC"/>
    <w:multiLevelType w:val="hybridMultilevel"/>
    <w:tmpl w:val="B1B04AD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F2A7BB7"/>
    <w:multiLevelType w:val="multilevel"/>
    <w:tmpl w:val="B1B04ADC"/>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4A8F1EFF"/>
    <w:multiLevelType w:val="hybridMultilevel"/>
    <w:tmpl w:val="915AC942"/>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9B00AFF"/>
    <w:multiLevelType w:val="hybridMultilevel"/>
    <w:tmpl w:val="1270C30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9B82C80"/>
    <w:multiLevelType w:val="hybridMultilevel"/>
    <w:tmpl w:val="DDCEE81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5D710799"/>
    <w:multiLevelType w:val="hybridMultilevel"/>
    <w:tmpl w:val="72F46AF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1"/>
  </w:num>
  <w:num w:numId="3">
    <w:abstractNumId w:val="4"/>
  </w:num>
  <w:num w:numId="4">
    <w:abstractNumId w:val="2"/>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11"/>
  <w:drawingGridVerticalSpacing w:val="14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ACF"/>
    <w:rsid w:val="00035221"/>
    <w:rsid w:val="00044553"/>
    <w:rsid w:val="0005486B"/>
    <w:rsid w:val="00062556"/>
    <w:rsid w:val="0008136C"/>
    <w:rsid w:val="00094D36"/>
    <w:rsid w:val="000A1C12"/>
    <w:rsid w:val="000A1EEB"/>
    <w:rsid w:val="000A7643"/>
    <w:rsid w:val="000C434D"/>
    <w:rsid w:val="001126A3"/>
    <w:rsid w:val="00115CE8"/>
    <w:rsid w:val="0015228F"/>
    <w:rsid w:val="001625AB"/>
    <w:rsid w:val="00163D9A"/>
    <w:rsid w:val="001B34BF"/>
    <w:rsid w:val="001E394F"/>
    <w:rsid w:val="001F7975"/>
    <w:rsid w:val="0020723C"/>
    <w:rsid w:val="00221A31"/>
    <w:rsid w:val="002228D6"/>
    <w:rsid w:val="002558DE"/>
    <w:rsid w:val="00263BE5"/>
    <w:rsid w:val="003514DA"/>
    <w:rsid w:val="003623D6"/>
    <w:rsid w:val="003657F2"/>
    <w:rsid w:val="003B0652"/>
    <w:rsid w:val="003C069A"/>
    <w:rsid w:val="003D223D"/>
    <w:rsid w:val="003E1801"/>
    <w:rsid w:val="00402C3C"/>
    <w:rsid w:val="00407211"/>
    <w:rsid w:val="00410741"/>
    <w:rsid w:val="004165B0"/>
    <w:rsid w:val="00424A64"/>
    <w:rsid w:val="004315D5"/>
    <w:rsid w:val="004449F4"/>
    <w:rsid w:val="004711D2"/>
    <w:rsid w:val="00472717"/>
    <w:rsid w:val="004C722F"/>
    <w:rsid w:val="004D0284"/>
    <w:rsid w:val="00543A9E"/>
    <w:rsid w:val="00545366"/>
    <w:rsid w:val="005A4BBF"/>
    <w:rsid w:val="005B2FD8"/>
    <w:rsid w:val="005C4828"/>
    <w:rsid w:val="005D7AEA"/>
    <w:rsid w:val="005F38A4"/>
    <w:rsid w:val="00605697"/>
    <w:rsid w:val="00607156"/>
    <w:rsid w:val="00611F0A"/>
    <w:rsid w:val="0065617D"/>
    <w:rsid w:val="00672225"/>
    <w:rsid w:val="00683EB3"/>
    <w:rsid w:val="00697FE7"/>
    <w:rsid w:val="006A23B8"/>
    <w:rsid w:val="006A419C"/>
    <w:rsid w:val="006D1347"/>
    <w:rsid w:val="006D3F31"/>
    <w:rsid w:val="006E7ABB"/>
    <w:rsid w:val="0071131C"/>
    <w:rsid w:val="00725EAB"/>
    <w:rsid w:val="00774BCC"/>
    <w:rsid w:val="00776676"/>
    <w:rsid w:val="0078602A"/>
    <w:rsid w:val="007A4F00"/>
    <w:rsid w:val="007C26B3"/>
    <w:rsid w:val="008120B7"/>
    <w:rsid w:val="00815810"/>
    <w:rsid w:val="008277AB"/>
    <w:rsid w:val="00852133"/>
    <w:rsid w:val="00872727"/>
    <w:rsid w:val="008A21ED"/>
    <w:rsid w:val="008B093C"/>
    <w:rsid w:val="008B6E2C"/>
    <w:rsid w:val="008C6AF9"/>
    <w:rsid w:val="008D137B"/>
    <w:rsid w:val="008E646B"/>
    <w:rsid w:val="008F00DA"/>
    <w:rsid w:val="00912729"/>
    <w:rsid w:val="00924460"/>
    <w:rsid w:val="0094048F"/>
    <w:rsid w:val="00943436"/>
    <w:rsid w:val="0095024B"/>
    <w:rsid w:val="009522F4"/>
    <w:rsid w:val="00952D52"/>
    <w:rsid w:val="00975BBF"/>
    <w:rsid w:val="00983E24"/>
    <w:rsid w:val="009857AD"/>
    <w:rsid w:val="009A78D9"/>
    <w:rsid w:val="009C2076"/>
    <w:rsid w:val="009F2626"/>
    <w:rsid w:val="009F5862"/>
    <w:rsid w:val="00A064DB"/>
    <w:rsid w:val="00A72CE6"/>
    <w:rsid w:val="00A73E38"/>
    <w:rsid w:val="00A77894"/>
    <w:rsid w:val="00A818FA"/>
    <w:rsid w:val="00A9622B"/>
    <w:rsid w:val="00A97269"/>
    <w:rsid w:val="00AB35BC"/>
    <w:rsid w:val="00AB5E01"/>
    <w:rsid w:val="00AB6EC3"/>
    <w:rsid w:val="00AC6C33"/>
    <w:rsid w:val="00AD3D65"/>
    <w:rsid w:val="00AE49B1"/>
    <w:rsid w:val="00B02CF3"/>
    <w:rsid w:val="00B034E0"/>
    <w:rsid w:val="00B0541F"/>
    <w:rsid w:val="00B115FA"/>
    <w:rsid w:val="00B24317"/>
    <w:rsid w:val="00B30129"/>
    <w:rsid w:val="00B475C6"/>
    <w:rsid w:val="00B919FD"/>
    <w:rsid w:val="00B93C7A"/>
    <w:rsid w:val="00B96D60"/>
    <w:rsid w:val="00BB61CD"/>
    <w:rsid w:val="00BC0028"/>
    <w:rsid w:val="00BE61C2"/>
    <w:rsid w:val="00BE72BD"/>
    <w:rsid w:val="00C34CB7"/>
    <w:rsid w:val="00C67CF7"/>
    <w:rsid w:val="00C802BF"/>
    <w:rsid w:val="00CA3963"/>
    <w:rsid w:val="00CB3F3F"/>
    <w:rsid w:val="00CB68E5"/>
    <w:rsid w:val="00CD3345"/>
    <w:rsid w:val="00CD726E"/>
    <w:rsid w:val="00CD78FC"/>
    <w:rsid w:val="00CF0E98"/>
    <w:rsid w:val="00CF7EE9"/>
    <w:rsid w:val="00D02B2B"/>
    <w:rsid w:val="00D12ACF"/>
    <w:rsid w:val="00D37E54"/>
    <w:rsid w:val="00D4298A"/>
    <w:rsid w:val="00D47D24"/>
    <w:rsid w:val="00D712E1"/>
    <w:rsid w:val="00D7426A"/>
    <w:rsid w:val="00D84C1D"/>
    <w:rsid w:val="00D90018"/>
    <w:rsid w:val="00D9038A"/>
    <w:rsid w:val="00DF1C49"/>
    <w:rsid w:val="00DF444A"/>
    <w:rsid w:val="00E10155"/>
    <w:rsid w:val="00E77604"/>
    <w:rsid w:val="00E849F0"/>
    <w:rsid w:val="00E87BCE"/>
    <w:rsid w:val="00EA6891"/>
    <w:rsid w:val="00EB03A7"/>
    <w:rsid w:val="00EC0FB2"/>
    <w:rsid w:val="00EC53EA"/>
    <w:rsid w:val="00EE084B"/>
    <w:rsid w:val="00EE3045"/>
    <w:rsid w:val="00EE70C7"/>
    <w:rsid w:val="00EF00E0"/>
    <w:rsid w:val="00F0135E"/>
    <w:rsid w:val="00F2485C"/>
    <w:rsid w:val="00F44B75"/>
    <w:rsid w:val="00F96C2E"/>
    <w:rsid w:val="00FC0A16"/>
    <w:rsid w:val="00FD120E"/>
    <w:rsid w:val="00FE070F"/>
    <w:rsid w:val="00FE1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14:docId w14:val="01574695"/>
  <w15:chartTrackingRefBased/>
  <w15:docId w15:val="{A471CCB8-7E3E-4FB3-81BB-E5D055372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sid w:val="00BB61CD"/>
    <w:pPr>
      <w:widowControl w:val="0"/>
      <w:jc w:val="both"/>
    </w:pPr>
    <w:rPr>
      <w:kern w:val="2"/>
      <w:sz w:val="21"/>
      <w:szCs w:val="24"/>
    </w:rPr>
  </w:style>
  <w:style w:type="paragraph" w:styleId="1">
    <w:name w:val="heading 1"/>
    <w:aliases w:val="H1,h1,1,Heading 0,Section Head,Entrust Heading 1,h11,A MAJOR/BOLD,Para,Heading a,ghost,g,ghost1,g1,h12,ghost2,g2,l1,H1-Heading 1,Part,Chapter Heading,章节,标题1,第*部分,第A章,H11,H12,H111,H13,H112,第一层,&amp;3,1st level,List level 1,H14,H15,H16,H17,Header 1,标书1"/>
    <w:basedOn w:val="a"/>
    <w:next w:val="a"/>
    <w:qFormat/>
    <w:rsid w:val="00BB61CD"/>
    <w:pPr>
      <w:keepNext/>
      <w:keepLines/>
      <w:spacing w:before="340" w:after="330" w:line="578" w:lineRule="auto"/>
      <w:outlineLvl w:val="0"/>
    </w:pPr>
    <w:rPr>
      <w:b/>
      <w:bCs/>
      <w:kern w:val="44"/>
      <w:sz w:val="44"/>
      <w:szCs w:val="44"/>
    </w:rPr>
  </w:style>
  <w:style w:type="paragraph" w:styleId="3">
    <w:name w:val="heading 3"/>
    <w:basedOn w:val="a"/>
    <w:next w:val="a"/>
    <w:qFormat/>
    <w:rsid w:val="009522F4"/>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annotation reference"/>
    <w:basedOn w:val="a0"/>
    <w:semiHidden/>
    <w:rsid w:val="00BB61CD"/>
    <w:rPr>
      <w:sz w:val="21"/>
      <w:szCs w:val="21"/>
    </w:rPr>
  </w:style>
  <w:style w:type="paragraph" w:styleId="a4">
    <w:name w:val="annotation text"/>
    <w:basedOn w:val="a"/>
    <w:semiHidden/>
    <w:rsid w:val="00BB61CD"/>
    <w:pPr>
      <w:jc w:val="left"/>
    </w:pPr>
  </w:style>
  <w:style w:type="paragraph" w:styleId="a5">
    <w:name w:val="Balloon Text"/>
    <w:basedOn w:val="a"/>
    <w:semiHidden/>
    <w:rsid w:val="00BB61CD"/>
    <w:rPr>
      <w:sz w:val="18"/>
      <w:szCs w:val="18"/>
    </w:rPr>
  </w:style>
  <w:style w:type="paragraph" w:styleId="a6">
    <w:name w:val="Plain Text"/>
    <w:basedOn w:val="a"/>
    <w:rsid w:val="00605697"/>
    <w:pPr>
      <w:widowControl/>
      <w:tabs>
        <w:tab w:val="num" w:pos="425"/>
      </w:tabs>
      <w:autoSpaceDE w:val="0"/>
      <w:autoSpaceDN w:val="0"/>
      <w:adjustRightInd w:val="0"/>
      <w:spacing w:line="300" w:lineRule="auto"/>
      <w:ind w:firstLine="540"/>
      <w:jc w:val="left"/>
    </w:pPr>
    <w:rPr>
      <w:rFonts w:ascii="宋体" w:hAnsi="Courier New"/>
      <w:color w:val="000000"/>
      <w:sz w:val="24"/>
      <w:szCs w:val="20"/>
    </w:rPr>
  </w:style>
  <w:style w:type="paragraph" w:customStyle="1" w:styleId="211">
    <w:name w:val="样式 样式 小四 + 首行缩进:  2 字符 段前: 1 行 段后: 1 行"/>
    <w:basedOn w:val="a"/>
    <w:autoRedefine/>
    <w:rsid w:val="00605697"/>
    <w:pPr>
      <w:spacing w:line="400" w:lineRule="exact"/>
      <w:ind w:firstLineChars="200" w:firstLine="444"/>
    </w:pPr>
    <w:rPr>
      <w:rFonts w:ascii="宋体" w:hAnsi="宋体"/>
      <w:sz w:val="24"/>
      <w:szCs w:val="28"/>
    </w:rPr>
  </w:style>
  <w:style w:type="paragraph" w:styleId="a7">
    <w:name w:val="header"/>
    <w:basedOn w:val="a"/>
    <w:rsid w:val="00CD3345"/>
    <w:pPr>
      <w:pBdr>
        <w:bottom w:val="single" w:sz="6" w:space="1" w:color="auto"/>
      </w:pBdr>
      <w:tabs>
        <w:tab w:val="center" w:pos="4153"/>
        <w:tab w:val="right" w:pos="8306"/>
      </w:tabs>
      <w:snapToGrid w:val="0"/>
      <w:jc w:val="center"/>
    </w:pPr>
    <w:rPr>
      <w:sz w:val="18"/>
      <w:szCs w:val="18"/>
    </w:rPr>
  </w:style>
  <w:style w:type="paragraph" w:styleId="a8">
    <w:name w:val="footer"/>
    <w:basedOn w:val="a"/>
    <w:rsid w:val="00CD3345"/>
    <w:pPr>
      <w:tabs>
        <w:tab w:val="center" w:pos="4153"/>
        <w:tab w:val="right" w:pos="8306"/>
      </w:tabs>
      <w:snapToGrid w:val="0"/>
      <w:jc w:val="left"/>
    </w:pPr>
    <w:rPr>
      <w:sz w:val="18"/>
      <w:szCs w:val="18"/>
    </w:rPr>
  </w:style>
  <w:style w:type="character" w:styleId="a9">
    <w:name w:val="page number"/>
    <w:basedOn w:val="a0"/>
    <w:rsid w:val="00CD3345"/>
  </w:style>
  <w:style w:type="paragraph" w:styleId="aa">
    <w:name w:val="Document Map"/>
    <w:basedOn w:val="a"/>
    <w:semiHidden/>
    <w:rsid w:val="00852133"/>
    <w:pPr>
      <w:shd w:val="clear" w:color="auto" w:fill="000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5251">
      <w:bodyDiv w:val="1"/>
      <w:marLeft w:val="0"/>
      <w:marRight w:val="0"/>
      <w:marTop w:val="0"/>
      <w:marBottom w:val="0"/>
      <w:divBdr>
        <w:top w:val="none" w:sz="0" w:space="0" w:color="auto"/>
        <w:left w:val="none" w:sz="0" w:space="0" w:color="auto"/>
        <w:bottom w:val="none" w:sz="0" w:space="0" w:color="auto"/>
        <w:right w:val="none" w:sz="0" w:space="0" w:color="auto"/>
      </w:divBdr>
      <w:divsChild>
        <w:div w:id="1378239232">
          <w:marLeft w:val="0"/>
          <w:marRight w:val="0"/>
          <w:marTop w:val="0"/>
          <w:marBottom w:val="0"/>
          <w:divBdr>
            <w:top w:val="none" w:sz="0" w:space="0" w:color="auto"/>
            <w:left w:val="none" w:sz="0" w:space="0" w:color="auto"/>
            <w:bottom w:val="none" w:sz="0" w:space="0" w:color="auto"/>
            <w:right w:val="none" w:sz="0" w:space="0" w:color="auto"/>
          </w:divBdr>
        </w:div>
      </w:divsChild>
    </w:div>
    <w:div w:id="282612373">
      <w:bodyDiv w:val="1"/>
      <w:marLeft w:val="0"/>
      <w:marRight w:val="0"/>
      <w:marTop w:val="0"/>
      <w:marBottom w:val="0"/>
      <w:divBdr>
        <w:top w:val="none" w:sz="0" w:space="0" w:color="auto"/>
        <w:left w:val="none" w:sz="0" w:space="0" w:color="auto"/>
        <w:bottom w:val="none" w:sz="0" w:space="0" w:color="auto"/>
        <w:right w:val="none" w:sz="0" w:space="0" w:color="auto"/>
      </w:divBdr>
      <w:divsChild>
        <w:div w:id="2092192003">
          <w:marLeft w:val="0"/>
          <w:marRight w:val="0"/>
          <w:marTop w:val="0"/>
          <w:marBottom w:val="0"/>
          <w:divBdr>
            <w:top w:val="none" w:sz="0" w:space="0" w:color="auto"/>
            <w:left w:val="none" w:sz="0" w:space="0" w:color="auto"/>
            <w:bottom w:val="none" w:sz="0" w:space="0" w:color="auto"/>
            <w:right w:val="none" w:sz="0" w:space="0" w:color="auto"/>
          </w:divBdr>
        </w:div>
      </w:divsChild>
    </w:div>
    <w:div w:id="492839124">
      <w:bodyDiv w:val="1"/>
      <w:marLeft w:val="0"/>
      <w:marRight w:val="0"/>
      <w:marTop w:val="0"/>
      <w:marBottom w:val="0"/>
      <w:divBdr>
        <w:top w:val="none" w:sz="0" w:space="0" w:color="auto"/>
        <w:left w:val="none" w:sz="0" w:space="0" w:color="auto"/>
        <w:bottom w:val="none" w:sz="0" w:space="0" w:color="auto"/>
        <w:right w:val="none" w:sz="0" w:space="0" w:color="auto"/>
      </w:divBdr>
      <w:divsChild>
        <w:div w:id="1589777393">
          <w:marLeft w:val="0"/>
          <w:marRight w:val="0"/>
          <w:marTop w:val="0"/>
          <w:marBottom w:val="0"/>
          <w:divBdr>
            <w:top w:val="none" w:sz="0" w:space="0" w:color="auto"/>
            <w:left w:val="none" w:sz="0" w:space="0" w:color="auto"/>
            <w:bottom w:val="none" w:sz="0" w:space="0" w:color="auto"/>
            <w:right w:val="none" w:sz="0" w:space="0" w:color="auto"/>
          </w:divBdr>
        </w:div>
      </w:divsChild>
    </w:div>
    <w:div w:id="1044519352">
      <w:bodyDiv w:val="1"/>
      <w:marLeft w:val="0"/>
      <w:marRight w:val="0"/>
      <w:marTop w:val="0"/>
      <w:marBottom w:val="0"/>
      <w:divBdr>
        <w:top w:val="none" w:sz="0" w:space="0" w:color="auto"/>
        <w:left w:val="none" w:sz="0" w:space="0" w:color="auto"/>
        <w:bottom w:val="none" w:sz="0" w:space="0" w:color="auto"/>
        <w:right w:val="none" w:sz="0" w:space="0" w:color="auto"/>
      </w:divBdr>
      <w:divsChild>
        <w:div w:id="436602662">
          <w:marLeft w:val="0"/>
          <w:marRight w:val="0"/>
          <w:marTop w:val="0"/>
          <w:marBottom w:val="0"/>
          <w:divBdr>
            <w:top w:val="none" w:sz="0" w:space="0" w:color="auto"/>
            <w:left w:val="none" w:sz="0" w:space="0" w:color="auto"/>
            <w:bottom w:val="none" w:sz="0" w:space="0" w:color="auto"/>
            <w:right w:val="none" w:sz="0" w:space="0" w:color="auto"/>
          </w:divBdr>
        </w:div>
      </w:divsChild>
    </w:div>
    <w:div w:id="2107194575">
      <w:bodyDiv w:val="1"/>
      <w:marLeft w:val="0"/>
      <w:marRight w:val="0"/>
      <w:marTop w:val="0"/>
      <w:marBottom w:val="0"/>
      <w:divBdr>
        <w:top w:val="none" w:sz="0" w:space="0" w:color="auto"/>
        <w:left w:val="none" w:sz="0" w:space="0" w:color="auto"/>
        <w:bottom w:val="none" w:sz="0" w:space="0" w:color="auto"/>
        <w:right w:val="none" w:sz="0" w:space="0" w:color="auto"/>
      </w:divBdr>
      <w:divsChild>
        <w:div w:id="1463618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07/relationships/diagramDrawing" Target="diagrams/drawing1.xm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file:///C:\Users\sprin\AppData\Roaming\Tencent\Users\914966464\QQ\WinTemp\RichOle\U0WKBM_FQ07P%25NWR3@PFFRS.png" TargetMode="External"/><Relationship Id="rId7" Type="http://schemas.openxmlformats.org/officeDocument/2006/relationships/comments" Target="comments.xml"/><Relationship Id="rId12" Type="http://schemas.openxmlformats.org/officeDocument/2006/relationships/diagramColors" Target="diagrams/colors1.xm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image" Target="file:///C:\Users\sprin\AppData\Roaming\Tencent\Users\914966464\QQ\WinTemp\RichOle\1G(7%7dO6YEPT@81Z7JX)5NJ9.png" TargetMode="External"/><Relationship Id="rId5" Type="http://schemas.openxmlformats.org/officeDocument/2006/relationships/footnotes" Target="footnotes.xml"/><Relationship Id="rId15" Type="http://schemas.openxmlformats.org/officeDocument/2006/relationships/image" Target="file:///C:\Users\sprin\AppData\Roaming\Tencent\Users\914966464\QQ\WinTemp\RichOle\)@LOB$5%5dF6K%5b72AOX51C54B.png"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file:///C:\Users\sprin\AppData\Roaming\Tencent\Users\914966464\QQ\WinTemp\RichOle\XS1ZSD3%5dSV%7b%7d$T%7bY$H~RN)0.png" TargetMode="Externa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J:\&#25945;&#23398;&#31649;&#29702;\&#30456;&#20851;&#25991;&#20214;&#21644;&#34920;&#26684;\&#26657;&#32423;\&#26399;&#26411;&#32771;&#35797;\&#32771;&#26597;&#35838;&#25552;&#20132;&#25253;&#21578;&#26684;&#24335;.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1F3E2A-BF3F-4CA9-8684-2A0A0934A5D0}" type="doc">
      <dgm:prSet loTypeId="urn:microsoft.com/office/officeart/2005/8/layout/orgChart1" loCatId="hierarchy" qsTypeId="urn:microsoft.com/office/officeart/2005/8/quickstyle/simple1" qsCatId="simple" csTypeId="urn:microsoft.com/office/officeart/2005/8/colors/accent1_2" csCatId="accent1"/>
      <dgm:spPr/>
    </dgm:pt>
    <dgm:pt modelId="{3DF33B67-67EF-4078-9C31-4F435F3FB40D}">
      <dgm:prSet/>
      <dgm:spPr/>
      <dgm:t>
        <a:bodyPr/>
        <a:lstStyle/>
        <a:p>
          <a:pPr marR="0" algn="ctr" rtl="0"/>
          <a:r>
            <a:rPr lang="zh-CN" altLang="en-US" b="0" i="0" u="none" strike="noStrike" kern="100" baseline="0">
              <a:latin typeface="等线" panose="02010600030101010101" pitchFamily="2" charset="-122"/>
              <a:ea typeface="等线" panose="02010600030101010101" pitchFamily="2" charset="-122"/>
            </a:rPr>
            <a:t>不要停！八分音符酱</a:t>
          </a:r>
          <a:endParaRPr lang="zh-CN" altLang="en-US"/>
        </a:p>
      </dgm:t>
    </dgm:pt>
    <dgm:pt modelId="{7C86AC48-351E-4135-A369-08E0E808027D}" type="parTrans" cxnId="{9ADAE1D6-3D15-4290-B8C0-A072EDE4D427}">
      <dgm:prSet/>
      <dgm:spPr/>
      <dgm:t>
        <a:bodyPr/>
        <a:lstStyle/>
        <a:p>
          <a:endParaRPr lang="zh-CN" altLang="en-US"/>
        </a:p>
      </dgm:t>
    </dgm:pt>
    <dgm:pt modelId="{BF13D511-8033-498E-B3F5-96B0F3BDE7F3}" type="sibTrans" cxnId="{9ADAE1D6-3D15-4290-B8C0-A072EDE4D427}">
      <dgm:prSet/>
      <dgm:spPr/>
      <dgm:t>
        <a:bodyPr/>
        <a:lstStyle/>
        <a:p>
          <a:endParaRPr lang="zh-CN" altLang="en-US"/>
        </a:p>
      </dgm:t>
    </dgm:pt>
    <dgm:pt modelId="{96C5B6DA-2F9F-42A1-A4EA-D29932443F16}">
      <dgm:prSet custT="1"/>
      <dgm:spPr/>
      <dgm:t>
        <a:bodyPr/>
        <a:lstStyle/>
        <a:p>
          <a:pPr marR="0" algn="ctr" rtl="0"/>
          <a:r>
            <a:rPr lang="zh-CN" altLang="en-US" sz="1400" b="0" i="0" u="none" strike="noStrike" kern="100" baseline="0">
              <a:latin typeface="等线" panose="02010600030101010101" pitchFamily="2" charset="-122"/>
              <a:ea typeface="等线" panose="02010600030101010101" pitchFamily="2" charset="-122"/>
            </a:rPr>
            <a:t>界面显示模块</a:t>
          </a:r>
          <a:endParaRPr lang="zh-CN" altLang="en-US" sz="1400"/>
        </a:p>
      </dgm:t>
    </dgm:pt>
    <dgm:pt modelId="{A0E1598E-AB1E-4A1A-86A4-5D88E137C2B1}" type="parTrans" cxnId="{71FBB3AB-5562-48CC-9FD1-1FDCC1137D80}">
      <dgm:prSet/>
      <dgm:spPr/>
      <dgm:t>
        <a:bodyPr/>
        <a:lstStyle/>
        <a:p>
          <a:endParaRPr lang="zh-CN" altLang="en-US"/>
        </a:p>
      </dgm:t>
    </dgm:pt>
    <dgm:pt modelId="{48A608AB-70C1-4F0C-8D16-A4976D001E8E}" type="sibTrans" cxnId="{71FBB3AB-5562-48CC-9FD1-1FDCC1137D80}">
      <dgm:prSet/>
      <dgm:spPr/>
      <dgm:t>
        <a:bodyPr/>
        <a:lstStyle/>
        <a:p>
          <a:endParaRPr lang="zh-CN" altLang="en-US"/>
        </a:p>
      </dgm:t>
    </dgm:pt>
    <dgm:pt modelId="{377201EF-1E74-4267-906A-157DCC72BF50}">
      <dgm:prSet custT="1"/>
      <dgm:spPr/>
      <dgm:t>
        <a:bodyPr/>
        <a:lstStyle/>
        <a:p>
          <a:pPr marR="0" algn="ctr" rtl="0"/>
          <a:r>
            <a:rPr lang="zh-CN" altLang="en-US" sz="1400" b="0" i="0" u="none" strike="noStrike" kern="100" baseline="0">
              <a:latin typeface="等线" panose="02010600030101010101" pitchFamily="2" charset="-122"/>
              <a:ea typeface="等线" panose="02010600030101010101" pitchFamily="2" charset="-122"/>
            </a:rPr>
            <a:t>菜单控制模块</a:t>
          </a:r>
          <a:endParaRPr lang="zh-CN" altLang="en-US" sz="1400"/>
        </a:p>
      </dgm:t>
    </dgm:pt>
    <dgm:pt modelId="{F2B81E81-7A32-48A6-BD7F-080F9622C092}" type="parTrans" cxnId="{19FDA99F-8778-473C-99EE-45C4D1E17571}">
      <dgm:prSet/>
      <dgm:spPr/>
      <dgm:t>
        <a:bodyPr/>
        <a:lstStyle/>
        <a:p>
          <a:endParaRPr lang="zh-CN" altLang="en-US"/>
        </a:p>
      </dgm:t>
    </dgm:pt>
    <dgm:pt modelId="{733F62BC-D959-4F4E-A06C-9B505B249624}" type="sibTrans" cxnId="{19FDA99F-8778-473C-99EE-45C4D1E17571}">
      <dgm:prSet/>
      <dgm:spPr/>
      <dgm:t>
        <a:bodyPr/>
        <a:lstStyle/>
        <a:p>
          <a:endParaRPr lang="zh-CN" altLang="en-US"/>
        </a:p>
      </dgm:t>
    </dgm:pt>
    <dgm:pt modelId="{32795C8F-152F-4539-8E4F-92D3A4FED513}">
      <dgm:prSet custT="1"/>
      <dgm:spPr/>
      <dgm:t>
        <a:bodyPr/>
        <a:lstStyle/>
        <a:p>
          <a:pPr marR="0" algn="ctr" rtl="0"/>
          <a:r>
            <a:rPr lang="zh-CN" altLang="en-US" sz="1400" b="0" i="0" u="none" strike="noStrike" kern="100" baseline="0">
              <a:latin typeface="等线" panose="02010600030101010101" pitchFamily="2" charset="-122"/>
              <a:ea typeface="等线" panose="02010600030101010101" pitchFamily="2" charset="-122"/>
            </a:rPr>
            <a:t>声音控制模块</a:t>
          </a:r>
          <a:endParaRPr lang="zh-CN" altLang="en-US" sz="1400"/>
        </a:p>
      </dgm:t>
    </dgm:pt>
    <dgm:pt modelId="{D431AC52-4AD4-4DB1-9BF0-D82B38B67F18}" type="parTrans" cxnId="{4245CB67-02CC-45DD-8CFB-BBBEE5C222FA}">
      <dgm:prSet/>
      <dgm:spPr/>
      <dgm:t>
        <a:bodyPr/>
        <a:lstStyle/>
        <a:p>
          <a:endParaRPr lang="zh-CN" altLang="en-US"/>
        </a:p>
      </dgm:t>
    </dgm:pt>
    <dgm:pt modelId="{68444245-1603-454C-A457-39178B3AB745}" type="sibTrans" cxnId="{4245CB67-02CC-45DD-8CFB-BBBEE5C222FA}">
      <dgm:prSet/>
      <dgm:spPr/>
      <dgm:t>
        <a:bodyPr/>
        <a:lstStyle/>
        <a:p>
          <a:endParaRPr lang="zh-CN" altLang="en-US"/>
        </a:p>
      </dgm:t>
    </dgm:pt>
    <dgm:pt modelId="{A65DC73A-624F-4F3C-8F46-853F0713FF03}" type="pres">
      <dgm:prSet presAssocID="{9C1F3E2A-BF3F-4CA9-8684-2A0A0934A5D0}" presName="hierChild1" presStyleCnt="0">
        <dgm:presLayoutVars>
          <dgm:orgChart val="1"/>
          <dgm:chPref val="1"/>
          <dgm:dir/>
          <dgm:animOne val="branch"/>
          <dgm:animLvl val="lvl"/>
          <dgm:resizeHandles/>
        </dgm:presLayoutVars>
      </dgm:prSet>
      <dgm:spPr/>
    </dgm:pt>
    <dgm:pt modelId="{300EEB7F-30BC-493D-A737-6DB9855E29BB}" type="pres">
      <dgm:prSet presAssocID="{3DF33B67-67EF-4078-9C31-4F435F3FB40D}" presName="hierRoot1" presStyleCnt="0">
        <dgm:presLayoutVars>
          <dgm:hierBranch/>
        </dgm:presLayoutVars>
      </dgm:prSet>
      <dgm:spPr/>
    </dgm:pt>
    <dgm:pt modelId="{90AFEED4-43C9-4E7A-BC76-77DD55E121E8}" type="pres">
      <dgm:prSet presAssocID="{3DF33B67-67EF-4078-9C31-4F435F3FB40D}" presName="rootComposite1" presStyleCnt="0"/>
      <dgm:spPr/>
    </dgm:pt>
    <dgm:pt modelId="{AAB36F7F-FED6-44F3-BA4A-B3CE06BAEEBF}" type="pres">
      <dgm:prSet presAssocID="{3DF33B67-67EF-4078-9C31-4F435F3FB40D}" presName="rootText1" presStyleLbl="node0" presStyleIdx="0" presStyleCnt="1">
        <dgm:presLayoutVars>
          <dgm:chPref val="3"/>
        </dgm:presLayoutVars>
      </dgm:prSet>
      <dgm:spPr/>
    </dgm:pt>
    <dgm:pt modelId="{E7600E28-D8AC-4327-93F1-4B99DE0F5F70}" type="pres">
      <dgm:prSet presAssocID="{3DF33B67-67EF-4078-9C31-4F435F3FB40D}" presName="rootConnector1" presStyleLbl="node1" presStyleIdx="0" presStyleCnt="0"/>
      <dgm:spPr/>
    </dgm:pt>
    <dgm:pt modelId="{FADEFFA8-3B46-4B7B-9D10-FE7BE6932409}" type="pres">
      <dgm:prSet presAssocID="{3DF33B67-67EF-4078-9C31-4F435F3FB40D}" presName="hierChild2" presStyleCnt="0"/>
      <dgm:spPr/>
    </dgm:pt>
    <dgm:pt modelId="{053378F2-7A9B-4E26-A654-7D107D540561}" type="pres">
      <dgm:prSet presAssocID="{A0E1598E-AB1E-4A1A-86A4-5D88E137C2B1}" presName="Name35" presStyleLbl="parChTrans1D2" presStyleIdx="0" presStyleCnt="3"/>
      <dgm:spPr/>
    </dgm:pt>
    <dgm:pt modelId="{8F0CA8EC-B1C3-4ADF-BAEB-5A40E8B0512A}" type="pres">
      <dgm:prSet presAssocID="{96C5B6DA-2F9F-42A1-A4EA-D29932443F16}" presName="hierRoot2" presStyleCnt="0">
        <dgm:presLayoutVars>
          <dgm:hierBranch/>
        </dgm:presLayoutVars>
      </dgm:prSet>
      <dgm:spPr/>
    </dgm:pt>
    <dgm:pt modelId="{521B340F-7A34-49AC-A524-ABD20DC126DC}" type="pres">
      <dgm:prSet presAssocID="{96C5B6DA-2F9F-42A1-A4EA-D29932443F16}" presName="rootComposite" presStyleCnt="0"/>
      <dgm:spPr/>
    </dgm:pt>
    <dgm:pt modelId="{41143A24-89B6-4713-868F-4065FE746D0C}" type="pres">
      <dgm:prSet presAssocID="{96C5B6DA-2F9F-42A1-A4EA-D29932443F16}" presName="rootText" presStyleLbl="node2" presStyleIdx="0" presStyleCnt="3">
        <dgm:presLayoutVars>
          <dgm:chPref val="3"/>
        </dgm:presLayoutVars>
      </dgm:prSet>
      <dgm:spPr/>
    </dgm:pt>
    <dgm:pt modelId="{B4ADAA09-B58F-4FB9-8BE6-D997C437B8B6}" type="pres">
      <dgm:prSet presAssocID="{96C5B6DA-2F9F-42A1-A4EA-D29932443F16}" presName="rootConnector" presStyleLbl="node2" presStyleIdx="0" presStyleCnt="3"/>
      <dgm:spPr/>
    </dgm:pt>
    <dgm:pt modelId="{D874D088-B0F1-4E73-BE88-CA7C382F55AD}" type="pres">
      <dgm:prSet presAssocID="{96C5B6DA-2F9F-42A1-A4EA-D29932443F16}" presName="hierChild4" presStyleCnt="0"/>
      <dgm:spPr/>
    </dgm:pt>
    <dgm:pt modelId="{02C815A7-C196-42C4-B95E-1B6BD58A1CA1}" type="pres">
      <dgm:prSet presAssocID="{96C5B6DA-2F9F-42A1-A4EA-D29932443F16}" presName="hierChild5" presStyleCnt="0"/>
      <dgm:spPr/>
    </dgm:pt>
    <dgm:pt modelId="{6E4A0B99-DC79-43AF-9FFA-C87E02F15094}" type="pres">
      <dgm:prSet presAssocID="{F2B81E81-7A32-48A6-BD7F-080F9622C092}" presName="Name35" presStyleLbl="parChTrans1D2" presStyleIdx="1" presStyleCnt="3"/>
      <dgm:spPr/>
    </dgm:pt>
    <dgm:pt modelId="{D11570A2-03FC-4014-9DAF-3C54F98B1044}" type="pres">
      <dgm:prSet presAssocID="{377201EF-1E74-4267-906A-157DCC72BF50}" presName="hierRoot2" presStyleCnt="0">
        <dgm:presLayoutVars>
          <dgm:hierBranch/>
        </dgm:presLayoutVars>
      </dgm:prSet>
      <dgm:spPr/>
    </dgm:pt>
    <dgm:pt modelId="{7472E408-62E3-40E9-8D0B-7A1BCC053CBB}" type="pres">
      <dgm:prSet presAssocID="{377201EF-1E74-4267-906A-157DCC72BF50}" presName="rootComposite" presStyleCnt="0"/>
      <dgm:spPr/>
    </dgm:pt>
    <dgm:pt modelId="{D090287D-B36C-4193-B4CE-F1635334E11B}" type="pres">
      <dgm:prSet presAssocID="{377201EF-1E74-4267-906A-157DCC72BF50}" presName="rootText" presStyleLbl="node2" presStyleIdx="1" presStyleCnt="3">
        <dgm:presLayoutVars>
          <dgm:chPref val="3"/>
        </dgm:presLayoutVars>
      </dgm:prSet>
      <dgm:spPr/>
    </dgm:pt>
    <dgm:pt modelId="{32BB2F3A-E73C-487C-A91B-32E867522A41}" type="pres">
      <dgm:prSet presAssocID="{377201EF-1E74-4267-906A-157DCC72BF50}" presName="rootConnector" presStyleLbl="node2" presStyleIdx="1" presStyleCnt="3"/>
      <dgm:spPr/>
    </dgm:pt>
    <dgm:pt modelId="{E2AE1EAB-7571-4D65-ADC2-A2E0818685A0}" type="pres">
      <dgm:prSet presAssocID="{377201EF-1E74-4267-906A-157DCC72BF50}" presName="hierChild4" presStyleCnt="0"/>
      <dgm:spPr/>
    </dgm:pt>
    <dgm:pt modelId="{C90F8747-26F9-4A3A-BD12-28C3EEC186FC}" type="pres">
      <dgm:prSet presAssocID="{377201EF-1E74-4267-906A-157DCC72BF50}" presName="hierChild5" presStyleCnt="0"/>
      <dgm:spPr/>
    </dgm:pt>
    <dgm:pt modelId="{66FEF2BE-1CA3-46B5-ABB1-826D8431C351}" type="pres">
      <dgm:prSet presAssocID="{D431AC52-4AD4-4DB1-9BF0-D82B38B67F18}" presName="Name35" presStyleLbl="parChTrans1D2" presStyleIdx="2" presStyleCnt="3"/>
      <dgm:spPr/>
    </dgm:pt>
    <dgm:pt modelId="{30C35B09-A998-4843-8E6D-7819A3925028}" type="pres">
      <dgm:prSet presAssocID="{32795C8F-152F-4539-8E4F-92D3A4FED513}" presName="hierRoot2" presStyleCnt="0">
        <dgm:presLayoutVars>
          <dgm:hierBranch/>
        </dgm:presLayoutVars>
      </dgm:prSet>
      <dgm:spPr/>
    </dgm:pt>
    <dgm:pt modelId="{CBF174C9-F794-4253-A853-811C2E30C518}" type="pres">
      <dgm:prSet presAssocID="{32795C8F-152F-4539-8E4F-92D3A4FED513}" presName="rootComposite" presStyleCnt="0"/>
      <dgm:spPr/>
    </dgm:pt>
    <dgm:pt modelId="{47B2F35F-ECE3-406B-8442-C1486BADA77B}" type="pres">
      <dgm:prSet presAssocID="{32795C8F-152F-4539-8E4F-92D3A4FED513}" presName="rootText" presStyleLbl="node2" presStyleIdx="2" presStyleCnt="3">
        <dgm:presLayoutVars>
          <dgm:chPref val="3"/>
        </dgm:presLayoutVars>
      </dgm:prSet>
      <dgm:spPr/>
    </dgm:pt>
    <dgm:pt modelId="{91535A8D-852A-42EE-8F78-3DE2E72FE225}" type="pres">
      <dgm:prSet presAssocID="{32795C8F-152F-4539-8E4F-92D3A4FED513}" presName="rootConnector" presStyleLbl="node2" presStyleIdx="2" presStyleCnt="3"/>
      <dgm:spPr/>
    </dgm:pt>
    <dgm:pt modelId="{8237D2BA-0A53-4646-B597-06ED88100628}" type="pres">
      <dgm:prSet presAssocID="{32795C8F-152F-4539-8E4F-92D3A4FED513}" presName="hierChild4" presStyleCnt="0"/>
      <dgm:spPr/>
    </dgm:pt>
    <dgm:pt modelId="{973B7489-483A-4577-911A-B98436609AE8}" type="pres">
      <dgm:prSet presAssocID="{32795C8F-152F-4539-8E4F-92D3A4FED513}" presName="hierChild5" presStyleCnt="0"/>
      <dgm:spPr/>
    </dgm:pt>
    <dgm:pt modelId="{BCA5F91B-D9F8-4C38-877D-630D8EEFAC23}" type="pres">
      <dgm:prSet presAssocID="{3DF33B67-67EF-4078-9C31-4F435F3FB40D}" presName="hierChild3" presStyleCnt="0"/>
      <dgm:spPr/>
    </dgm:pt>
  </dgm:ptLst>
  <dgm:cxnLst>
    <dgm:cxn modelId="{43A1A817-0288-4057-B51F-A90094F3B008}" type="presOf" srcId="{A0E1598E-AB1E-4A1A-86A4-5D88E137C2B1}" destId="{053378F2-7A9B-4E26-A654-7D107D540561}" srcOrd="0" destOrd="0" presId="urn:microsoft.com/office/officeart/2005/8/layout/orgChart1"/>
    <dgm:cxn modelId="{F46F6661-8A1F-4B22-A588-D9B5F8A72A5B}" type="presOf" srcId="{377201EF-1E74-4267-906A-157DCC72BF50}" destId="{D090287D-B36C-4193-B4CE-F1635334E11B}" srcOrd="0" destOrd="0" presId="urn:microsoft.com/office/officeart/2005/8/layout/orgChart1"/>
    <dgm:cxn modelId="{4245CB67-02CC-45DD-8CFB-BBBEE5C222FA}" srcId="{3DF33B67-67EF-4078-9C31-4F435F3FB40D}" destId="{32795C8F-152F-4539-8E4F-92D3A4FED513}" srcOrd="2" destOrd="0" parTransId="{D431AC52-4AD4-4DB1-9BF0-D82B38B67F18}" sibTransId="{68444245-1603-454C-A457-39178B3AB745}"/>
    <dgm:cxn modelId="{5EF48448-43EB-479D-9BE6-DE4AD12AFC67}" type="presOf" srcId="{96C5B6DA-2F9F-42A1-A4EA-D29932443F16}" destId="{B4ADAA09-B58F-4FB9-8BE6-D997C437B8B6}" srcOrd="1" destOrd="0" presId="urn:microsoft.com/office/officeart/2005/8/layout/orgChart1"/>
    <dgm:cxn modelId="{CCAAC77E-AE5B-45B1-B09E-D91345A72C5D}" type="presOf" srcId="{D431AC52-4AD4-4DB1-9BF0-D82B38B67F18}" destId="{66FEF2BE-1CA3-46B5-ABB1-826D8431C351}" srcOrd="0" destOrd="0" presId="urn:microsoft.com/office/officeart/2005/8/layout/orgChart1"/>
    <dgm:cxn modelId="{2B1D1080-DD24-407A-936F-3BB1639076BF}" type="presOf" srcId="{F2B81E81-7A32-48A6-BD7F-080F9622C092}" destId="{6E4A0B99-DC79-43AF-9FFA-C87E02F15094}" srcOrd="0" destOrd="0" presId="urn:microsoft.com/office/officeart/2005/8/layout/orgChart1"/>
    <dgm:cxn modelId="{19FDA99F-8778-473C-99EE-45C4D1E17571}" srcId="{3DF33B67-67EF-4078-9C31-4F435F3FB40D}" destId="{377201EF-1E74-4267-906A-157DCC72BF50}" srcOrd="1" destOrd="0" parTransId="{F2B81E81-7A32-48A6-BD7F-080F9622C092}" sibTransId="{733F62BC-D959-4F4E-A06C-9B505B249624}"/>
    <dgm:cxn modelId="{71FBB3AB-5562-48CC-9FD1-1FDCC1137D80}" srcId="{3DF33B67-67EF-4078-9C31-4F435F3FB40D}" destId="{96C5B6DA-2F9F-42A1-A4EA-D29932443F16}" srcOrd="0" destOrd="0" parTransId="{A0E1598E-AB1E-4A1A-86A4-5D88E137C2B1}" sibTransId="{48A608AB-70C1-4F0C-8D16-A4976D001E8E}"/>
    <dgm:cxn modelId="{B98051AC-5BEB-4A1D-9D07-E6A927887259}" type="presOf" srcId="{3DF33B67-67EF-4078-9C31-4F435F3FB40D}" destId="{E7600E28-D8AC-4327-93F1-4B99DE0F5F70}" srcOrd="1" destOrd="0" presId="urn:microsoft.com/office/officeart/2005/8/layout/orgChart1"/>
    <dgm:cxn modelId="{D91E63BC-4FB4-4599-8283-A012A3FFA170}" type="presOf" srcId="{32795C8F-152F-4539-8E4F-92D3A4FED513}" destId="{91535A8D-852A-42EE-8F78-3DE2E72FE225}" srcOrd="1" destOrd="0" presId="urn:microsoft.com/office/officeart/2005/8/layout/orgChart1"/>
    <dgm:cxn modelId="{0FEDD7C2-2BC6-418C-8E62-365471FCC8C3}" type="presOf" srcId="{9C1F3E2A-BF3F-4CA9-8684-2A0A0934A5D0}" destId="{A65DC73A-624F-4F3C-8F46-853F0713FF03}" srcOrd="0" destOrd="0" presId="urn:microsoft.com/office/officeart/2005/8/layout/orgChart1"/>
    <dgm:cxn modelId="{B1E8B3C3-A23D-4623-ACA3-382CE4F3CED0}" type="presOf" srcId="{96C5B6DA-2F9F-42A1-A4EA-D29932443F16}" destId="{41143A24-89B6-4713-868F-4065FE746D0C}" srcOrd="0" destOrd="0" presId="urn:microsoft.com/office/officeart/2005/8/layout/orgChart1"/>
    <dgm:cxn modelId="{289EFCC9-9578-4F06-B9A6-E3D8D481633B}" type="presOf" srcId="{32795C8F-152F-4539-8E4F-92D3A4FED513}" destId="{47B2F35F-ECE3-406B-8442-C1486BADA77B}" srcOrd="0" destOrd="0" presId="urn:microsoft.com/office/officeart/2005/8/layout/orgChart1"/>
    <dgm:cxn modelId="{9ADAE1D6-3D15-4290-B8C0-A072EDE4D427}" srcId="{9C1F3E2A-BF3F-4CA9-8684-2A0A0934A5D0}" destId="{3DF33B67-67EF-4078-9C31-4F435F3FB40D}" srcOrd="0" destOrd="0" parTransId="{7C86AC48-351E-4135-A369-08E0E808027D}" sibTransId="{BF13D511-8033-498E-B3F5-96B0F3BDE7F3}"/>
    <dgm:cxn modelId="{9B0B70D7-78EA-41B1-AF34-A39D468C0C42}" type="presOf" srcId="{3DF33B67-67EF-4078-9C31-4F435F3FB40D}" destId="{AAB36F7F-FED6-44F3-BA4A-B3CE06BAEEBF}" srcOrd="0" destOrd="0" presId="urn:microsoft.com/office/officeart/2005/8/layout/orgChart1"/>
    <dgm:cxn modelId="{7284E1FC-49AB-4691-A053-0F07F4BECBE3}" type="presOf" srcId="{377201EF-1E74-4267-906A-157DCC72BF50}" destId="{32BB2F3A-E73C-487C-A91B-32E867522A41}" srcOrd="1" destOrd="0" presId="urn:microsoft.com/office/officeart/2005/8/layout/orgChart1"/>
    <dgm:cxn modelId="{FB8C5ABB-CACC-4242-83B0-E582705F679D}" type="presParOf" srcId="{A65DC73A-624F-4F3C-8F46-853F0713FF03}" destId="{300EEB7F-30BC-493D-A737-6DB9855E29BB}" srcOrd="0" destOrd="0" presId="urn:microsoft.com/office/officeart/2005/8/layout/orgChart1"/>
    <dgm:cxn modelId="{D9B3E85E-3965-499C-B08A-1A981AC786B3}" type="presParOf" srcId="{300EEB7F-30BC-493D-A737-6DB9855E29BB}" destId="{90AFEED4-43C9-4E7A-BC76-77DD55E121E8}" srcOrd="0" destOrd="0" presId="urn:microsoft.com/office/officeart/2005/8/layout/orgChart1"/>
    <dgm:cxn modelId="{50488203-B398-406C-87DC-18FDA8498138}" type="presParOf" srcId="{90AFEED4-43C9-4E7A-BC76-77DD55E121E8}" destId="{AAB36F7F-FED6-44F3-BA4A-B3CE06BAEEBF}" srcOrd="0" destOrd="0" presId="urn:microsoft.com/office/officeart/2005/8/layout/orgChart1"/>
    <dgm:cxn modelId="{CED9EE6B-4DA1-42F4-9F8E-569CAF980BD1}" type="presParOf" srcId="{90AFEED4-43C9-4E7A-BC76-77DD55E121E8}" destId="{E7600E28-D8AC-4327-93F1-4B99DE0F5F70}" srcOrd="1" destOrd="0" presId="urn:microsoft.com/office/officeart/2005/8/layout/orgChart1"/>
    <dgm:cxn modelId="{FB4D4F10-3835-4531-AB97-510902B61CC4}" type="presParOf" srcId="{300EEB7F-30BC-493D-A737-6DB9855E29BB}" destId="{FADEFFA8-3B46-4B7B-9D10-FE7BE6932409}" srcOrd="1" destOrd="0" presId="urn:microsoft.com/office/officeart/2005/8/layout/orgChart1"/>
    <dgm:cxn modelId="{409200C5-5B04-4C04-829E-58C72740FCF2}" type="presParOf" srcId="{FADEFFA8-3B46-4B7B-9D10-FE7BE6932409}" destId="{053378F2-7A9B-4E26-A654-7D107D540561}" srcOrd="0" destOrd="0" presId="urn:microsoft.com/office/officeart/2005/8/layout/orgChart1"/>
    <dgm:cxn modelId="{B6D38EFA-00E4-4D2B-B0A5-7625B6812E5C}" type="presParOf" srcId="{FADEFFA8-3B46-4B7B-9D10-FE7BE6932409}" destId="{8F0CA8EC-B1C3-4ADF-BAEB-5A40E8B0512A}" srcOrd="1" destOrd="0" presId="urn:microsoft.com/office/officeart/2005/8/layout/orgChart1"/>
    <dgm:cxn modelId="{4F3B6A14-1D61-423E-BA7C-712BAB0DA624}" type="presParOf" srcId="{8F0CA8EC-B1C3-4ADF-BAEB-5A40E8B0512A}" destId="{521B340F-7A34-49AC-A524-ABD20DC126DC}" srcOrd="0" destOrd="0" presId="urn:microsoft.com/office/officeart/2005/8/layout/orgChart1"/>
    <dgm:cxn modelId="{EEE631A7-5D88-4CF6-8C86-AB4F5A7F28D9}" type="presParOf" srcId="{521B340F-7A34-49AC-A524-ABD20DC126DC}" destId="{41143A24-89B6-4713-868F-4065FE746D0C}" srcOrd="0" destOrd="0" presId="urn:microsoft.com/office/officeart/2005/8/layout/orgChart1"/>
    <dgm:cxn modelId="{72BD8DD3-EB57-4C77-8D53-194DB89034D3}" type="presParOf" srcId="{521B340F-7A34-49AC-A524-ABD20DC126DC}" destId="{B4ADAA09-B58F-4FB9-8BE6-D997C437B8B6}" srcOrd="1" destOrd="0" presId="urn:microsoft.com/office/officeart/2005/8/layout/orgChart1"/>
    <dgm:cxn modelId="{8714C5E7-3311-4F4A-8B4D-F6A33AFE90D9}" type="presParOf" srcId="{8F0CA8EC-B1C3-4ADF-BAEB-5A40E8B0512A}" destId="{D874D088-B0F1-4E73-BE88-CA7C382F55AD}" srcOrd="1" destOrd="0" presId="urn:microsoft.com/office/officeart/2005/8/layout/orgChart1"/>
    <dgm:cxn modelId="{6DFDE52C-4228-473F-910D-0EE77A486BDB}" type="presParOf" srcId="{8F0CA8EC-B1C3-4ADF-BAEB-5A40E8B0512A}" destId="{02C815A7-C196-42C4-B95E-1B6BD58A1CA1}" srcOrd="2" destOrd="0" presId="urn:microsoft.com/office/officeart/2005/8/layout/orgChart1"/>
    <dgm:cxn modelId="{4D1F53F2-D38E-4C33-8C7C-2D2127190D64}" type="presParOf" srcId="{FADEFFA8-3B46-4B7B-9D10-FE7BE6932409}" destId="{6E4A0B99-DC79-43AF-9FFA-C87E02F15094}" srcOrd="2" destOrd="0" presId="urn:microsoft.com/office/officeart/2005/8/layout/orgChart1"/>
    <dgm:cxn modelId="{A802BE29-0AD5-4FC6-AA70-949549350B75}" type="presParOf" srcId="{FADEFFA8-3B46-4B7B-9D10-FE7BE6932409}" destId="{D11570A2-03FC-4014-9DAF-3C54F98B1044}" srcOrd="3" destOrd="0" presId="urn:microsoft.com/office/officeart/2005/8/layout/orgChart1"/>
    <dgm:cxn modelId="{4E654AB0-B2EC-4030-9D53-4FBF124A0B2B}" type="presParOf" srcId="{D11570A2-03FC-4014-9DAF-3C54F98B1044}" destId="{7472E408-62E3-40E9-8D0B-7A1BCC053CBB}" srcOrd="0" destOrd="0" presId="urn:microsoft.com/office/officeart/2005/8/layout/orgChart1"/>
    <dgm:cxn modelId="{69B9F96D-9265-4025-B4D6-47F30103E922}" type="presParOf" srcId="{7472E408-62E3-40E9-8D0B-7A1BCC053CBB}" destId="{D090287D-B36C-4193-B4CE-F1635334E11B}" srcOrd="0" destOrd="0" presId="urn:microsoft.com/office/officeart/2005/8/layout/orgChart1"/>
    <dgm:cxn modelId="{760B0FFF-C759-4CFC-8982-BC95E8A0BB78}" type="presParOf" srcId="{7472E408-62E3-40E9-8D0B-7A1BCC053CBB}" destId="{32BB2F3A-E73C-487C-A91B-32E867522A41}" srcOrd="1" destOrd="0" presId="urn:microsoft.com/office/officeart/2005/8/layout/orgChart1"/>
    <dgm:cxn modelId="{F8BC17F2-A764-432C-9F67-880270BB17CD}" type="presParOf" srcId="{D11570A2-03FC-4014-9DAF-3C54F98B1044}" destId="{E2AE1EAB-7571-4D65-ADC2-A2E0818685A0}" srcOrd="1" destOrd="0" presId="urn:microsoft.com/office/officeart/2005/8/layout/orgChart1"/>
    <dgm:cxn modelId="{8D1F4E5E-25DF-46AC-A282-E48B6E13FBB2}" type="presParOf" srcId="{D11570A2-03FC-4014-9DAF-3C54F98B1044}" destId="{C90F8747-26F9-4A3A-BD12-28C3EEC186FC}" srcOrd="2" destOrd="0" presId="urn:microsoft.com/office/officeart/2005/8/layout/orgChart1"/>
    <dgm:cxn modelId="{81F744E9-9DE6-4EE7-AEFC-078DA1F7C62E}" type="presParOf" srcId="{FADEFFA8-3B46-4B7B-9D10-FE7BE6932409}" destId="{66FEF2BE-1CA3-46B5-ABB1-826D8431C351}" srcOrd="4" destOrd="0" presId="urn:microsoft.com/office/officeart/2005/8/layout/orgChart1"/>
    <dgm:cxn modelId="{B259DA69-4F30-481C-B1D3-9A12F7F5B630}" type="presParOf" srcId="{FADEFFA8-3B46-4B7B-9D10-FE7BE6932409}" destId="{30C35B09-A998-4843-8E6D-7819A3925028}" srcOrd="5" destOrd="0" presId="urn:microsoft.com/office/officeart/2005/8/layout/orgChart1"/>
    <dgm:cxn modelId="{446D4662-AAEB-474C-A636-37B77177CAC1}" type="presParOf" srcId="{30C35B09-A998-4843-8E6D-7819A3925028}" destId="{CBF174C9-F794-4253-A853-811C2E30C518}" srcOrd="0" destOrd="0" presId="urn:microsoft.com/office/officeart/2005/8/layout/orgChart1"/>
    <dgm:cxn modelId="{61B27D87-7160-45DA-BD17-5A2D5F8ABFE0}" type="presParOf" srcId="{CBF174C9-F794-4253-A853-811C2E30C518}" destId="{47B2F35F-ECE3-406B-8442-C1486BADA77B}" srcOrd="0" destOrd="0" presId="urn:microsoft.com/office/officeart/2005/8/layout/orgChart1"/>
    <dgm:cxn modelId="{809A1E89-3783-4790-8D30-35A329BDC54D}" type="presParOf" srcId="{CBF174C9-F794-4253-A853-811C2E30C518}" destId="{91535A8D-852A-42EE-8F78-3DE2E72FE225}" srcOrd="1" destOrd="0" presId="urn:microsoft.com/office/officeart/2005/8/layout/orgChart1"/>
    <dgm:cxn modelId="{CD72266E-68A8-47E6-A95C-B0FAE5B84AEA}" type="presParOf" srcId="{30C35B09-A998-4843-8E6D-7819A3925028}" destId="{8237D2BA-0A53-4646-B597-06ED88100628}" srcOrd="1" destOrd="0" presId="urn:microsoft.com/office/officeart/2005/8/layout/orgChart1"/>
    <dgm:cxn modelId="{A6C85B4A-2D72-4395-A200-D26C8E96FAAB}" type="presParOf" srcId="{30C35B09-A998-4843-8E6D-7819A3925028}" destId="{973B7489-483A-4577-911A-B98436609AE8}" srcOrd="2" destOrd="0" presId="urn:microsoft.com/office/officeart/2005/8/layout/orgChart1"/>
    <dgm:cxn modelId="{18028D04-14E5-4146-B8C2-FA3D24DAE981}" type="presParOf" srcId="{300EEB7F-30BC-493D-A737-6DB9855E29BB}" destId="{BCA5F91B-D9F8-4C38-877D-630D8EEFAC23}"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FEF2BE-1CA3-46B5-ABB1-826D8431C351}">
      <dsp:nvSpPr>
        <dsp:cNvPr id="0" name=""/>
        <dsp:cNvSpPr/>
      </dsp:nvSpPr>
      <dsp:spPr>
        <a:xfrm>
          <a:off x="2357437" y="559036"/>
          <a:ext cx="1351037" cy="234477"/>
        </a:xfrm>
        <a:custGeom>
          <a:avLst/>
          <a:gdLst/>
          <a:ahLst/>
          <a:cxnLst/>
          <a:rect l="0" t="0" r="0" b="0"/>
          <a:pathLst>
            <a:path>
              <a:moveTo>
                <a:pt x="0" y="0"/>
              </a:moveTo>
              <a:lnTo>
                <a:pt x="0" y="117238"/>
              </a:lnTo>
              <a:lnTo>
                <a:pt x="1351037" y="117238"/>
              </a:lnTo>
              <a:lnTo>
                <a:pt x="1351037" y="23447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4A0B99-DC79-43AF-9FFA-C87E02F15094}">
      <dsp:nvSpPr>
        <dsp:cNvPr id="0" name=""/>
        <dsp:cNvSpPr/>
      </dsp:nvSpPr>
      <dsp:spPr>
        <a:xfrm>
          <a:off x="2311717" y="559036"/>
          <a:ext cx="91440" cy="234477"/>
        </a:xfrm>
        <a:custGeom>
          <a:avLst/>
          <a:gdLst/>
          <a:ahLst/>
          <a:cxnLst/>
          <a:rect l="0" t="0" r="0" b="0"/>
          <a:pathLst>
            <a:path>
              <a:moveTo>
                <a:pt x="45720" y="0"/>
              </a:moveTo>
              <a:lnTo>
                <a:pt x="45720" y="23447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3378F2-7A9B-4E26-A654-7D107D540561}">
      <dsp:nvSpPr>
        <dsp:cNvPr id="0" name=""/>
        <dsp:cNvSpPr/>
      </dsp:nvSpPr>
      <dsp:spPr>
        <a:xfrm>
          <a:off x="1006400" y="559036"/>
          <a:ext cx="1351037" cy="234477"/>
        </a:xfrm>
        <a:custGeom>
          <a:avLst/>
          <a:gdLst/>
          <a:ahLst/>
          <a:cxnLst/>
          <a:rect l="0" t="0" r="0" b="0"/>
          <a:pathLst>
            <a:path>
              <a:moveTo>
                <a:pt x="1351037" y="0"/>
              </a:moveTo>
              <a:lnTo>
                <a:pt x="1351037" y="117238"/>
              </a:lnTo>
              <a:lnTo>
                <a:pt x="0" y="117238"/>
              </a:lnTo>
              <a:lnTo>
                <a:pt x="0" y="23447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B36F7F-FED6-44F3-BA4A-B3CE06BAEEBF}">
      <dsp:nvSpPr>
        <dsp:cNvPr id="0" name=""/>
        <dsp:cNvSpPr/>
      </dsp:nvSpPr>
      <dsp:spPr>
        <a:xfrm>
          <a:off x="1799157" y="756"/>
          <a:ext cx="1116559" cy="5582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marR="0" lvl="0" indent="0" algn="ctr" defTabSz="755650" rtl="0">
            <a:lnSpc>
              <a:spcPct val="90000"/>
            </a:lnSpc>
            <a:spcBef>
              <a:spcPct val="0"/>
            </a:spcBef>
            <a:spcAft>
              <a:spcPct val="35000"/>
            </a:spcAft>
            <a:buNone/>
          </a:pPr>
          <a:r>
            <a:rPr lang="zh-CN" altLang="en-US" sz="1700" b="0" i="0" u="none" strike="noStrike" kern="100" baseline="0">
              <a:latin typeface="等线" panose="02010600030101010101" pitchFamily="2" charset="-122"/>
              <a:ea typeface="等线" panose="02010600030101010101" pitchFamily="2" charset="-122"/>
            </a:rPr>
            <a:t>不要停！八分音符酱</a:t>
          </a:r>
          <a:endParaRPr lang="zh-CN" altLang="en-US" sz="1700"/>
        </a:p>
      </dsp:txBody>
      <dsp:txXfrm>
        <a:off x="1799157" y="756"/>
        <a:ext cx="1116559" cy="558279"/>
      </dsp:txXfrm>
    </dsp:sp>
    <dsp:sp modelId="{41143A24-89B6-4713-868F-4065FE746D0C}">
      <dsp:nvSpPr>
        <dsp:cNvPr id="0" name=""/>
        <dsp:cNvSpPr/>
      </dsp:nvSpPr>
      <dsp:spPr>
        <a:xfrm>
          <a:off x="448120" y="793513"/>
          <a:ext cx="1116559" cy="5582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marR="0" lvl="0" indent="0" algn="ctr" defTabSz="622300" rtl="0">
            <a:lnSpc>
              <a:spcPct val="90000"/>
            </a:lnSpc>
            <a:spcBef>
              <a:spcPct val="0"/>
            </a:spcBef>
            <a:spcAft>
              <a:spcPct val="35000"/>
            </a:spcAft>
            <a:buNone/>
          </a:pPr>
          <a:r>
            <a:rPr lang="zh-CN" altLang="en-US" sz="1400" b="0" i="0" u="none" strike="noStrike" kern="100" baseline="0">
              <a:latin typeface="等线" panose="02010600030101010101" pitchFamily="2" charset="-122"/>
              <a:ea typeface="等线" panose="02010600030101010101" pitchFamily="2" charset="-122"/>
            </a:rPr>
            <a:t>界面显示模块</a:t>
          </a:r>
          <a:endParaRPr lang="zh-CN" altLang="en-US" sz="1400"/>
        </a:p>
      </dsp:txBody>
      <dsp:txXfrm>
        <a:off x="448120" y="793513"/>
        <a:ext cx="1116559" cy="558279"/>
      </dsp:txXfrm>
    </dsp:sp>
    <dsp:sp modelId="{D090287D-B36C-4193-B4CE-F1635334E11B}">
      <dsp:nvSpPr>
        <dsp:cNvPr id="0" name=""/>
        <dsp:cNvSpPr/>
      </dsp:nvSpPr>
      <dsp:spPr>
        <a:xfrm>
          <a:off x="1799157" y="793513"/>
          <a:ext cx="1116559" cy="5582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marR="0" lvl="0" indent="0" algn="ctr" defTabSz="622300" rtl="0">
            <a:lnSpc>
              <a:spcPct val="90000"/>
            </a:lnSpc>
            <a:spcBef>
              <a:spcPct val="0"/>
            </a:spcBef>
            <a:spcAft>
              <a:spcPct val="35000"/>
            </a:spcAft>
            <a:buNone/>
          </a:pPr>
          <a:r>
            <a:rPr lang="zh-CN" altLang="en-US" sz="1400" b="0" i="0" u="none" strike="noStrike" kern="100" baseline="0">
              <a:latin typeface="等线" panose="02010600030101010101" pitchFamily="2" charset="-122"/>
              <a:ea typeface="等线" panose="02010600030101010101" pitchFamily="2" charset="-122"/>
            </a:rPr>
            <a:t>菜单控制模块</a:t>
          </a:r>
          <a:endParaRPr lang="zh-CN" altLang="en-US" sz="1400"/>
        </a:p>
      </dsp:txBody>
      <dsp:txXfrm>
        <a:off x="1799157" y="793513"/>
        <a:ext cx="1116559" cy="558279"/>
      </dsp:txXfrm>
    </dsp:sp>
    <dsp:sp modelId="{47B2F35F-ECE3-406B-8442-C1486BADA77B}">
      <dsp:nvSpPr>
        <dsp:cNvPr id="0" name=""/>
        <dsp:cNvSpPr/>
      </dsp:nvSpPr>
      <dsp:spPr>
        <a:xfrm>
          <a:off x="3150194" y="793513"/>
          <a:ext cx="1116559" cy="5582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marR="0" lvl="0" indent="0" algn="ctr" defTabSz="622300" rtl="0">
            <a:lnSpc>
              <a:spcPct val="90000"/>
            </a:lnSpc>
            <a:spcBef>
              <a:spcPct val="0"/>
            </a:spcBef>
            <a:spcAft>
              <a:spcPct val="35000"/>
            </a:spcAft>
            <a:buNone/>
          </a:pPr>
          <a:r>
            <a:rPr lang="zh-CN" altLang="en-US" sz="1400" b="0" i="0" u="none" strike="noStrike" kern="100" baseline="0">
              <a:latin typeface="等线" panose="02010600030101010101" pitchFamily="2" charset="-122"/>
              <a:ea typeface="等线" panose="02010600030101010101" pitchFamily="2" charset="-122"/>
            </a:rPr>
            <a:t>声音控制模块</a:t>
          </a:r>
          <a:endParaRPr lang="zh-CN" altLang="en-US" sz="1400"/>
        </a:p>
      </dsp:txBody>
      <dsp:txXfrm>
        <a:off x="3150194" y="793513"/>
        <a:ext cx="1116559" cy="55827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考查课提交报告格式.dot</Template>
  <TotalTime>12</TotalTime>
  <Pages>18</Pages>
  <Words>925</Words>
  <Characters>5275</Characters>
  <Application>Microsoft Office Word</Application>
  <DocSecurity>0</DocSecurity>
  <Lines>43</Lines>
  <Paragraphs>12</Paragraphs>
  <ScaleCrop>false</ScaleCrop>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《软件新技术专题》课程报告</dc:title>
  <dc:subject/>
  <dc:creator>微软用户</dc:creator>
  <cp:keywords/>
  <dc:description/>
  <cp:lastModifiedBy>尹相春</cp:lastModifiedBy>
  <cp:revision>4</cp:revision>
  <cp:lastPrinted>2005-01-20T08:11:00Z</cp:lastPrinted>
  <dcterms:created xsi:type="dcterms:W3CDTF">2017-06-11T02:28:00Z</dcterms:created>
  <dcterms:modified xsi:type="dcterms:W3CDTF">2017-06-11T02:40:00Z</dcterms:modified>
</cp:coreProperties>
</file>