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  <w:rPr>
          <w:rFonts w:hint="default"/>
        </w:rPr>
      </w:pPr>
      <w:bookmarkStart w:id="0" w:name="_Toc293086757"/>
      <w:r>
        <w:rPr>
          <w:rFonts w:hint="eastAsia"/>
        </w:rPr>
        <w:t>数独游戏</w:t>
      </w:r>
      <w:r>
        <w:rPr>
          <w:rFonts w:hint="default"/>
        </w:rPr>
        <w:t>实验报告书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姓名：何铭春</w:t>
      </w:r>
    </w:p>
    <w:p>
      <w:pPr>
        <w:keepNext w:val="0"/>
        <w:keepLines w:val="0"/>
        <w:widowControl/>
        <w:suppressLineNumbers w:val="0"/>
        <w:jc w:val="center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学号：E21514033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实验题目：命令行实现数独游戏</w:t>
      </w:r>
    </w:p>
    <w:p>
      <w:pPr>
        <w:pStyle w:val="10"/>
        <w:tabs>
          <w:tab w:val="right" w:leader="dot" w:pos="8306"/>
        </w:tabs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_Toc293086757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数独游戏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实验报告书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_Toc293086757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_Toc1036027427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1.1主界面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_Toc1036027427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_Toc1116477893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1.2主界面错误输入提示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_Toc1116477893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_Toc1728623418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2.1游戏说明界面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_Toc1728623418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_Toc1543298861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3.1游戏难度选择界面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_Toc1543298861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_Toc173239296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4.1游戏界面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_Toc173239296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_Toc1340761225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4.2错误输入提示界面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_Toc1340761225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_Toc541301128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4.3.1填入数字功能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_Toc541301128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_Toc1869239489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4.3.2错误输入情况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_Toc1869239489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_Toc1452444990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4.4游戏提示功能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_Toc1452444990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_Toc1897926098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4.5错误检查功能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_Toc1897926098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_Toc1427289079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5.1通关界面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_Toc1427289079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_Toc329156035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6．实验思考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_Toc329156035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3"/>
        <w:jc w:val="center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3"/>
      </w:pPr>
      <w:bookmarkStart w:id="1" w:name="_Toc1036027427"/>
      <w:r>
        <w:rPr>
          <w:rFonts w:hint="eastAsia"/>
        </w:rPr>
        <w:t>1.1主界面</w:t>
      </w:r>
      <w:bookmarkEnd w:id="1"/>
    </w:p>
    <w:p>
      <w:pPr>
        <w:rPr>
          <w:b/>
        </w:rPr>
      </w:pPr>
      <w:r>
        <w:rPr>
          <w:rFonts w:hint="eastAsia"/>
        </w:rPr>
        <w:t>如图所示，主界面有三个功能选项。用户通过输入数字1,2,3进行选择</w:t>
      </w:r>
      <w:r>
        <w:rPr>
          <w:rFonts w:hint="default"/>
        </w:rPr>
        <w:t>，需要按下enter键确认</w:t>
      </w:r>
      <w:r>
        <w:rPr>
          <w:rFonts w:hint="eastAsia"/>
        </w:rPr>
        <w:t>。</w:t>
      </w:r>
    </w:p>
    <w:p>
      <w:r>
        <w:rPr>
          <w:rFonts w:hint="eastAsia"/>
        </w:rPr>
        <w:drawing>
          <wp:inline distT="0" distB="0" distL="0" distR="0">
            <wp:extent cx="5274310" cy="4565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1116477893"/>
      <w:r>
        <w:rPr>
          <w:rFonts w:hint="eastAsia"/>
        </w:rPr>
        <w:t>1.2主界面错误输入提示</w:t>
      </w:r>
      <w:bookmarkEnd w:id="2"/>
    </w:p>
    <w:p>
      <w:r>
        <w:rPr>
          <w:rFonts w:hint="default"/>
        </w:rPr>
        <w:t>本软件同样考虑到您可能的错误输入，会给出错误提示，您能够重新选择所需的功能。</w:t>
      </w:r>
    </w:p>
    <w:p>
      <w:r>
        <w:rPr>
          <w:rFonts w:hint="eastAsia"/>
        </w:rPr>
        <w:drawing>
          <wp:inline distT="0" distB="0" distL="0" distR="0">
            <wp:extent cx="5274310" cy="5715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1728623418"/>
      <w:r>
        <w:rPr>
          <w:rFonts w:hint="eastAsia"/>
        </w:rPr>
        <w:t>2.1游戏说明界面</w:t>
      </w:r>
      <w:bookmarkEnd w:id="3"/>
    </w:p>
    <w:p>
      <w:pPr>
        <w:rPr>
          <w:b/>
        </w:rPr>
      </w:pPr>
      <w:r>
        <w:rPr>
          <w:rFonts w:hint="default"/>
        </w:rPr>
        <w:t>本软件同样有</w:t>
      </w:r>
      <w:r>
        <w:rPr>
          <w:rFonts w:hint="eastAsia"/>
        </w:rPr>
        <w:t>游戏说明界面用于介绍规则，用户可以通过任意键回到主界面。</w:t>
      </w:r>
    </w:p>
    <w:p>
      <w:r>
        <w:rPr>
          <w:rFonts w:hint="eastAsia"/>
        </w:rPr>
        <w:drawing>
          <wp:inline distT="0" distB="0" distL="0" distR="0">
            <wp:extent cx="5274310" cy="3692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</w:p>
    <w:p>
      <w:pPr>
        <w:pStyle w:val="4"/>
        <w:ind w:left="360"/>
        <w:rPr>
          <w:rFonts w:hint="eastAsia"/>
        </w:rPr>
      </w:pPr>
    </w:p>
    <w:p>
      <w:pPr>
        <w:pStyle w:val="4"/>
        <w:ind w:left="360"/>
        <w:rPr>
          <w:rFonts w:hint="eastAsia"/>
        </w:rPr>
      </w:pPr>
    </w:p>
    <w:p>
      <w:pPr>
        <w:pStyle w:val="4"/>
        <w:ind w:left="360"/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1543298861"/>
      <w:r>
        <w:rPr>
          <w:rFonts w:hint="eastAsia"/>
        </w:rPr>
        <w:t>3.1游戏难度选择界面</w:t>
      </w:r>
      <w:bookmarkEnd w:id="4"/>
    </w:p>
    <w:p>
      <w:r>
        <w:rPr>
          <w:rFonts w:hint="eastAsia"/>
        </w:rPr>
        <w:t>该界面和主界面类似，同样能够自动检测用户输入给出输入错误提示。</w:t>
      </w:r>
    </w:p>
    <w:p>
      <w:pPr>
        <w:pStyle w:val="15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3692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</w:p>
    <w:p>
      <w:pPr>
        <w:pStyle w:val="4"/>
        <w:ind w:left="360"/>
        <w:rPr>
          <w:rFonts w:hint="eastAsia"/>
        </w:rPr>
      </w:pPr>
    </w:p>
    <w:p>
      <w:pPr>
        <w:pStyle w:val="4"/>
        <w:ind w:left="360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5" w:name="_Toc173239296"/>
      <w:r>
        <w:rPr>
          <w:rFonts w:hint="eastAsia"/>
        </w:rPr>
        <w:t>4.1游戏界面</w:t>
      </w:r>
      <w:bookmarkEnd w:id="5"/>
    </w:p>
    <w:p>
      <w:pPr>
        <w:pStyle w:val="15"/>
        <w:ind w:left="360" w:firstLine="0" w:firstLineChars="0"/>
      </w:pPr>
      <w:r>
        <w:rPr>
          <w:rFonts w:hint="eastAsia"/>
        </w:rPr>
        <w:t>不同难度的界面显示形式是完全一致的，简单挖空15个，中等难度挖空20个，高难度挖空25个。</w:t>
      </w:r>
    </w:p>
    <w:p>
      <w:pPr>
        <w:pStyle w:val="15"/>
        <w:ind w:left="360" w:firstLine="0" w:firstLineChars="0"/>
        <w:rPr>
          <w:rFonts w:hint="eastAsia"/>
        </w:rPr>
      </w:pPr>
      <w:r>
        <w:rPr>
          <w:rFonts w:hint="eastAsia"/>
        </w:rPr>
        <w:t>文字说明和行列提示使用蓝色字体。</w:t>
      </w:r>
    </w:p>
    <w:p>
      <w:pPr>
        <w:pStyle w:val="15"/>
        <w:ind w:left="360" w:firstLine="0" w:firstLineChars="0"/>
        <w:rPr>
          <w:rFonts w:hint="eastAsia"/>
        </w:rPr>
      </w:pPr>
      <w:r>
        <w:rPr>
          <w:rFonts w:hint="default"/>
        </w:rPr>
        <w:t>和主界面相同，通过数字和enter键选择。</w:t>
      </w:r>
    </w:p>
    <w:p>
      <w:pPr>
        <w:pStyle w:val="15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3692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1340761225"/>
      <w:r>
        <w:rPr>
          <w:rFonts w:hint="eastAsia"/>
        </w:rPr>
        <w:t>4.2错误输入提示界面</w:t>
      </w:r>
      <w:bookmarkEnd w:id="6"/>
    </w:p>
    <w:p>
      <w:r>
        <w:t>本软件同样会检测您错误的输入，并给出错误提示。</w:t>
      </w:r>
    </w:p>
    <w:p>
      <w:pPr>
        <w:pStyle w:val="15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3692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541301128"/>
      <w:r>
        <w:rPr>
          <w:rFonts w:hint="eastAsia"/>
        </w:rPr>
        <w:t>4.3.1填入数字功能</w:t>
      </w:r>
      <w:bookmarkEnd w:id="7"/>
    </w:p>
    <w:p>
      <w:r>
        <w:rPr>
          <w:rFonts w:hint="eastAsia"/>
        </w:rPr>
        <w:t>用户需要先输入行数，再输入列数，最后输入数字。输入的数字以绿色字体显示。</w:t>
      </w:r>
    </w:p>
    <w:p>
      <w:r>
        <w:rPr>
          <w:rFonts w:hint="eastAsia"/>
        </w:rPr>
        <w:drawing>
          <wp:inline distT="0" distB="0" distL="0" distR="0">
            <wp:extent cx="5274310" cy="3318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3"/>
        <w:rPr>
          <w:rFonts w:hint="eastAsia"/>
        </w:rPr>
      </w:pPr>
      <w:bookmarkStart w:id="8" w:name="_Toc1869239489"/>
      <w:r>
        <w:rPr>
          <w:rFonts w:hint="eastAsia"/>
        </w:rPr>
        <w:t>4.3.2错误输入情况</w:t>
      </w:r>
      <w:bookmarkEnd w:id="8"/>
    </w:p>
    <w:p>
      <w:r>
        <w:rPr>
          <w:rFonts w:hint="eastAsia"/>
        </w:rPr>
        <w:t>错误的在题目给出数字处填入数字</w:t>
      </w:r>
    </w:p>
    <w:p>
      <w:r>
        <w:rPr>
          <w:rFonts w:hint="eastAsia"/>
        </w:rPr>
        <w:drawing>
          <wp:inline distT="0" distB="0" distL="0" distR="0">
            <wp:extent cx="5274310" cy="3817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3"/>
        <w:rPr>
          <w:rFonts w:hint="eastAsia"/>
        </w:rPr>
      </w:pPr>
      <w:bookmarkStart w:id="9" w:name="_Toc1452444990"/>
      <w:r>
        <w:rPr>
          <w:rFonts w:hint="eastAsia"/>
        </w:rPr>
        <w:t>4.4游戏提示功能</w:t>
      </w:r>
      <w:bookmarkEnd w:id="9"/>
    </w:p>
    <w:p>
      <w:r>
        <w:rPr>
          <w:rFonts w:hint="eastAsia"/>
        </w:rPr>
        <w:t>当用户无法继续游戏是，可以选择功能2，会在数独上一个空格提示出答案。并以蓝色字体显示。</w:t>
      </w:r>
    </w:p>
    <w:p>
      <w:r>
        <w:rPr>
          <w:rFonts w:hint="eastAsia"/>
        </w:rPr>
        <w:drawing>
          <wp:inline distT="0" distB="0" distL="0" distR="0">
            <wp:extent cx="5274310" cy="3817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3"/>
        <w:rPr>
          <w:rFonts w:hint="eastAsia"/>
        </w:rPr>
      </w:pPr>
      <w:bookmarkStart w:id="10" w:name="_Toc1897926098"/>
      <w:r>
        <w:rPr>
          <w:rFonts w:hint="eastAsia"/>
        </w:rPr>
        <w:t>4.5错误检查功能</w:t>
      </w:r>
      <w:bookmarkEnd w:id="10"/>
    </w:p>
    <w:p>
      <w:r>
        <w:rPr>
          <w:rFonts w:hint="eastAsia"/>
        </w:rPr>
        <w:t>用户通过选择功能3，能够检查已经填写的数中是否有错误。错误处以红色字体显示出。</w:t>
      </w:r>
    </w:p>
    <w:p>
      <w:r>
        <w:rPr>
          <w:rFonts w:hint="eastAsia"/>
        </w:rPr>
        <w:drawing>
          <wp:inline distT="0" distB="0" distL="0" distR="0">
            <wp:extent cx="5274310" cy="3068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11" w:name="_Toc1427289079"/>
      <w:r>
        <w:rPr>
          <w:rFonts w:hint="eastAsia"/>
        </w:rPr>
        <w:t>5.1通关界面</w:t>
      </w:r>
      <w:bookmarkEnd w:id="11"/>
    </w:p>
    <w:p>
      <w:r>
        <w:rPr>
          <w:rFonts w:hint="eastAsia"/>
        </w:rPr>
        <w:t>当用户填满所有空格，并且正确时进入正确界面。</w:t>
      </w:r>
    </w:p>
    <w:p>
      <w:r>
        <w:rPr>
          <w:rFonts w:hint="eastAsia"/>
        </w:rPr>
        <w:t>功能1进入难度选择界面。</w:t>
      </w:r>
    </w:p>
    <w:p>
      <w:r>
        <w:rPr>
          <w:rFonts w:hint="eastAsia"/>
        </w:rPr>
        <w:t>功能2返回主选单。</w:t>
      </w:r>
    </w:p>
    <w:p>
      <w:r>
        <w:rPr>
          <w:rFonts w:hint="eastAsia"/>
        </w:rPr>
        <w:t>功能3退出游戏。</w:t>
      </w:r>
    </w:p>
    <w:p>
      <w:r>
        <w:rPr>
          <w:rFonts w:hint="eastAsia"/>
        </w:rPr>
        <w:t>同样存在错误输入检测能力。</w:t>
      </w:r>
    </w:p>
    <w:p>
      <w:r>
        <w:rPr>
          <w:rFonts w:hint="eastAsia"/>
        </w:rPr>
        <w:drawing>
          <wp:inline distT="0" distB="0" distL="0" distR="0">
            <wp:extent cx="5274310" cy="33185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329156035"/>
      <w:r>
        <w:rPr>
          <w:rFonts w:hint="eastAsia"/>
        </w:rPr>
        <w:t>6．实验思考</w:t>
      </w:r>
      <w:bookmarkEnd w:id="12"/>
    </w:p>
    <w:p>
      <w:pPr>
        <w:ind w:firstLine="420"/>
      </w:pPr>
      <w:r>
        <w:rPr>
          <w:rFonts w:hint="eastAsia"/>
        </w:rPr>
        <w:t>设计界面并不是最难的，数独游戏无非就是那些功能，功能函数的实现并不难。最难的地方在于用户的输入不是规范的，我提示用户使用数字选择，但是用户可能非法输入字母等。</w:t>
      </w:r>
    </w:p>
    <w:p>
      <w:pPr>
        <w:ind w:firstLine="420"/>
      </w:pPr>
      <w:r>
        <w:rPr>
          <w:rFonts w:hint="eastAsia"/>
        </w:rPr>
        <w:t>因此我在每个用户输入的地方都加了大量的判断函数，以便在用户错误输入时给予提示并且继续运行游戏。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同时为了便于用户使用，我在界面处使用多种颜色字体和中文提示力求用户易于上手使用。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不过在看到其他利用键盘操控游戏的设计，我的游戏设计还是显得很简陋。也许实现了所有功能，但是界面的美观性和可玩性完全不如精心设计的游戏。</w:t>
      </w:r>
      <w:bookmarkStart w:id="13" w:name="_GoBack"/>
      <w:bookmarkEnd w:id="13"/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宋体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CB"/>
    <w:rsid w:val="00023402"/>
    <w:rsid w:val="00053096"/>
    <w:rsid w:val="002F5009"/>
    <w:rsid w:val="003B077F"/>
    <w:rsid w:val="006D408C"/>
    <w:rsid w:val="00A15276"/>
    <w:rsid w:val="00AD25CB"/>
    <w:rsid w:val="3CFFC0E7"/>
    <w:rsid w:val="59FB4A6A"/>
    <w:rsid w:val="7FDA0738"/>
    <w:rsid w:val="D7DBF1AC"/>
    <w:rsid w:val="ECBD3193"/>
    <w:rsid w:val="EEF3CD11"/>
    <w:rsid w:val="F26EFF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7"/>
    <w:unhideWhenUsed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customStyle="1" w:styleId="13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18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页眉 Char"/>
    <w:basedOn w:val="11"/>
    <w:link w:val="9"/>
    <w:uiPriority w:val="99"/>
    <w:rPr>
      <w:sz w:val="18"/>
      <w:szCs w:val="18"/>
    </w:rPr>
  </w:style>
  <w:style w:type="character" w:customStyle="1" w:styleId="20">
    <w:name w:val="页脚 Char"/>
    <w:basedOn w:val="11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目录页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104</Words>
  <Characters>598</Characters>
  <Lines>4</Lines>
  <Paragraphs>1</Paragraphs>
  <ScaleCrop>false</ScaleCrop>
  <LinksUpToDate>false</LinksUpToDate>
  <CharactersWithSpaces>701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2017-09-18T17:15:00Z</dcterms:created>
  <dc:creator>AHU</dc:creator>
  <cp:lastModifiedBy>HH</cp:lastModifiedBy>
  <dcterms:modified xsi:type="dcterms:W3CDTF">2017-10-01T11:53:33Z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