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7"/>
        <w:rPr>
          <w:rFonts w:hint="eastAsia" w:asciiTheme="minorEastAsia" w:hAnsiTheme="minorEastAsia" w:eastAsiaTheme="minorEastAsia" w:cstheme="minorEastAsia"/>
          <w:color w:val="0000FF"/>
          <w:sz w:val="24"/>
          <w:szCs w:val="24"/>
        </w:rPr>
      </w:pPr>
      <w:bookmarkStart w:id="0" w:name="_Toc277699295"/>
    </w:p>
    <w:p>
      <w:pPr>
        <w:pStyle w:val="37"/>
        <w:rPr>
          <w:rFonts w:hint="eastAsia" w:asciiTheme="minorEastAsia" w:hAnsiTheme="minorEastAsia" w:eastAsiaTheme="minorEastAsia" w:cstheme="minorEastAsia"/>
          <w:color w:val="0000FF"/>
          <w:sz w:val="24"/>
          <w:szCs w:val="24"/>
        </w:rPr>
      </w:pPr>
    </w:p>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PHTRS系统软件设计说明书</w:t>
      </w:r>
    </w:p>
    <w:p>
      <w:pPr>
        <w:pStyle w:val="37"/>
        <w:rPr>
          <w:rFonts w:hint="eastAsia" w:asciiTheme="minorEastAsia" w:hAnsiTheme="minorEastAsia" w:eastAsiaTheme="minorEastAsia" w:cstheme="minorEastAsia"/>
          <w:sz w:val="24"/>
          <w:szCs w:val="24"/>
        </w:rPr>
      </w:pPr>
    </w:p>
    <w:p>
      <w:pPr>
        <w:pStyle w:val="37"/>
        <w:rPr>
          <w:rFonts w:hint="eastAsia" w:asciiTheme="minorEastAsia" w:hAnsiTheme="minorEastAsia" w:eastAsiaTheme="minorEastAsia" w:cstheme="minorEastAsia"/>
          <w:sz w:val="24"/>
          <w:szCs w:val="24"/>
        </w:rPr>
      </w:pPr>
    </w:p>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组号：</w:t>
      </w:r>
      <w:r>
        <w:rPr>
          <w:rFonts w:hint="default" w:asciiTheme="minorEastAsia" w:hAnsiTheme="minorEastAsia" w:eastAsiaTheme="minorEastAsia" w:cstheme="minorEastAsia"/>
          <w:sz w:val="24"/>
          <w:szCs w:val="24"/>
        </w:rPr>
        <w:t>14</w:t>
      </w:r>
    </w:p>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组长：</w:t>
      </w:r>
      <w:r>
        <w:rPr>
          <w:rFonts w:hint="default" w:asciiTheme="minorEastAsia" w:hAnsiTheme="minorEastAsia" w:eastAsiaTheme="minorEastAsia" w:cstheme="minorEastAsia"/>
          <w:sz w:val="24"/>
          <w:szCs w:val="24"/>
        </w:rPr>
        <w:t>何铭春</w:t>
      </w:r>
    </w:p>
    <w:p>
      <w:pPr>
        <w:pStyle w:val="37"/>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组员：</w:t>
      </w:r>
    </w:p>
    <w:p>
      <w:pPr>
        <w:pStyle w:val="37"/>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锁亿（ER图，数据流图，数据字典）</w:t>
      </w:r>
    </w:p>
    <w:p>
      <w:pPr>
        <w:pStyle w:val="37"/>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叶成正（需求分析，UML图，数据字典）</w:t>
      </w:r>
    </w:p>
    <w:p>
      <w:pPr>
        <w:pStyle w:val="37"/>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刘大伟（产品说明，文档整合，数据字典）</w:t>
      </w:r>
    </w:p>
    <w:p>
      <w:pPr>
        <w:pStyle w:val="37"/>
        <w:rPr>
          <w:rFonts w:hint="default" w:asciiTheme="minorEastAsia" w:hAnsiTheme="minorEastAsia" w:eastAsiaTheme="minorEastAsia" w:cstheme="minorEastAsia"/>
          <w:sz w:val="24"/>
          <w:szCs w:val="24"/>
        </w:rPr>
      </w:pPr>
      <w:r>
        <w:rPr>
          <w:rFonts w:hint="default" w:asciiTheme="minorEastAsia" w:hAnsiTheme="minorEastAsia" w:eastAsiaTheme="minorEastAsia" w:cstheme="minorEastAsia"/>
          <w:sz w:val="24"/>
          <w:szCs w:val="24"/>
        </w:rPr>
        <w:t>袁涛（数据库说明，界面设计）</w:t>
      </w:r>
    </w:p>
    <w:p>
      <w:pPr>
        <w:pStyle w:val="37"/>
        <w:rPr>
          <w:rFonts w:hint="eastAsia" w:asciiTheme="minorEastAsia" w:hAnsiTheme="minorEastAsia" w:eastAsiaTheme="minorEastAsia" w:cstheme="minorEastAsia"/>
          <w:sz w:val="24"/>
          <w:szCs w:val="24"/>
        </w:rPr>
      </w:pPr>
    </w:p>
    <w:p>
      <w:pPr>
        <w:pStyle w:val="37"/>
        <w:rPr>
          <w:rFonts w:hint="eastAsia" w:asciiTheme="minorEastAsia" w:hAnsiTheme="minorEastAsia" w:eastAsiaTheme="minorEastAsia" w:cstheme="minorEastAsia"/>
          <w:sz w:val="24"/>
          <w:szCs w:val="24"/>
        </w:rPr>
      </w:pPr>
    </w:p>
    <w:p>
      <w:pPr>
        <w:pStyle w:val="37"/>
        <w:jc w:val="both"/>
        <w:rPr>
          <w:rFonts w:hint="eastAsia" w:asciiTheme="minorEastAsia" w:hAnsiTheme="minorEastAsia" w:eastAsiaTheme="minorEastAsia" w:cstheme="minorEastAsia"/>
          <w:sz w:val="24"/>
          <w:szCs w:val="24"/>
        </w:rPr>
      </w:pPr>
    </w:p>
    <w:p>
      <w:pPr>
        <w:pStyle w:val="37"/>
        <w:rPr>
          <w:rFonts w:hint="eastAsia" w:asciiTheme="minorEastAsia" w:hAnsiTheme="minorEastAsia" w:eastAsiaTheme="minorEastAsia" w:cstheme="minorEastAsia"/>
          <w:sz w:val="24"/>
          <w:szCs w:val="24"/>
        </w:rPr>
      </w:pPr>
    </w:p>
    <w:p>
      <w:pPr>
        <w:pStyle w:val="37"/>
        <w:rPr>
          <w:rFonts w:hint="eastAsia" w:asciiTheme="minorEastAsia" w:hAnsiTheme="minorEastAsia" w:eastAsiaTheme="minorEastAsia" w:cstheme="minorEastAsia"/>
          <w:b/>
          <w:color w:val="auto"/>
          <w:kern w:val="2"/>
          <w:sz w:val="24"/>
          <w:szCs w:val="24"/>
          <w:lang w:eastAsia="zh-CN"/>
        </w:rPr>
        <w:sectPr>
          <w:headerReference r:id="rId3" w:type="default"/>
          <w:footerReference r:id="rId4" w:type="default"/>
          <w:pgSz w:w="13041" w:h="12474" w:orient="landscape"/>
          <w:pgMar w:top="1440" w:right="1440" w:bottom="1440" w:left="1440" w:header="720" w:footer="720" w:gutter="0"/>
          <w:pgNumType w:fmt="decimal" w:start="1"/>
          <w:cols w:space="425" w:num="1"/>
          <w:docGrid w:linePitch="360" w:charSpace="0"/>
        </w:sectPr>
      </w:pPr>
      <w:r>
        <w:rPr>
          <w:rFonts w:hint="eastAsia" w:asciiTheme="minorEastAsia" w:hAnsiTheme="minorEastAsia" w:eastAsiaTheme="minorEastAsia" w:cstheme="minorEastAsia"/>
          <w:sz w:val="24"/>
          <w:szCs w:val="24"/>
        </w:rPr>
        <w:t>日期：</w:t>
      </w:r>
      <w:r>
        <w:rPr>
          <w:rFonts w:hint="default" w:asciiTheme="minorEastAsia" w:hAnsiTheme="minorEastAsia" w:eastAsiaTheme="minorEastAsia" w:cstheme="minorEastAsia"/>
          <w:sz w:val="24"/>
          <w:szCs w:val="24"/>
        </w:rPr>
        <w:t>2017</w:t>
      </w:r>
      <w:r>
        <w:rPr>
          <w:rFonts w:hint="eastAsia" w:asciiTheme="minorEastAsia" w:hAnsiTheme="minorEastAsia" w:eastAsiaTheme="minorEastAsia" w:cstheme="minorEastAsia"/>
          <w:sz w:val="24"/>
          <w:szCs w:val="24"/>
        </w:rPr>
        <w:t>年</w:t>
      </w:r>
      <w:r>
        <w:rPr>
          <w:rFonts w:hint="default" w:asciiTheme="minorEastAsia" w:hAnsiTheme="minorEastAsia" w:eastAsiaTheme="minorEastAsia" w:cstheme="minorEastAsia"/>
          <w:sz w:val="24"/>
          <w:szCs w:val="24"/>
        </w:rPr>
        <w:t>9</w:t>
      </w:r>
      <w:r>
        <w:rPr>
          <w:rFonts w:hint="eastAsia" w:asciiTheme="minorEastAsia" w:hAnsiTheme="minorEastAsia" w:eastAsiaTheme="minorEastAsia" w:cstheme="minorEastAsia"/>
          <w:sz w:val="24"/>
          <w:szCs w:val="24"/>
        </w:rPr>
        <w:t>月</w:t>
      </w:r>
      <w:r>
        <w:rPr>
          <w:rFonts w:hint="default" w:asciiTheme="minorEastAsia" w:hAnsiTheme="minorEastAsia" w:eastAsiaTheme="minorEastAsia" w:cstheme="minorEastAsia"/>
          <w:sz w:val="24"/>
          <w:szCs w:val="24"/>
        </w:rPr>
        <w:t>29</w:t>
      </w:r>
      <w:r>
        <w:rPr>
          <w:rFonts w:hint="eastAsia" w:asciiTheme="minorEastAsia" w:hAnsiTheme="minorEastAsia" w:eastAsiaTheme="minorEastAsia" w:cstheme="minorEastAsia"/>
          <w:sz w:val="24"/>
          <w:szCs w:val="24"/>
        </w:rPr>
        <w:t>日</w:t>
      </w:r>
    </w:p>
    <w:sdt>
      <w:sdtPr>
        <w:rPr>
          <w:rFonts w:hint="eastAsia" w:asciiTheme="minorEastAsia" w:hAnsiTheme="minorEastAsia" w:eastAsiaTheme="minorEastAsia" w:cstheme="minorEastAsia"/>
          <w:b/>
          <w:color w:val="auto"/>
          <w:kern w:val="2"/>
          <w:sz w:val="24"/>
          <w:szCs w:val="24"/>
          <w:lang w:eastAsia="zh-CN"/>
        </w:rPr>
        <w:id w:val="1935080381"/>
      </w:sdtPr>
      <w:sdtEndPr>
        <w:rPr>
          <w:rFonts w:hint="eastAsia" w:asciiTheme="minorEastAsia" w:hAnsiTheme="minorEastAsia" w:eastAsiaTheme="minorEastAsia" w:cstheme="minorEastAsia"/>
          <w:b/>
          <w:bCs/>
          <w:color w:val="auto"/>
          <w:kern w:val="2"/>
          <w:sz w:val="24"/>
          <w:szCs w:val="24"/>
          <w:lang w:eastAsia="zh-CN"/>
        </w:rPr>
      </w:sdtEndPr>
      <w:sdtContent>
        <w:p>
          <w:pPr>
            <w:pStyle w:val="38"/>
            <w:jc w:val="center"/>
            <w:rPr>
              <w:rFonts w:hint="eastAsia" w:asciiTheme="minorEastAsia" w:hAnsiTheme="minorEastAsia" w:eastAsiaTheme="minorEastAsia" w:cstheme="minorEastAsia"/>
              <w:b/>
              <w:sz w:val="24"/>
              <w:szCs w:val="24"/>
              <w:lang w:eastAsia="zh-CN"/>
            </w:rPr>
          </w:pPr>
          <w:r>
            <w:rPr>
              <w:rFonts w:hint="eastAsia" w:asciiTheme="minorEastAsia" w:hAnsiTheme="minorEastAsia" w:eastAsiaTheme="minorEastAsia" w:cstheme="minorEastAsia"/>
              <w:b/>
              <w:sz w:val="24"/>
              <w:szCs w:val="24"/>
              <w:lang w:eastAsia="zh-CN"/>
            </w:rPr>
            <w:t>目录</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pStyle w:val="18"/>
            <w:tabs>
              <w:tab w:val="right" w:leader="dot" w:pos="10161"/>
            </w:tabs>
            <w:rPr>
              <w:rFonts w:asciiTheme="minorHAnsi" w:hAnsiTheme="minorHAnsi" w:eastAsiaTheme="minorEastAsia" w:cstheme="minorBidi"/>
              <w:kern w:val="2"/>
              <w:szCs w:val="22"/>
              <w:lang w:val="en-US" w:eastAsia="zh-CN" w:bidi="ar-SA"/>
            </w:rPr>
          </w:pPr>
          <w:bookmarkStart w:id="92" w:name="_GoBack"/>
          <w:bookmarkEnd w:id="92"/>
          <w:r>
            <w:rPr>
              <w:rFonts w:hint="eastAsia" w:asciiTheme="minorEastAsia" w:hAnsiTheme="minorEastAsia" w:eastAsiaTheme="minorEastAsia" w:cstheme="minorEastAsia"/>
              <w:sz w:val="24"/>
              <w:szCs w:val="24"/>
            </w:rPr>
            <w:fldChar w:fldCharType="begin"/>
          </w:r>
          <w:r>
            <w:rPr>
              <w:rFonts w:hint="eastAsia" w:asciiTheme="minorEastAsia" w:hAnsiTheme="minorEastAsia" w:eastAsiaTheme="minorEastAsia" w:cstheme="minorEastAsia"/>
              <w:sz w:val="24"/>
              <w:szCs w:val="24"/>
            </w:rPr>
            <w:instrText xml:space="preserve"> TOC \o "1-3" \h \z \u </w:instrText>
          </w:r>
          <w:r>
            <w:rPr>
              <w:rFonts w:hint="eastAsia" w:asciiTheme="minorEastAsia" w:hAnsiTheme="minorEastAsia" w:eastAsiaTheme="minorEastAsia" w:cstheme="minorEastAsia"/>
              <w:sz w:val="24"/>
              <w:szCs w:val="24"/>
            </w:rPr>
            <w:fldChar w:fldCharType="separate"/>
          </w:r>
          <w:r>
            <w:rPr>
              <w:rFonts w:hint="eastAsia" w:asciiTheme="minorEastAsia" w:hAnsiTheme="minorEastAsia" w:eastAsiaTheme="minorEastAsia" w:cstheme="minorEastAsia"/>
              <w:kern w:val="2"/>
              <w:szCs w:val="24"/>
              <w:lang w:val="en-US" w:eastAsia="zh-CN" w:bidi="ar-SA"/>
            </w:rPr>
            <w:fldChar w:fldCharType="begin"/>
          </w:r>
          <w:r>
            <w:rPr>
              <w:rFonts w:hint="eastAsia" w:asciiTheme="minorEastAsia" w:hAnsiTheme="minorEastAsia" w:eastAsiaTheme="minorEastAsia" w:cstheme="minorEastAsia"/>
              <w:kern w:val="2"/>
              <w:szCs w:val="24"/>
              <w:lang w:val="en-US" w:eastAsia="zh-CN" w:bidi="ar-SA"/>
            </w:rPr>
            <w:instrText xml:space="preserve"> HYPERLINK \l _Toc62369202 </w:instrText>
          </w:r>
          <w:r>
            <w:rPr>
              <w:rFonts w:hint="eastAsia" w:asciiTheme="minorEastAsia" w:hAnsiTheme="minorEastAsia" w:eastAsiaTheme="minorEastAsia" w:cstheme="minorEastAsia"/>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1.简介</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_Toc62369202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kern w:val="2"/>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_Toc2131262751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inorEastAsia" w:hAnsiTheme="minorEastAsia" w:eastAsiaTheme="minorEastAsia" w:cstheme="minorEastAsia"/>
              <w:kern w:val="0"/>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目的</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_Toc2131262751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_Toc383113314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inorEastAsia" w:hAnsiTheme="minorEastAsia" w:eastAsiaTheme="minorEastAsia" w:cstheme="minorEastAsia"/>
              <w:kern w:val="0"/>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范围</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_Toc383113314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_Toc1255560070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inorEastAsia" w:hAnsiTheme="minorEastAsia" w:eastAsiaTheme="minorEastAsia" w:cstheme="minorEastAsia"/>
              <w:kern w:val="0"/>
              <w:szCs w:val="24"/>
              <w:lang w:val="en-US" w:eastAsia="zh-CN" w:bidi="ar-SA"/>
            </w:rPr>
            <w:t xml:space="preserve">.2.1 </w:t>
          </w:r>
          <w:r>
            <w:rPr>
              <w:rFonts w:hint="eastAsia" w:asciiTheme="minorEastAsia" w:hAnsiTheme="minorEastAsia" w:eastAsiaTheme="minorEastAsia" w:cstheme="minorEastAsia"/>
              <w:kern w:val="2"/>
              <w:szCs w:val="24"/>
              <w:lang w:val="en-US" w:eastAsia="zh-CN" w:bidi="ar-SA"/>
            </w:rPr>
            <w:t>软件名称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_Toc1255560070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_Toc1549527035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inorEastAsia" w:hAnsiTheme="minorEastAsia" w:eastAsiaTheme="minorEastAsia" w:cstheme="minorEastAsia"/>
              <w:kern w:val="0"/>
              <w:szCs w:val="24"/>
              <w:lang w:val="en-US" w:eastAsia="zh-CN" w:bidi="ar-SA"/>
            </w:rPr>
            <w:t xml:space="preserve">.2.2 </w:t>
          </w:r>
          <w:r>
            <w:rPr>
              <w:rFonts w:hint="eastAsia" w:asciiTheme="minorEastAsia" w:hAnsiTheme="minorEastAsia" w:eastAsiaTheme="minorEastAsia" w:cstheme="minorEastAsia"/>
              <w:kern w:val="2"/>
              <w:szCs w:val="24"/>
              <w:lang w:val="en-US" w:eastAsia="zh-CN" w:bidi="ar-SA"/>
            </w:rPr>
            <w:t>软件功能</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_Toc1549527035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_Toc1573096053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inorEastAsia" w:hAnsiTheme="minorEastAsia" w:eastAsiaTheme="minorEastAsia" w:cstheme="minorEastAsia"/>
              <w:kern w:val="0"/>
              <w:szCs w:val="24"/>
              <w:lang w:val="en-US" w:eastAsia="zh-CN" w:bidi="ar-SA"/>
            </w:rPr>
            <w:t xml:space="preserve">.2.3 </w:t>
          </w:r>
          <w:r>
            <w:rPr>
              <w:rFonts w:hint="eastAsia" w:asciiTheme="minorEastAsia" w:hAnsiTheme="minorEastAsia" w:eastAsiaTheme="minorEastAsia" w:cstheme="minorEastAsia"/>
              <w:kern w:val="2"/>
              <w:szCs w:val="24"/>
              <w:lang w:val="en-US" w:eastAsia="zh-CN" w:bidi="ar-SA"/>
            </w:rPr>
            <w:t>软件应用</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_Toc1573096053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_Toc643564024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1</w:t>
          </w:r>
          <w:r>
            <w:rPr>
              <w:rFonts w:hint="eastAsia" w:asciiTheme="minorEastAsia" w:hAnsiTheme="minorEastAsia" w:eastAsiaTheme="minorEastAsia" w:cstheme="minorEastAsia"/>
              <w:kern w:val="0"/>
              <w:szCs w:val="24"/>
              <w:lang w:val="en-US" w:eastAsia="zh-CN" w:bidi="ar-SA"/>
            </w:rPr>
            <w:t xml:space="preserve">.2.4 </w:t>
          </w:r>
          <w:r>
            <w:rPr>
              <w:rFonts w:hint="eastAsia" w:asciiTheme="minorEastAsia" w:hAnsiTheme="minorEastAsia" w:eastAsiaTheme="minorEastAsia" w:cstheme="minorEastAsia"/>
              <w:kern w:val="2"/>
              <w:szCs w:val="24"/>
              <w:lang w:val="en-US" w:eastAsia="zh-CN" w:bidi="ar-SA"/>
            </w:rPr>
            <w:t>软件特性</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_Toc643564024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3</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8"/>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_Toc2143986445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Theme="minorEastAsia" w:hAnsiTheme="minorEastAsia" w:eastAsiaTheme="minorEastAsia" w:cstheme="minorEastAsia"/>
              <w:kern w:val="0"/>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系统分析设计描述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_Toc2143986445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_Toc390923242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Theme="minorEastAsia" w:hAnsiTheme="minorEastAsia" w:eastAsiaTheme="minorEastAsia" w:cstheme="minorEastAsia"/>
              <w:kern w:val="0"/>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业务流程说明</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_Toc390923242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4</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_Toc881672329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2</w:t>
          </w:r>
          <w:r>
            <w:rPr>
              <w:rFonts w:hint="eastAsia" w:asciiTheme="minorEastAsia" w:hAnsiTheme="minorEastAsia" w:eastAsiaTheme="minorEastAsia" w:cstheme="minorEastAsia"/>
              <w:kern w:val="0"/>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系统结构描述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_Toc881672329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8"/>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_Toc157541503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系统详细设计描述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_Toc157541503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_Toc193333553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模块描述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_Toc193333553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6</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_Toc275991094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.1.1 </w:t>
          </w:r>
          <w:r>
            <w:rPr>
              <w:rFonts w:hint="eastAsia" w:asciiTheme="minorEastAsia" w:hAnsiTheme="minorEastAsia" w:eastAsiaTheme="minorEastAsia" w:cstheme="minorEastAsia"/>
              <w:kern w:val="2"/>
              <w:szCs w:val="24"/>
              <w:lang w:val="en-US" w:eastAsia="zh-CN" w:bidi="ar-SA"/>
            </w:rPr>
            <w:t>申报人故障申报与信息查询模块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_Toc275991094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_Toc363220033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.1.2 </w:t>
          </w:r>
          <w:r>
            <w:rPr>
              <w:rFonts w:hint="eastAsia" w:asciiTheme="minorEastAsia" w:hAnsiTheme="minorEastAsia" w:eastAsiaTheme="minorEastAsia" w:cstheme="minorEastAsia"/>
              <w:kern w:val="2"/>
              <w:szCs w:val="24"/>
              <w:lang w:val="en-US" w:eastAsia="zh-CN" w:bidi="ar-SA"/>
            </w:rPr>
            <w:t>管理人员监控和管理模块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_Toc363220033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7</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_Toc1235859002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.1.3 </w:t>
          </w:r>
          <w:r>
            <w:rPr>
              <w:rFonts w:hint="eastAsia" w:asciiTheme="minorEastAsia" w:hAnsiTheme="minorEastAsia" w:eastAsiaTheme="minorEastAsia" w:cstheme="minorEastAsia"/>
              <w:kern w:val="2"/>
              <w:szCs w:val="24"/>
              <w:lang w:val="en-US" w:eastAsia="zh-CN" w:bidi="ar-SA"/>
            </w:rPr>
            <w:t>施工队查询与汇报模块</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_Toc1235859002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8</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_Toc1421285394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借口描述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_Toc1421285394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_Toc2127724028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.2.1 </w:t>
          </w:r>
          <w:r>
            <w:rPr>
              <w:rFonts w:hint="eastAsia" w:asciiTheme="minorEastAsia" w:hAnsiTheme="minorEastAsia" w:eastAsiaTheme="minorEastAsia" w:cstheme="minorEastAsia"/>
              <w:kern w:val="2"/>
              <w:szCs w:val="24"/>
              <w:lang w:val="en-US" w:eastAsia="zh-CN" w:bidi="ar-SA"/>
            </w:rPr>
            <w:t>用户接口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_Toc2127724028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_Toc1471965146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.2.2 </w:t>
          </w:r>
          <w:r>
            <w:rPr>
              <w:rFonts w:hint="eastAsia" w:asciiTheme="minorEastAsia" w:hAnsiTheme="minorEastAsia" w:eastAsiaTheme="minorEastAsia" w:cstheme="minorEastAsia"/>
              <w:kern w:val="2"/>
              <w:szCs w:val="24"/>
              <w:lang w:val="en-US" w:eastAsia="zh-CN" w:bidi="ar-SA"/>
            </w:rPr>
            <w:t>软件接口</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_Toc1471965146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9</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_Toc2135418741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3</w:t>
          </w:r>
          <w:r>
            <w:rPr>
              <w:rFonts w:hint="eastAsia" w:asciiTheme="minorEastAsia" w:hAnsiTheme="minorEastAsia" w:eastAsiaTheme="minorEastAsia" w:cstheme="minorEastAsia"/>
              <w:kern w:val="0"/>
              <w:szCs w:val="24"/>
              <w:lang w:val="en-US" w:eastAsia="zh-CN" w:bidi="ar-SA"/>
            </w:rPr>
            <w:t xml:space="preserve">.2.3 </w:t>
          </w:r>
          <w:r>
            <w:rPr>
              <w:rFonts w:hint="eastAsia" w:asciiTheme="minorEastAsia" w:hAnsiTheme="minorEastAsia" w:eastAsiaTheme="minorEastAsia" w:cstheme="minorEastAsia"/>
              <w:kern w:val="2"/>
              <w:szCs w:val="24"/>
              <w:lang w:val="en-US" w:eastAsia="zh-CN" w:bidi="ar-SA"/>
            </w:rPr>
            <w:t>界面切换</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_Toc2135418741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10</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8"/>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_Toc1394186717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inorEastAsia" w:hAnsiTheme="minorEastAsia" w:eastAsiaTheme="minorEastAsia" w:cstheme="minorEastAsia"/>
              <w:kern w:val="0"/>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数据库设计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_Toc1394186717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_Toc1477185974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inorEastAsia" w:hAnsiTheme="minorEastAsia" w:eastAsiaTheme="minorEastAsia" w:cstheme="minorEastAsia"/>
              <w:kern w:val="0"/>
              <w:szCs w:val="24"/>
              <w:lang w:val="en-US" w:eastAsia="zh-CN" w:bidi="ar-SA"/>
            </w:rPr>
            <w:t xml:space="preserve">.1 </w:t>
          </w:r>
          <w:r>
            <w:rPr>
              <w:rFonts w:hint="eastAsia" w:asciiTheme="minorEastAsia" w:hAnsiTheme="minorEastAsia" w:eastAsiaTheme="minorEastAsia" w:cstheme="minorEastAsia"/>
              <w:kern w:val="2"/>
              <w:szCs w:val="24"/>
              <w:lang w:val="en-US" w:eastAsia="zh-CN" w:bidi="ar-SA"/>
            </w:rPr>
            <w:t>概念模型设计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_Toc1477185974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3"/>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_Toc1153190634 </w:instrText>
          </w:r>
          <w:r>
            <w:rPr>
              <w:rFonts w:hint="eastAsia" w:asciiTheme="minorEastAsia" w:hAnsiTheme="minorEastAsia" w:eastAsiaTheme="minorEastAsia" w:cstheme="minorEastAsia"/>
              <w:bCs/>
              <w:kern w:val="2"/>
              <w:szCs w:val="24"/>
              <w:lang w:val="en-US" w:eastAsia="zh-CN" w:bidi="ar-SA"/>
            </w:rPr>
            <w:fldChar w:fldCharType="separate"/>
          </w:r>
          <w:r>
            <w:rPr>
              <w:rFonts w:hint="eastAsia" w:asciiTheme="minorEastAsia" w:hAnsiTheme="minorEastAsia" w:eastAsiaTheme="minorEastAsia" w:cstheme="minorEastAsia"/>
              <w:kern w:val="2"/>
              <w:szCs w:val="24"/>
              <w:lang w:val="en-US" w:eastAsia="zh-CN" w:bidi="ar-SA"/>
            </w:rPr>
            <w:t>ER图</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_Toc1153190634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11</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2"/>
              <w:szCs w:val="24"/>
              <w:lang w:val="en-US" w:eastAsia="zh-CN" w:bidi="ar-SA"/>
            </w:rPr>
            <w:fldChar w:fldCharType="end"/>
          </w:r>
        </w:p>
        <w:p>
          <w:pPr>
            <w:pStyle w:val="19"/>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_Toc1111184423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4</w:t>
          </w:r>
          <w:r>
            <w:rPr>
              <w:rFonts w:hint="eastAsia" w:asciiTheme="minorEastAsia" w:hAnsiTheme="minorEastAsia" w:eastAsiaTheme="minorEastAsia" w:cstheme="minorEastAsia"/>
              <w:kern w:val="0"/>
              <w:szCs w:val="24"/>
              <w:lang w:val="en-US" w:eastAsia="zh-CN" w:bidi="ar-SA"/>
            </w:rPr>
            <w:t xml:space="preserve">.2 </w:t>
          </w:r>
          <w:r>
            <w:rPr>
              <w:rFonts w:hint="eastAsia" w:asciiTheme="minorEastAsia" w:hAnsiTheme="minorEastAsia" w:eastAsiaTheme="minorEastAsia" w:cstheme="minorEastAsia"/>
              <w:kern w:val="2"/>
              <w:szCs w:val="24"/>
              <w:lang w:val="en-US" w:eastAsia="zh-CN" w:bidi="ar-SA"/>
            </w:rPr>
            <w:t>逻辑模型设计</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_Toc1111184423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13</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8"/>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_Toc1427122550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5</w:t>
          </w:r>
          <w:r>
            <w:rPr>
              <w:rFonts w:hint="eastAsia" w:asciiTheme="minorEastAsia" w:hAnsiTheme="minorEastAsia" w:eastAsiaTheme="minorEastAsia" w:cstheme="minorEastAsia"/>
              <w:kern w:val="0"/>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系统功能与实现</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_Toc1427122550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18</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pStyle w:val="18"/>
            <w:tabs>
              <w:tab w:val="right" w:leader="dot" w:pos="10161"/>
            </w:tabs>
            <w:rPr>
              <w:rFonts w:asciiTheme="minorHAnsi" w:hAnsiTheme="minorHAnsi" w:eastAsiaTheme="minorEastAsia" w:cstheme="minorBidi"/>
              <w:kern w:val="2"/>
              <w:szCs w:val="22"/>
              <w:lang w:val="en-US" w:eastAsia="zh-CN" w:bidi="ar-SA"/>
            </w:rPr>
          </w:pPr>
          <w:r>
            <w:rPr>
              <w:rFonts w:hint="eastAsia" w:asciiTheme="minorEastAsia" w:hAnsiTheme="minorEastAsia" w:eastAsiaTheme="minorEastAsia" w:cstheme="minorEastAsia"/>
              <w:bCs/>
              <w:kern w:val="2"/>
              <w:szCs w:val="24"/>
              <w:lang w:val="en-US" w:eastAsia="zh-CN" w:bidi="ar-SA"/>
            </w:rPr>
            <w:fldChar w:fldCharType="begin"/>
          </w:r>
          <w:r>
            <w:rPr>
              <w:rFonts w:hint="eastAsia" w:asciiTheme="minorEastAsia" w:hAnsiTheme="minorEastAsia" w:eastAsiaTheme="minorEastAsia" w:cstheme="minorEastAsia"/>
              <w:bCs/>
              <w:kern w:val="2"/>
              <w:szCs w:val="24"/>
              <w:lang w:val="en-US" w:eastAsia="zh-CN" w:bidi="ar-SA"/>
            </w:rPr>
            <w:instrText xml:space="preserve"> HYPERLINK \l _Toc1324667762 </w:instrText>
          </w:r>
          <w:r>
            <w:rPr>
              <w:rFonts w:hint="eastAsia" w:asciiTheme="minorEastAsia" w:hAnsiTheme="minorEastAsia" w:eastAsiaTheme="minorEastAsia" w:cstheme="minorEastAsia"/>
              <w:bCs/>
              <w:kern w:val="2"/>
              <w:szCs w:val="24"/>
              <w:lang w:val="en-US" w:eastAsia="zh-CN" w:bidi="ar-SA"/>
            </w:rPr>
            <w:fldChar w:fldCharType="separate"/>
          </w:r>
          <w:r>
            <w:rPr>
              <w:rFonts w:asciiTheme="minorHAnsi" w:hAnsiTheme="minorHAnsi" w:eastAsiaTheme="minorEastAsia" w:cstheme="minorBidi"/>
              <w:kern w:val="2"/>
              <w:szCs w:val="22"/>
              <w:lang w:val="en-US" w:eastAsia="zh-CN" w:bidi="ar-SA"/>
            </w:rPr>
            <w:t>6</w:t>
          </w:r>
          <w:r>
            <w:rPr>
              <w:rFonts w:hint="eastAsia" w:asciiTheme="minorEastAsia" w:hAnsiTheme="minorEastAsia" w:eastAsiaTheme="minorEastAsia" w:cstheme="minorEastAsia"/>
              <w:kern w:val="0"/>
              <w:szCs w:val="24"/>
              <w:lang w:val="en-US" w:eastAsia="zh-CN" w:bidi="ar-SA"/>
            </w:rPr>
            <w:t xml:space="preserve"> </w:t>
          </w:r>
          <w:r>
            <w:rPr>
              <w:rFonts w:hint="eastAsia" w:asciiTheme="minorEastAsia" w:hAnsiTheme="minorEastAsia" w:eastAsiaTheme="minorEastAsia" w:cstheme="minorEastAsia"/>
              <w:kern w:val="2"/>
              <w:szCs w:val="24"/>
              <w:lang w:val="en-US" w:eastAsia="zh-CN" w:bidi="ar-SA"/>
            </w:rPr>
            <w:t>总结</w:t>
          </w:r>
          <w:r>
            <w:rPr>
              <w:rFonts w:asciiTheme="minorHAnsi" w:hAnsiTheme="minorHAnsi" w:eastAsiaTheme="minorEastAsia" w:cstheme="minorBidi"/>
              <w:kern w:val="2"/>
              <w:szCs w:val="22"/>
              <w:lang w:val="en-US" w:eastAsia="zh-CN" w:bidi="ar-SA"/>
            </w:rPr>
            <w:tab/>
          </w:r>
          <w:r>
            <w:rPr>
              <w:rFonts w:asciiTheme="minorHAnsi" w:hAnsiTheme="minorHAnsi" w:eastAsiaTheme="minorEastAsia" w:cstheme="minorBidi"/>
              <w:kern w:val="2"/>
              <w:szCs w:val="22"/>
              <w:lang w:val="en-US" w:eastAsia="zh-CN" w:bidi="ar-SA"/>
            </w:rPr>
            <w:fldChar w:fldCharType="begin"/>
          </w:r>
          <w:r>
            <w:rPr>
              <w:rFonts w:asciiTheme="minorHAnsi" w:hAnsiTheme="minorHAnsi" w:eastAsiaTheme="minorEastAsia" w:cstheme="minorBidi"/>
              <w:kern w:val="2"/>
              <w:szCs w:val="22"/>
              <w:lang w:val="en-US" w:eastAsia="zh-CN" w:bidi="ar-SA"/>
            </w:rPr>
            <w:instrText xml:space="preserve"> PAGEREF _Toc1324667762 </w:instrText>
          </w:r>
          <w:r>
            <w:rPr>
              <w:rFonts w:asciiTheme="minorHAnsi" w:hAnsiTheme="minorHAnsi" w:eastAsiaTheme="minorEastAsia" w:cstheme="minorBidi"/>
              <w:kern w:val="2"/>
              <w:szCs w:val="22"/>
              <w:lang w:val="en-US" w:eastAsia="zh-CN" w:bidi="ar-SA"/>
            </w:rPr>
            <w:fldChar w:fldCharType="separate"/>
          </w:r>
          <w:r>
            <w:rPr>
              <w:rFonts w:asciiTheme="minorHAnsi" w:hAnsiTheme="minorHAnsi" w:eastAsiaTheme="minorEastAsia" w:cstheme="minorBidi"/>
              <w:kern w:val="2"/>
              <w:szCs w:val="22"/>
              <w:lang w:val="en-US" w:eastAsia="zh-CN" w:bidi="ar-SA"/>
            </w:rPr>
            <w:t>21</w:t>
          </w:r>
          <w:r>
            <w:rPr>
              <w:rFonts w:asciiTheme="minorHAnsi" w:hAnsiTheme="minorHAnsi" w:eastAsiaTheme="minorEastAsia" w:cstheme="minorBidi"/>
              <w:kern w:val="2"/>
              <w:szCs w:val="22"/>
              <w:lang w:val="en-US" w:eastAsia="zh-CN" w:bidi="ar-SA"/>
            </w:rPr>
            <w:fldChar w:fldCharType="end"/>
          </w:r>
          <w:r>
            <w:rPr>
              <w:rFonts w:hint="eastAsia" w:asciiTheme="minorEastAsia" w:hAnsiTheme="minorEastAsia" w:eastAsiaTheme="minorEastAsia" w:cstheme="minorEastAsia"/>
              <w:bCs/>
              <w:kern w:val="0"/>
              <w:szCs w:val="24"/>
              <w:lang w:val="en-US" w:eastAsia="zh-CN" w:bidi="ar-SA"/>
            </w:rPr>
            <w:fldChar w:fldCharType="end"/>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bCs/>
              <w:kern w:val="2"/>
              <w:szCs w:val="24"/>
              <w:lang w:val="en-US" w:eastAsia="zh-CN" w:bidi="ar-SA"/>
            </w:rPr>
            <w:fldChar w:fldCharType="end"/>
          </w:r>
        </w:p>
      </w:sdtContent>
    </w:sdt>
    <w:p>
      <w:pPr>
        <w:pStyle w:val="2"/>
        <w:numPr>
          <w:numId w:val="0"/>
        </w:numPr>
        <w:tabs>
          <w:tab w:val="clear" w:pos="630"/>
        </w:tabs>
        <w:ind w:left="198" w:leftChars="0"/>
        <w:rPr>
          <w:rFonts w:hint="eastAsia" w:asciiTheme="minorEastAsia" w:hAnsiTheme="minorEastAsia" w:eastAsiaTheme="minorEastAsia" w:cstheme="minorEastAsia"/>
          <w:sz w:val="24"/>
          <w:szCs w:val="24"/>
        </w:rPr>
      </w:pPr>
      <w:bookmarkStart w:id="1" w:name="_Toc62369202"/>
      <w:r>
        <w:rPr>
          <w:rFonts w:hint="eastAsia" w:asciiTheme="minorEastAsia" w:hAnsiTheme="minorEastAsia" w:eastAsiaTheme="minorEastAsia" w:cstheme="minorEastAsia"/>
          <w:sz w:val="24"/>
          <w:szCs w:val="24"/>
        </w:rPr>
        <w:t>1.简介</w:t>
      </w:r>
      <w:bookmarkEnd w:id="0"/>
      <w:bookmarkEnd w:id="1"/>
    </w:p>
    <w:p>
      <w:pPr>
        <w:pStyle w:val="3"/>
        <w:rPr>
          <w:rFonts w:hint="eastAsia" w:asciiTheme="minorEastAsia" w:hAnsiTheme="minorEastAsia" w:eastAsiaTheme="minorEastAsia" w:cstheme="minorEastAsia"/>
          <w:sz w:val="24"/>
          <w:szCs w:val="24"/>
        </w:rPr>
      </w:pPr>
      <w:bookmarkStart w:id="2" w:name="_Toc33949676"/>
      <w:bookmarkStart w:id="3" w:name="_Toc277699296"/>
      <w:bookmarkStart w:id="4" w:name="_Toc65382959"/>
      <w:bookmarkStart w:id="5" w:name="_Toc2131262751"/>
      <w:r>
        <w:rPr>
          <w:rFonts w:hint="eastAsia" w:asciiTheme="minorEastAsia" w:hAnsiTheme="minorEastAsia" w:eastAsiaTheme="minorEastAsia" w:cstheme="minorEastAsia"/>
          <w:sz w:val="24"/>
          <w:szCs w:val="24"/>
        </w:rPr>
        <w:t>目的</w:t>
      </w:r>
      <w:bookmarkEnd w:id="2"/>
      <w:bookmarkEnd w:id="3"/>
      <w:bookmarkEnd w:id="4"/>
      <w:bookmarkEnd w:id="5"/>
    </w:p>
    <w:p>
      <w:pPr>
        <w:pStyle w:val="6"/>
        <w:ind w:firstLine="21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该文档的书写目的在于以下两点：</w:t>
      </w:r>
    </w:p>
    <w:p>
      <w:pPr>
        <w:pStyle w:val="6"/>
        <w:numPr>
          <w:ilvl w:val="0"/>
          <w:numId w:val="2"/>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为软件的设计和开发人员进行可行性分析，需求分析以及软件的设计、实现和维护提供参考和指导。</w:t>
      </w:r>
    </w:p>
    <w:p>
      <w:pPr>
        <w:pStyle w:val="6"/>
        <w:numPr>
          <w:ilvl w:val="0"/>
          <w:numId w:val="2"/>
        </w:numPr>
        <w:ind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为该软件的用户进一步了解该软件，在此基础上进一步明确软件功能和相关要求提供参考。</w:t>
      </w:r>
    </w:p>
    <w:p>
      <w:pPr>
        <w:pStyle w:val="3"/>
        <w:rPr>
          <w:rFonts w:hint="eastAsia" w:asciiTheme="minorEastAsia" w:hAnsiTheme="minorEastAsia" w:eastAsiaTheme="minorEastAsia" w:cstheme="minorEastAsia"/>
          <w:sz w:val="24"/>
          <w:szCs w:val="24"/>
        </w:rPr>
      </w:pPr>
      <w:bookmarkStart w:id="6" w:name="_Toc277699297"/>
      <w:bookmarkStart w:id="7" w:name="_Toc33949677"/>
      <w:bookmarkStart w:id="8" w:name="_Toc65382960"/>
      <w:bookmarkStart w:id="9" w:name="_Toc383113314"/>
      <w:r>
        <w:rPr>
          <w:rFonts w:hint="eastAsia" w:asciiTheme="minorEastAsia" w:hAnsiTheme="minorEastAsia" w:eastAsiaTheme="minorEastAsia" w:cstheme="minorEastAsia"/>
          <w:sz w:val="24"/>
          <w:szCs w:val="24"/>
        </w:rPr>
        <w:t>范围</w:t>
      </w:r>
      <w:bookmarkEnd w:id="6"/>
      <w:bookmarkEnd w:id="7"/>
      <w:bookmarkEnd w:id="8"/>
      <w:bookmarkEnd w:id="9"/>
    </w:p>
    <w:p>
      <w:pPr>
        <w:pStyle w:val="4"/>
        <w:tabs>
          <w:tab w:val="left" w:pos="918"/>
          <w:tab w:val="clear" w:pos="1146"/>
        </w:tabs>
        <w:ind w:left="918"/>
        <w:rPr>
          <w:rFonts w:hint="eastAsia" w:asciiTheme="minorEastAsia" w:hAnsiTheme="minorEastAsia" w:eastAsiaTheme="minorEastAsia" w:cstheme="minorEastAsia"/>
          <w:sz w:val="24"/>
          <w:szCs w:val="24"/>
        </w:rPr>
      </w:pPr>
      <w:bookmarkStart w:id="10" w:name="_Toc33949678"/>
      <w:bookmarkStart w:id="11" w:name="_Toc65382961"/>
      <w:bookmarkStart w:id="12" w:name="_Toc277699298"/>
      <w:bookmarkStart w:id="13" w:name="_Toc1255560070"/>
      <w:r>
        <w:rPr>
          <w:rFonts w:hint="eastAsia" w:asciiTheme="minorEastAsia" w:hAnsiTheme="minorEastAsia" w:eastAsiaTheme="minorEastAsia" w:cstheme="minorEastAsia"/>
          <w:sz w:val="24"/>
          <w:szCs w:val="24"/>
        </w:rPr>
        <w:t>软件名称</w:t>
      </w:r>
      <w:bookmarkEnd w:id="10"/>
      <w:bookmarkEnd w:id="11"/>
      <w:bookmarkEnd w:id="12"/>
      <w:bookmarkEnd w:id="13"/>
    </w:p>
    <w:p>
      <w:pPr>
        <w:pStyle w:val="6"/>
        <w:ind w:firstLine="21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PHTRS系统（城市道路故障管理维护与信息公示系统）</w:t>
      </w:r>
    </w:p>
    <w:p>
      <w:pPr>
        <w:pStyle w:val="4"/>
        <w:tabs>
          <w:tab w:val="left" w:pos="918"/>
          <w:tab w:val="clear" w:pos="1146"/>
        </w:tabs>
        <w:ind w:left="918"/>
        <w:rPr>
          <w:rFonts w:hint="eastAsia" w:asciiTheme="minorEastAsia" w:hAnsiTheme="minorEastAsia" w:eastAsiaTheme="minorEastAsia" w:cstheme="minorEastAsia"/>
          <w:sz w:val="24"/>
          <w:szCs w:val="24"/>
        </w:rPr>
      </w:pPr>
      <w:bookmarkStart w:id="14" w:name="_Toc277699299"/>
      <w:bookmarkStart w:id="15" w:name="_Toc65382962"/>
      <w:bookmarkStart w:id="16" w:name="_Toc33949679"/>
      <w:bookmarkStart w:id="17" w:name="_Toc1549527035"/>
      <w:r>
        <w:rPr>
          <w:rFonts w:hint="eastAsia" w:asciiTheme="minorEastAsia" w:hAnsiTheme="minorEastAsia" w:eastAsiaTheme="minorEastAsia" w:cstheme="minorEastAsia"/>
          <w:sz w:val="24"/>
          <w:szCs w:val="24"/>
        </w:rPr>
        <w:t>软件功能</w:t>
      </w:r>
      <w:bookmarkEnd w:id="14"/>
      <w:bookmarkEnd w:id="15"/>
      <w:bookmarkEnd w:id="16"/>
      <w:bookmarkEnd w:id="17"/>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PHTRS系统将路障申报人（申报者）、政府管理部门、施工队三者整合到同一个平台上。通过该系统的应用，道路故障信息传递的时间成本得到大幅度下降。</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①故障申报人为该段道路的使用者，再本软件平台上可以申报道路故障和查询自己申报的道路故障维修情况。</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②施工队可以通过查询快速锁定故障地址。同时应用本系统可以对故障等级进行实时评估。软件通过故障申报人进行故障申报，申报故障按等级排序，施工队根据等级情况进行现场勘查与修复，这使得资源得到更加合理地利用。</w:t>
      </w:r>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③政府管理部分对故障详情进行备录，并对申报者公布道路故障修复详情，生成损失报告。</w:t>
      </w:r>
    </w:p>
    <w:p>
      <w:pPr>
        <w:pStyle w:val="4"/>
        <w:tabs>
          <w:tab w:val="left" w:pos="918"/>
          <w:tab w:val="clear" w:pos="1146"/>
        </w:tabs>
        <w:ind w:left="918"/>
        <w:rPr>
          <w:rFonts w:hint="eastAsia" w:asciiTheme="minorEastAsia" w:hAnsiTheme="minorEastAsia" w:eastAsiaTheme="minorEastAsia" w:cstheme="minorEastAsia"/>
          <w:sz w:val="24"/>
          <w:szCs w:val="24"/>
        </w:rPr>
      </w:pPr>
      <w:bookmarkStart w:id="18" w:name="_Toc65382963"/>
      <w:bookmarkStart w:id="19" w:name="_Toc277699300"/>
      <w:bookmarkStart w:id="20" w:name="_Toc33949680"/>
      <w:bookmarkStart w:id="21" w:name="_Toc1573096053"/>
      <w:r>
        <w:rPr>
          <w:rFonts w:hint="eastAsia" w:asciiTheme="minorEastAsia" w:hAnsiTheme="minorEastAsia" w:eastAsiaTheme="minorEastAsia" w:cstheme="minorEastAsia"/>
          <w:sz w:val="24"/>
          <w:szCs w:val="24"/>
        </w:rPr>
        <w:t>软件应用</w:t>
      </w:r>
      <w:bookmarkEnd w:id="18"/>
      <w:bookmarkEnd w:id="19"/>
      <w:bookmarkEnd w:id="20"/>
      <w:bookmarkEnd w:id="21"/>
    </w:p>
    <w:p>
      <w:pPr>
        <w:pStyle w:val="6"/>
        <w:ind w:firstLine="21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该软件应用于城市道路故障维护，帮助政府相关部门进一步健全和完善本市道路。同时本系统能够为用户提供实时反馈功能，让用户在操作时可以及时获取信息。</w:t>
      </w:r>
    </w:p>
    <w:p>
      <w:pPr>
        <w:pStyle w:val="4"/>
        <w:rPr>
          <w:rFonts w:hint="eastAsia" w:asciiTheme="minorEastAsia" w:hAnsiTheme="minorEastAsia" w:eastAsiaTheme="minorEastAsia" w:cstheme="minorEastAsia"/>
          <w:sz w:val="24"/>
          <w:szCs w:val="24"/>
        </w:rPr>
      </w:pPr>
      <w:bookmarkStart w:id="22" w:name="_Toc643564024"/>
      <w:r>
        <w:rPr>
          <w:rFonts w:hint="eastAsia" w:asciiTheme="minorEastAsia" w:hAnsiTheme="minorEastAsia" w:eastAsiaTheme="minorEastAsia" w:cstheme="minorEastAsia"/>
          <w:sz w:val="24"/>
          <w:szCs w:val="24"/>
        </w:rPr>
        <w:t>软件特性</w:t>
      </w:r>
      <w:bookmarkEnd w:id="22"/>
    </w:p>
    <w:p>
      <w:pPr>
        <w:pStyle w:val="8"/>
        <w:rPr>
          <w:rFonts w:hint="eastAsia" w:asciiTheme="minorEastAsia" w:hAnsiTheme="minorEastAsia" w:eastAsiaTheme="minorEastAsia" w:cstheme="minorEastAsia"/>
          <w:sz w:val="24"/>
          <w:szCs w:val="24"/>
        </w:rPr>
      </w:pPr>
      <w:bookmarkStart w:id="23" w:name="_Toc25978"/>
      <w:r>
        <w:rPr>
          <w:rFonts w:hint="eastAsia" w:asciiTheme="minorEastAsia" w:hAnsiTheme="minorEastAsia" w:eastAsiaTheme="minorEastAsia" w:cstheme="minorEastAsia"/>
          <w:sz w:val="24"/>
          <w:szCs w:val="24"/>
        </w:rPr>
        <w:t>安全性</w:t>
      </w:r>
      <w:bookmarkEnd w:id="23"/>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本软件采用认证系统保证数据的安全。用户打开主界面会要求选择作为申报者申报故障还是作为管理者管理通过身份认证才能管理已录入的信息。并且限制施工队账号才能修改工程状态，保证数据安全。</w:t>
      </w:r>
    </w:p>
    <w:p>
      <w:pPr>
        <w:pStyle w:val="8"/>
        <w:rPr>
          <w:rFonts w:hint="eastAsia" w:asciiTheme="minorEastAsia" w:hAnsiTheme="minorEastAsia" w:eastAsiaTheme="minorEastAsia" w:cstheme="minorEastAsia"/>
          <w:sz w:val="24"/>
          <w:szCs w:val="24"/>
        </w:rPr>
      </w:pPr>
      <w:bookmarkStart w:id="24" w:name="_Toc25698"/>
      <w:r>
        <w:rPr>
          <w:rFonts w:hint="eastAsia" w:asciiTheme="minorEastAsia" w:hAnsiTheme="minorEastAsia" w:eastAsiaTheme="minorEastAsia" w:cstheme="minorEastAsia"/>
          <w:sz w:val="24"/>
          <w:szCs w:val="24"/>
        </w:rPr>
        <w:t>可维护性</w:t>
      </w:r>
      <w:bookmarkEnd w:id="24"/>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使用数据库保存数据，能够轻松地对数据进行管理。作为后台管理者，能够根据需求更改。界面分为三个部分：①无认证申报/查询系统  ②管理部门用于查看系统信息  ③工程队提交施工情况 三个系统相对独立，易于维护。</w:t>
      </w:r>
    </w:p>
    <w:p>
      <w:pPr>
        <w:ind w:firstLine="420"/>
        <w:rPr>
          <w:rFonts w:hint="eastAsia" w:asciiTheme="minorEastAsia" w:hAnsiTheme="minorEastAsia" w:eastAsiaTheme="minorEastAsia" w:cstheme="minorEastAsia"/>
          <w:sz w:val="24"/>
          <w:szCs w:val="24"/>
        </w:rPr>
      </w:pPr>
    </w:p>
    <w:p>
      <w:pPr>
        <w:pStyle w:val="8"/>
        <w:numPr>
          <w:numId w:val="0"/>
        </w:numPr>
        <w:tabs>
          <w:tab w:val="clear" w:pos="1446"/>
        </w:tabs>
        <w:ind w:left="1135" w:leftChars="0"/>
        <w:rPr>
          <w:rFonts w:hint="eastAsia" w:asciiTheme="minorEastAsia" w:hAnsiTheme="minorEastAsia" w:eastAsiaTheme="minorEastAsia" w:cstheme="minorEastAsia"/>
          <w:sz w:val="24"/>
          <w:szCs w:val="24"/>
        </w:rPr>
      </w:pPr>
      <w:bookmarkStart w:id="25" w:name="_Toc2049"/>
      <w:r>
        <w:rPr>
          <w:rFonts w:hint="eastAsia" w:asciiTheme="minorEastAsia" w:hAnsiTheme="minorEastAsia" w:eastAsiaTheme="minorEastAsia" w:cstheme="minorEastAsia"/>
          <w:sz w:val="24"/>
          <w:szCs w:val="24"/>
        </w:rPr>
        <w:t>3)</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可移植性</w:t>
      </w:r>
      <w:bookmarkEnd w:id="25"/>
    </w:p>
    <w:p>
      <w:pPr>
        <w:ind w:firstLine="42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kern w:val="0"/>
          <w:sz w:val="24"/>
          <w:szCs w:val="24"/>
        </w:rPr>
        <w:t>本软件使用python开发软件界面，MYSQL作为数据库后台，python具有良好的可移植性，作为在其他系统的替代可以使用sql server，以满足不同系统环境下的用户使用。</w:t>
      </w:r>
    </w:p>
    <w:p>
      <w:pPr>
        <w:ind w:firstLine="420"/>
        <w:rPr>
          <w:rFonts w:hint="eastAsia" w:asciiTheme="minorEastAsia" w:hAnsiTheme="minorEastAsia" w:eastAsiaTheme="minorEastAsia" w:cstheme="minorEastAsia"/>
          <w:sz w:val="24"/>
          <w:szCs w:val="24"/>
        </w:rPr>
      </w:pPr>
    </w:p>
    <w:p>
      <w:pPr>
        <w:pStyle w:val="8"/>
        <w:numPr>
          <w:numId w:val="0"/>
        </w:numPr>
        <w:tabs>
          <w:tab w:val="clear" w:pos="1446"/>
        </w:tabs>
        <w:rPr>
          <w:rFonts w:hint="eastAsia" w:asciiTheme="minorEastAsia" w:hAnsiTheme="minorEastAsia" w:eastAsiaTheme="minorEastAsia" w:cstheme="minorEastAsia"/>
          <w:sz w:val="24"/>
          <w:szCs w:val="24"/>
        </w:rPr>
      </w:pPr>
      <w:bookmarkStart w:id="26" w:name="_Toc5139"/>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 xml:space="preserve">      4)</w:t>
      </w: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交互工作能力</w:t>
      </w:r>
      <w:bookmarkEnd w:id="26"/>
    </w:p>
    <w:p>
      <w:pPr>
        <w:pStyle w:val="8"/>
        <w:numPr>
          <w:numId w:val="0"/>
        </w:numPr>
        <w:tabs>
          <w:tab w:val="clear" w:pos="1446"/>
        </w:tabs>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界面设计中充分考虑到用户的体验，在满足用户的需求的基本上，添加交互内容。例如用户每一步操作都会获得反馈，使用户了解到软件仍在运行。同时使用有效率的算法结构，减少用户的时间成本。</w:t>
      </w:r>
      <w:bookmarkStart w:id="27" w:name="_Toc65382970"/>
      <w:bookmarkStart w:id="28" w:name="_Toc33949687"/>
      <w:bookmarkStart w:id="29" w:name="_Toc277699307"/>
    </w:p>
    <w:p>
      <w:pPr>
        <w:pStyle w:val="2"/>
        <w:rPr>
          <w:rFonts w:hint="eastAsia" w:asciiTheme="minorEastAsia" w:hAnsiTheme="minorEastAsia" w:eastAsiaTheme="minorEastAsia" w:cstheme="minorEastAsia"/>
          <w:sz w:val="24"/>
          <w:szCs w:val="24"/>
        </w:rPr>
      </w:pPr>
      <w:bookmarkStart w:id="30" w:name="_Toc2143986445"/>
      <w:r>
        <w:rPr>
          <w:rFonts w:hint="eastAsia" w:asciiTheme="minorEastAsia" w:hAnsiTheme="minorEastAsia" w:eastAsiaTheme="minorEastAsia" w:cstheme="minorEastAsia"/>
          <w:sz w:val="24"/>
          <w:szCs w:val="24"/>
        </w:rPr>
        <w:t>系统分析设计描述</w:t>
      </w:r>
      <w:bookmarkEnd w:id="27"/>
      <w:bookmarkEnd w:id="28"/>
      <w:bookmarkEnd w:id="29"/>
      <w:bookmarkEnd w:id="30"/>
    </w:p>
    <w:p>
      <w:pPr>
        <w:pStyle w:val="3"/>
        <w:rPr>
          <w:rFonts w:hint="eastAsia" w:asciiTheme="minorEastAsia" w:hAnsiTheme="minorEastAsia" w:eastAsiaTheme="minorEastAsia" w:cstheme="minorEastAsia"/>
          <w:sz w:val="24"/>
          <w:szCs w:val="24"/>
        </w:rPr>
      </w:pPr>
      <w:bookmarkStart w:id="31" w:name="_Toc65382973"/>
      <w:bookmarkStart w:id="32" w:name="_Toc33949690"/>
      <w:bookmarkStart w:id="33" w:name="_Toc277699310"/>
      <w:bookmarkStart w:id="34" w:name="_Toc390923242"/>
      <w:r>
        <w:rPr>
          <w:rFonts w:hint="eastAsia" w:asciiTheme="minorEastAsia" w:hAnsiTheme="minorEastAsia" w:eastAsiaTheme="minorEastAsia" w:cstheme="minorEastAsia"/>
          <w:sz w:val="24"/>
          <w:szCs w:val="24"/>
        </w:rPr>
        <w:t>业务流程说明</w:t>
      </w:r>
      <w:bookmarkEnd w:id="31"/>
      <w:bookmarkEnd w:id="32"/>
      <w:bookmarkEnd w:id="33"/>
      <w:bookmarkEnd w:id="34"/>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443980" cy="5280660"/>
            <wp:effectExtent l="0" t="0" r="0" b="0"/>
            <wp:docPr id="11" name="图片 11" descr="数据流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数据流图"/>
                    <pic:cNvPicPr>
                      <a:picLocks noChangeAspect="1"/>
                    </pic:cNvPicPr>
                  </pic:nvPicPr>
                  <pic:blipFill>
                    <a:blip r:embed="rId7"/>
                    <a:stretch>
                      <a:fillRect/>
                    </a:stretch>
                  </pic:blipFill>
                  <pic:spPr>
                    <a:xfrm>
                      <a:off x="0" y="0"/>
                      <a:ext cx="6443980" cy="5280660"/>
                    </a:xfrm>
                    <a:prstGeom prst="rect">
                      <a:avLst/>
                    </a:prstGeom>
                  </pic:spPr>
                </pic:pic>
              </a:graphicData>
            </a:graphic>
          </wp:inline>
        </w:drawing>
      </w:r>
    </w:p>
    <w:p>
      <w:pPr>
        <w:pStyle w:val="3"/>
        <w:rPr>
          <w:rFonts w:hint="eastAsia" w:asciiTheme="minorEastAsia" w:hAnsiTheme="minorEastAsia" w:eastAsiaTheme="minorEastAsia" w:cstheme="minorEastAsia"/>
          <w:sz w:val="24"/>
          <w:szCs w:val="24"/>
        </w:rPr>
      </w:pPr>
      <w:bookmarkStart w:id="35" w:name="_Toc33949689"/>
      <w:bookmarkStart w:id="36" w:name="_Toc65382972"/>
      <w:bookmarkStart w:id="37" w:name="_Toc277699309"/>
      <w:bookmarkStart w:id="38" w:name="_Toc881672329"/>
      <w:r>
        <w:rPr>
          <w:rFonts w:hint="eastAsia" w:asciiTheme="minorEastAsia" w:hAnsiTheme="minorEastAsia" w:eastAsiaTheme="minorEastAsia" w:cstheme="minorEastAsia"/>
          <w:sz w:val="24"/>
          <w:szCs w:val="24"/>
        </w:rPr>
        <w:t>系统结构描述</w:t>
      </w:r>
      <w:bookmarkEnd w:id="35"/>
      <w:bookmarkEnd w:id="36"/>
      <w:bookmarkEnd w:id="37"/>
      <w:bookmarkEnd w:id="38"/>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450330" cy="4135755"/>
            <wp:effectExtent l="0" t="0" r="7620" b="17145"/>
            <wp:docPr id="9" name="图片 9" descr="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06"/>
                    <pic:cNvPicPr>
                      <a:picLocks noChangeAspect="1"/>
                    </pic:cNvPicPr>
                  </pic:nvPicPr>
                  <pic:blipFill>
                    <a:blip r:embed="rId8"/>
                    <a:stretch>
                      <a:fillRect/>
                    </a:stretch>
                  </pic:blipFill>
                  <pic:spPr>
                    <a:xfrm>
                      <a:off x="0" y="0"/>
                      <a:ext cx="6450330" cy="4135755"/>
                    </a:xfrm>
                    <a:prstGeom prst="rect">
                      <a:avLst/>
                    </a:prstGeom>
                  </pic:spPr>
                </pic:pic>
              </a:graphicData>
            </a:graphic>
          </wp:inline>
        </w:drawing>
      </w:r>
    </w:p>
    <w:p>
      <w:pPr>
        <w:pStyle w:val="2"/>
        <w:rPr>
          <w:rFonts w:hint="eastAsia" w:asciiTheme="minorEastAsia" w:hAnsiTheme="minorEastAsia" w:eastAsiaTheme="minorEastAsia" w:cstheme="minorEastAsia"/>
          <w:sz w:val="24"/>
          <w:szCs w:val="24"/>
        </w:rPr>
      </w:pPr>
      <w:bookmarkStart w:id="39" w:name="_Toc33949691"/>
      <w:bookmarkStart w:id="40" w:name="_Toc65382974"/>
      <w:bookmarkStart w:id="41" w:name="_Toc277699311"/>
      <w:bookmarkStart w:id="42" w:name="_Toc157541503"/>
      <w:r>
        <w:rPr>
          <w:rFonts w:hint="eastAsia" w:asciiTheme="minorEastAsia" w:hAnsiTheme="minorEastAsia" w:eastAsiaTheme="minorEastAsia" w:cstheme="minorEastAsia"/>
          <w:sz w:val="24"/>
          <w:szCs w:val="24"/>
        </w:rPr>
        <w:t>系统详细设计描述</w:t>
      </w:r>
      <w:bookmarkEnd w:id="39"/>
      <w:bookmarkEnd w:id="40"/>
      <w:bookmarkEnd w:id="41"/>
      <w:bookmarkEnd w:id="42"/>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申报人故障申报与信息查询模块、管理人员监控管理模块、施工队查询与汇报模块。</w:t>
      </w:r>
    </w:p>
    <w:p>
      <w:pPr>
        <w:pStyle w:val="3"/>
        <w:rPr>
          <w:rFonts w:hint="eastAsia" w:asciiTheme="minorEastAsia" w:hAnsiTheme="minorEastAsia" w:eastAsiaTheme="minorEastAsia" w:cstheme="minorEastAsia"/>
          <w:sz w:val="24"/>
          <w:szCs w:val="24"/>
        </w:rPr>
      </w:pPr>
      <w:bookmarkStart w:id="43" w:name="_Toc193333553"/>
      <w:r>
        <w:rPr>
          <w:rFonts w:hint="eastAsia" w:asciiTheme="minorEastAsia" w:hAnsiTheme="minorEastAsia" w:eastAsiaTheme="minorEastAsia" w:cstheme="minorEastAsia"/>
          <w:sz w:val="24"/>
          <w:szCs w:val="24"/>
        </w:rPr>
        <w:t>模块描述</w:t>
      </w:r>
      <w:bookmarkEnd w:id="43"/>
    </w:p>
    <w:p>
      <w:pPr>
        <w:pStyle w:val="6"/>
        <w:ind w:left="0" w:leftChars="0" w:firstLine="0" w:firstLineChars="0"/>
        <w:rPr>
          <w:rFonts w:hint="eastAsia" w:asciiTheme="minorEastAsia" w:hAnsiTheme="minorEastAsia" w:eastAsiaTheme="minorEastAsia" w:cstheme="minorEastAsia"/>
          <w:sz w:val="24"/>
          <w:szCs w:val="24"/>
        </w:rPr>
      </w:pPr>
      <w:bookmarkStart w:id="44" w:name="_Toc277699314"/>
      <w:bookmarkStart w:id="45" w:name="_Toc65382978"/>
      <w:bookmarkStart w:id="46" w:name="_Toc33949695"/>
    </w:p>
    <w:p>
      <w:pPr>
        <w:pStyle w:val="4"/>
        <w:rPr>
          <w:rFonts w:hint="eastAsia" w:asciiTheme="minorEastAsia" w:hAnsiTheme="minorEastAsia" w:eastAsiaTheme="minorEastAsia" w:cstheme="minorEastAsia"/>
          <w:sz w:val="24"/>
          <w:szCs w:val="24"/>
        </w:rPr>
      </w:pPr>
      <w:bookmarkStart w:id="47" w:name="_Toc275991094"/>
      <w:r>
        <w:rPr>
          <w:rFonts w:hint="eastAsia" w:asciiTheme="minorEastAsia" w:hAnsiTheme="minorEastAsia" w:eastAsiaTheme="minorEastAsia" w:cstheme="minorEastAsia"/>
          <w:sz w:val="24"/>
          <w:szCs w:val="24"/>
        </w:rPr>
        <w:t>申报人故障申报与信息查询模块</w:t>
      </w:r>
      <w:bookmarkEnd w:id="47"/>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引言</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按照整体的程序使用顺序。首先是面向申报者的功能板块。该板块内，需要满足申报者对于故障的申报需求、对于维修进度的查询需求。</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输入</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申报者向后台输入的数据有：街道地址、紧急程度、位置。在储存时，后台自动为该事件赋予一个识别号码并提供给用户。</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对于申报者输入的街道地址规定为“XX区XX街道XX路”；紧急程度程度分级为1到10级，要求申报者输入其中一个数字。位置要求申报者输入“路中、人行道上”等具体形容。</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 申报者可以通过系统生成的识别号码查询道路障碍维修进度。</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处理</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利用Python的字符串模块，对于申报者输入的数据进行检查。确保符合数据格式要求。</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不符合要求的输入会被提示输入错误，要求申报者重新输入。</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利用输入的数据进行数据库插入操作。</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4)</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提交结束后，反馈一个识别号码。</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5)  申报者通过查询窗口可以查询识别码对应的道路障碍工程。</w:t>
      </w:r>
    </w:p>
    <w:p>
      <w:pPr>
        <w:ind w:firstLine="420"/>
        <w:rPr>
          <w:rFonts w:hint="eastAsia" w:asciiTheme="minorEastAsia" w:hAnsiTheme="minorEastAsia" w:eastAsiaTheme="minorEastAsia" w:cstheme="minorEastAsia"/>
          <w:kern w:val="0"/>
          <w:sz w:val="24"/>
          <w:szCs w:val="24"/>
        </w:rPr>
      </w:pP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输出</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系统自动生成路障识别号码，并输出给用户。</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提供该识别号码的使用说明。</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  当前道路障碍的施工状态。</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48" w:name="_Toc363220033"/>
      <w:r>
        <w:rPr>
          <w:rFonts w:hint="eastAsia" w:asciiTheme="minorEastAsia" w:hAnsiTheme="minorEastAsia" w:eastAsiaTheme="minorEastAsia" w:cstheme="minorEastAsia"/>
          <w:sz w:val="24"/>
          <w:szCs w:val="24"/>
        </w:rPr>
        <w:t>管理人员监控和管理模块</w:t>
      </w:r>
      <w:bookmarkEnd w:id="48"/>
      <w:bookmarkStart w:id="49" w:name="_Toc141"/>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引言</w:t>
      </w:r>
      <w:bookmarkEnd w:id="49"/>
      <w:bookmarkStart w:id="50" w:name="_Toc10594"/>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该板块内，需要满足管理人员对于故障的查看需求、创建损失报告的需求。</w:t>
      </w:r>
      <w:bookmarkEnd w:id="50"/>
    </w:p>
    <w:p>
      <w:pPr>
        <w:ind w:firstLine="420"/>
        <w:rPr>
          <w:rFonts w:hint="eastAsia" w:asciiTheme="minorEastAsia" w:hAnsiTheme="minorEastAsia" w:eastAsiaTheme="minorEastAsia" w:cstheme="minorEastAsia"/>
          <w:kern w:val="0"/>
          <w:sz w:val="24"/>
          <w:szCs w:val="24"/>
        </w:rPr>
      </w:pPr>
    </w:p>
    <w:p>
      <w:pPr>
        <w:ind w:firstLine="420"/>
        <w:rPr>
          <w:rFonts w:hint="eastAsia" w:asciiTheme="minorEastAsia" w:hAnsiTheme="minorEastAsia" w:eastAsiaTheme="minorEastAsia" w:cstheme="minorEastAsia"/>
          <w:kern w:val="0"/>
          <w:sz w:val="24"/>
          <w:szCs w:val="24"/>
        </w:rPr>
      </w:pPr>
      <w:bookmarkStart w:id="51" w:name="_Toc25488"/>
      <w:r>
        <w:rPr>
          <w:rFonts w:hint="eastAsia" w:asciiTheme="minorEastAsia" w:hAnsiTheme="minorEastAsia" w:eastAsiaTheme="minorEastAsia" w:cstheme="minorEastAsia"/>
          <w:kern w:val="0"/>
          <w:sz w:val="24"/>
          <w:szCs w:val="24"/>
        </w:rPr>
        <w:t>2）输入</w:t>
      </w:r>
      <w:bookmarkEnd w:id="51"/>
    </w:p>
    <w:p>
      <w:pPr>
        <w:ind w:firstLine="420"/>
        <w:rPr>
          <w:rFonts w:hint="eastAsia" w:asciiTheme="minorEastAsia" w:hAnsiTheme="minorEastAsia" w:eastAsiaTheme="minorEastAsia" w:cstheme="minorEastAsia"/>
          <w:kern w:val="0"/>
          <w:sz w:val="24"/>
          <w:szCs w:val="24"/>
        </w:rPr>
      </w:pPr>
      <w:bookmarkStart w:id="52" w:name="_Toc14836"/>
      <w:r>
        <w:rPr>
          <w:rFonts w:hint="eastAsia" w:asciiTheme="minorEastAsia" w:hAnsiTheme="minorEastAsia" w:eastAsiaTheme="minorEastAsia" w:cstheme="minorEastAsia"/>
          <w:kern w:val="0"/>
          <w:sz w:val="24"/>
          <w:szCs w:val="24"/>
        </w:rPr>
        <w:t>管理人员向后台输入的数据有：损失的金额、损失总结文本。</w:t>
      </w:r>
      <w:bookmarkEnd w:id="52"/>
    </w:p>
    <w:p>
      <w:pPr>
        <w:ind w:firstLine="420"/>
        <w:rPr>
          <w:rFonts w:hint="eastAsia" w:asciiTheme="minorEastAsia" w:hAnsiTheme="minorEastAsia" w:eastAsiaTheme="minorEastAsia" w:cstheme="minorEastAsia"/>
          <w:kern w:val="0"/>
          <w:sz w:val="24"/>
          <w:szCs w:val="24"/>
        </w:rPr>
      </w:pPr>
      <w:bookmarkStart w:id="53" w:name="_Toc32563"/>
      <w:r>
        <w:rPr>
          <w:rFonts w:hint="eastAsia" w:asciiTheme="minorEastAsia" w:hAnsiTheme="minorEastAsia" w:eastAsiaTheme="minorEastAsia" w:cstheme="minorEastAsia"/>
          <w:kern w:val="0"/>
          <w:sz w:val="24"/>
          <w:szCs w:val="24"/>
        </w:rPr>
        <w:t>对于损失金额的输入，格式限定为XXX元。文本格式不限，字体采用宋体五号。</w:t>
      </w:r>
      <w:bookmarkEnd w:id="53"/>
    </w:p>
    <w:p>
      <w:pPr>
        <w:ind w:firstLine="420"/>
        <w:rPr>
          <w:rFonts w:hint="eastAsia" w:asciiTheme="minorEastAsia" w:hAnsiTheme="minorEastAsia" w:eastAsiaTheme="minorEastAsia" w:cstheme="minorEastAsia"/>
          <w:kern w:val="0"/>
          <w:sz w:val="24"/>
          <w:szCs w:val="24"/>
        </w:rPr>
      </w:pPr>
      <w:bookmarkStart w:id="54" w:name="_Toc4257"/>
      <w:r>
        <w:rPr>
          <w:rFonts w:hint="eastAsia" w:asciiTheme="minorEastAsia" w:hAnsiTheme="minorEastAsia" w:eastAsiaTheme="minorEastAsia" w:cstheme="minorEastAsia"/>
          <w:kern w:val="0"/>
          <w:sz w:val="24"/>
          <w:szCs w:val="24"/>
        </w:rPr>
        <w:t>3）处理</w:t>
      </w:r>
      <w:bookmarkEnd w:id="54"/>
    </w:p>
    <w:p>
      <w:pPr>
        <w:ind w:firstLine="420"/>
        <w:rPr>
          <w:rFonts w:hint="eastAsia" w:asciiTheme="minorEastAsia" w:hAnsiTheme="minorEastAsia" w:eastAsiaTheme="minorEastAsia" w:cstheme="minorEastAsia"/>
          <w:kern w:val="0"/>
          <w:sz w:val="24"/>
          <w:szCs w:val="24"/>
        </w:rPr>
      </w:pPr>
      <w:bookmarkStart w:id="55" w:name="_Toc18819"/>
      <w:r>
        <w:rPr>
          <w:rFonts w:hint="eastAsia" w:asciiTheme="minorEastAsia" w:hAnsiTheme="minorEastAsia" w:eastAsiaTheme="minorEastAsia" w:cstheme="minorEastAsia"/>
          <w:kern w:val="0"/>
          <w:sz w:val="24"/>
          <w:szCs w:val="24"/>
        </w:rPr>
        <w:t>定义输入数据、中间参数，以获得预期输出结果的全部操作。它包括如下的说明：</w:t>
      </w:r>
      <w:bookmarkEnd w:id="55"/>
    </w:p>
    <w:p>
      <w:pPr>
        <w:ind w:firstLine="420"/>
        <w:rPr>
          <w:rFonts w:hint="eastAsia" w:asciiTheme="minorEastAsia" w:hAnsiTheme="minorEastAsia" w:eastAsiaTheme="minorEastAsia" w:cstheme="minorEastAsia"/>
          <w:kern w:val="0"/>
          <w:sz w:val="24"/>
          <w:szCs w:val="24"/>
        </w:rPr>
      </w:pPr>
      <w:bookmarkStart w:id="56" w:name="_Toc25932"/>
      <w:r>
        <w:rPr>
          <w:rFonts w:hint="eastAsia" w:asciiTheme="minorEastAsia" w:hAnsiTheme="minorEastAsia" w:eastAsiaTheme="minorEastAsia" w:cstheme="minorEastAsia"/>
          <w:kern w:val="0"/>
          <w:sz w:val="24"/>
          <w:szCs w:val="24"/>
        </w:rPr>
        <w:t>利用Python的字符串模块，对于管理人员输入的数据进行检查。确保符合数据格式要求。</w:t>
      </w:r>
      <w:bookmarkEnd w:id="56"/>
    </w:p>
    <w:p>
      <w:pPr>
        <w:ind w:firstLine="420"/>
        <w:rPr>
          <w:rFonts w:hint="eastAsia" w:asciiTheme="minorEastAsia" w:hAnsiTheme="minorEastAsia" w:eastAsiaTheme="minorEastAsia" w:cstheme="minorEastAsia"/>
          <w:kern w:val="0"/>
          <w:sz w:val="24"/>
          <w:szCs w:val="24"/>
        </w:rPr>
      </w:pPr>
      <w:bookmarkStart w:id="57" w:name="_Toc21715"/>
      <w:r>
        <w:rPr>
          <w:rFonts w:hint="eastAsia" w:asciiTheme="minorEastAsia" w:hAnsiTheme="minorEastAsia" w:eastAsiaTheme="minorEastAsia" w:cstheme="minorEastAsia"/>
          <w:kern w:val="0"/>
          <w:sz w:val="24"/>
          <w:szCs w:val="24"/>
        </w:rPr>
        <w:t>利用输入的数据进行数据库插入操作。</w:t>
      </w:r>
      <w:bookmarkEnd w:id="57"/>
    </w:p>
    <w:p>
      <w:pPr>
        <w:ind w:firstLine="420"/>
        <w:rPr>
          <w:rFonts w:hint="eastAsia" w:asciiTheme="minorEastAsia" w:hAnsiTheme="minorEastAsia" w:eastAsiaTheme="minorEastAsia" w:cstheme="minorEastAsia"/>
          <w:kern w:val="0"/>
          <w:sz w:val="24"/>
          <w:szCs w:val="24"/>
        </w:rPr>
      </w:pPr>
      <w:bookmarkStart w:id="58" w:name="_Toc15117"/>
      <w:r>
        <w:rPr>
          <w:rFonts w:hint="eastAsia" w:asciiTheme="minorEastAsia" w:hAnsiTheme="minorEastAsia" w:eastAsiaTheme="minorEastAsia" w:cstheme="minorEastAsia"/>
          <w:kern w:val="0"/>
          <w:sz w:val="24"/>
          <w:szCs w:val="24"/>
        </w:rPr>
        <w:t>提交结束后，在图形界面上实时反馈。</w:t>
      </w:r>
      <w:bookmarkEnd w:id="58"/>
    </w:p>
    <w:p>
      <w:pPr>
        <w:ind w:firstLine="420"/>
        <w:rPr>
          <w:rFonts w:hint="eastAsia" w:asciiTheme="minorEastAsia" w:hAnsiTheme="minorEastAsia" w:eastAsiaTheme="minorEastAsia" w:cstheme="minorEastAsia"/>
          <w:kern w:val="0"/>
          <w:sz w:val="24"/>
          <w:szCs w:val="24"/>
        </w:rPr>
      </w:pPr>
      <w:bookmarkStart w:id="59" w:name="_Toc12708"/>
      <w:r>
        <w:rPr>
          <w:rFonts w:hint="eastAsia" w:asciiTheme="minorEastAsia" w:hAnsiTheme="minorEastAsia" w:eastAsiaTheme="minorEastAsia" w:cstheme="minorEastAsia"/>
          <w:kern w:val="0"/>
          <w:sz w:val="24"/>
          <w:szCs w:val="24"/>
        </w:rPr>
        <w:t>街道地址、紧急程度、位置</w:t>
      </w:r>
      <w:bookmarkEnd w:id="59"/>
    </w:p>
    <w:p>
      <w:pPr>
        <w:ind w:firstLine="420"/>
        <w:rPr>
          <w:rFonts w:hint="eastAsia" w:asciiTheme="minorEastAsia" w:hAnsiTheme="minorEastAsia" w:eastAsiaTheme="minorEastAsia" w:cstheme="minorEastAsia"/>
          <w:kern w:val="0"/>
          <w:sz w:val="24"/>
          <w:szCs w:val="24"/>
        </w:rPr>
      </w:pPr>
    </w:p>
    <w:p>
      <w:pPr>
        <w:ind w:firstLine="420"/>
        <w:rPr>
          <w:rFonts w:hint="eastAsia" w:asciiTheme="minorEastAsia" w:hAnsiTheme="minorEastAsia" w:eastAsiaTheme="minorEastAsia" w:cstheme="minorEastAsia"/>
          <w:kern w:val="0"/>
          <w:sz w:val="24"/>
          <w:szCs w:val="24"/>
        </w:rPr>
      </w:pPr>
      <w:bookmarkStart w:id="60" w:name="_Toc15103"/>
      <w:r>
        <w:rPr>
          <w:rFonts w:hint="eastAsia" w:asciiTheme="minorEastAsia" w:hAnsiTheme="minorEastAsia" w:eastAsiaTheme="minorEastAsia" w:cstheme="minorEastAsia"/>
          <w:kern w:val="0"/>
          <w:sz w:val="24"/>
          <w:szCs w:val="24"/>
        </w:rPr>
        <w:t>4）输出</w:t>
      </w:r>
      <w:bookmarkEnd w:id="60"/>
    </w:p>
    <w:p>
      <w:pPr>
        <w:ind w:firstLine="420"/>
        <w:rPr>
          <w:rFonts w:hint="eastAsia" w:asciiTheme="minorEastAsia" w:hAnsiTheme="minorEastAsia" w:eastAsiaTheme="minorEastAsia" w:cstheme="minorEastAsia"/>
          <w:kern w:val="0"/>
          <w:sz w:val="24"/>
          <w:szCs w:val="24"/>
        </w:rPr>
      </w:pPr>
      <w:bookmarkStart w:id="61" w:name="_Toc23743"/>
      <w:r>
        <w:rPr>
          <w:rFonts w:hint="eastAsia" w:asciiTheme="minorEastAsia" w:hAnsiTheme="minorEastAsia" w:eastAsiaTheme="minorEastAsia" w:cstheme="minorEastAsia"/>
          <w:kern w:val="0"/>
          <w:sz w:val="24"/>
          <w:szCs w:val="24"/>
        </w:rPr>
        <w:t>数据库中的故障道路</w:t>
      </w:r>
      <w:bookmarkEnd w:id="61"/>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损失报告</w:t>
      </w:r>
    </w:p>
    <w:p>
      <w:pPr>
        <w:pStyle w:val="4"/>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w:t>
      </w:r>
      <w:bookmarkStart w:id="62" w:name="_Toc1235859002"/>
      <w:r>
        <w:rPr>
          <w:rFonts w:hint="eastAsia" w:asciiTheme="minorEastAsia" w:hAnsiTheme="minorEastAsia" w:eastAsiaTheme="minorEastAsia" w:cstheme="minorEastAsia"/>
          <w:sz w:val="24"/>
          <w:szCs w:val="24"/>
        </w:rPr>
        <w:t>施工队查询与汇报模块</w:t>
      </w:r>
      <w:bookmarkEnd w:id="62"/>
    </w:p>
    <w:p>
      <w:pPr>
        <w:ind w:firstLine="420"/>
        <w:rPr>
          <w:rFonts w:hint="eastAsia" w:asciiTheme="minorEastAsia" w:hAnsiTheme="minorEastAsia" w:eastAsiaTheme="minorEastAsia" w:cstheme="minorEastAsia"/>
          <w:kern w:val="0"/>
          <w:sz w:val="24"/>
          <w:szCs w:val="24"/>
        </w:rPr>
      </w:pPr>
      <w:bookmarkStart w:id="63" w:name="_Toc770"/>
      <w:r>
        <w:rPr>
          <w:rFonts w:hint="eastAsia" w:asciiTheme="minorEastAsia" w:hAnsiTheme="minorEastAsia" w:eastAsiaTheme="minorEastAsia" w:cstheme="minorEastAsia"/>
          <w:kern w:val="0"/>
          <w:sz w:val="24"/>
          <w:szCs w:val="24"/>
        </w:rPr>
        <w:t>1）引言</w:t>
      </w:r>
      <w:bookmarkEnd w:id="63"/>
    </w:p>
    <w:p>
      <w:pPr>
        <w:ind w:firstLine="420"/>
        <w:rPr>
          <w:rFonts w:hint="eastAsia" w:asciiTheme="minorEastAsia" w:hAnsiTheme="minorEastAsia" w:eastAsiaTheme="minorEastAsia" w:cstheme="minorEastAsia"/>
          <w:kern w:val="0"/>
          <w:sz w:val="24"/>
          <w:szCs w:val="24"/>
        </w:rPr>
      </w:pPr>
      <w:bookmarkStart w:id="64" w:name="_Toc7208"/>
      <w:r>
        <w:rPr>
          <w:rFonts w:hint="eastAsia" w:asciiTheme="minorEastAsia" w:hAnsiTheme="minorEastAsia" w:eastAsiaTheme="minorEastAsia" w:cstheme="minorEastAsia"/>
          <w:kern w:val="0"/>
          <w:sz w:val="24"/>
          <w:szCs w:val="24"/>
        </w:rPr>
        <w:t>该板块需要满足施工队对于位置的查询需求、对于紧急程度的查询需求；路障的维修情况汇报；路障事故的文本汇报。</w:t>
      </w:r>
      <w:bookmarkEnd w:id="64"/>
    </w:p>
    <w:p>
      <w:pPr>
        <w:ind w:firstLine="420"/>
        <w:rPr>
          <w:rFonts w:hint="eastAsia" w:asciiTheme="minorEastAsia" w:hAnsiTheme="minorEastAsia" w:eastAsiaTheme="minorEastAsia" w:cstheme="minorEastAsia"/>
          <w:kern w:val="0"/>
          <w:sz w:val="24"/>
          <w:szCs w:val="24"/>
        </w:rPr>
      </w:pPr>
      <w:bookmarkStart w:id="65" w:name="_Toc28851"/>
      <w:r>
        <w:rPr>
          <w:rFonts w:hint="eastAsia" w:asciiTheme="minorEastAsia" w:hAnsiTheme="minorEastAsia" w:eastAsiaTheme="minorEastAsia" w:cstheme="minorEastAsia"/>
          <w:kern w:val="0"/>
          <w:sz w:val="24"/>
          <w:szCs w:val="24"/>
        </w:rPr>
        <w:t>2）输入</w:t>
      </w:r>
      <w:bookmarkEnd w:id="65"/>
    </w:p>
    <w:p>
      <w:pPr>
        <w:ind w:firstLine="420"/>
        <w:rPr>
          <w:rFonts w:hint="eastAsia" w:asciiTheme="minorEastAsia" w:hAnsiTheme="minorEastAsia" w:eastAsiaTheme="minorEastAsia" w:cstheme="minorEastAsia"/>
          <w:kern w:val="0"/>
          <w:sz w:val="24"/>
          <w:szCs w:val="24"/>
        </w:rPr>
      </w:pPr>
      <w:bookmarkStart w:id="66" w:name="_Toc26248"/>
      <w:r>
        <w:rPr>
          <w:rFonts w:hint="eastAsia" w:asciiTheme="minorEastAsia" w:hAnsiTheme="minorEastAsia" w:eastAsiaTheme="minorEastAsia" w:cstheme="minorEastAsia"/>
          <w:kern w:val="0"/>
          <w:sz w:val="24"/>
          <w:szCs w:val="24"/>
        </w:rPr>
        <w:t>施工队向后台输入的数据有：路障情况文本、维修所需人数、维修所需工具、维修所需工时、是否完工。</w:t>
      </w:r>
      <w:bookmarkEnd w:id="66"/>
    </w:p>
    <w:p>
      <w:pPr>
        <w:ind w:firstLine="420"/>
        <w:rPr>
          <w:rFonts w:hint="eastAsia" w:asciiTheme="minorEastAsia" w:hAnsiTheme="minorEastAsia" w:eastAsiaTheme="minorEastAsia" w:cstheme="minorEastAsia"/>
          <w:kern w:val="0"/>
          <w:sz w:val="24"/>
          <w:szCs w:val="24"/>
        </w:rPr>
      </w:pPr>
      <w:bookmarkStart w:id="67" w:name="_Toc28762"/>
      <w:r>
        <w:rPr>
          <w:rFonts w:hint="eastAsia" w:asciiTheme="minorEastAsia" w:hAnsiTheme="minorEastAsia" w:eastAsiaTheme="minorEastAsia" w:cstheme="minorEastAsia"/>
          <w:kern w:val="0"/>
          <w:sz w:val="24"/>
          <w:szCs w:val="24"/>
        </w:rPr>
        <w:t>对于施工队输入的维修人数格式为“X人”；维修所需工具用文本表示；维修所需工时按照“X小时”格式，精确到0.5小时；路障情况文本要求宋体五号字；是否完工情况用“是/否表示。</w:t>
      </w:r>
      <w:bookmarkEnd w:id="67"/>
    </w:p>
    <w:p>
      <w:pPr>
        <w:ind w:firstLine="420"/>
        <w:rPr>
          <w:rFonts w:hint="eastAsia" w:asciiTheme="minorEastAsia" w:hAnsiTheme="minorEastAsia" w:eastAsiaTheme="minorEastAsia" w:cstheme="minorEastAsia"/>
          <w:kern w:val="0"/>
          <w:sz w:val="24"/>
          <w:szCs w:val="24"/>
        </w:rPr>
      </w:pPr>
      <w:bookmarkStart w:id="68" w:name="_Toc32742"/>
      <w:r>
        <w:rPr>
          <w:rFonts w:hint="eastAsia" w:asciiTheme="minorEastAsia" w:hAnsiTheme="minorEastAsia" w:eastAsiaTheme="minorEastAsia" w:cstheme="minorEastAsia"/>
          <w:kern w:val="0"/>
          <w:sz w:val="24"/>
          <w:szCs w:val="24"/>
        </w:rPr>
        <w:t>3）处理</w:t>
      </w:r>
      <w:bookmarkEnd w:id="68"/>
    </w:p>
    <w:p>
      <w:pPr>
        <w:ind w:firstLine="420"/>
        <w:rPr>
          <w:rFonts w:hint="eastAsia" w:asciiTheme="minorEastAsia" w:hAnsiTheme="minorEastAsia" w:eastAsiaTheme="minorEastAsia" w:cstheme="minorEastAsia"/>
          <w:kern w:val="0"/>
          <w:sz w:val="24"/>
          <w:szCs w:val="24"/>
        </w:rPr>
      </w:pPr>
      <w:bookmarkStart w:id="69" w:name="_Toc15721"/>
      <w:r>
        <w:rPr>
          <w:rFonts w:hint="eastAsia" w:asciiTheme="minorEastAsia" w:hAnsiTheme="minorEastAsia" w:eastAsiaTheme="minorEastAsia" w:cstheme="minorEastAsia"/>
          <w:kern w:val="0"/>
          <w:sz w:val="24"/>
          <w:szCs w:val="24"/>
        </w:rPr>
        <w:t>定义输入数据、中间参数，以获得预期输出结果的全部操作。它包括如下的说明：</w:t>
      </w:r>
      <w:bookmarkEnd w:id="69"/>
    </w:p>
    <w:p>
      <w:pPr>
        <w:ind w:firstLine="420"/>
        <w:rPr>
          <w:rFonts w:hint="eastAsia" w:asciiTheme="minorEastAsia" w:hAnsiTheme="minorEastAsia" w:eastAsiaTheme="minorEastAsia" w:cstheme="minorEastAsia"/>
          <w:kern w:val="0"/>
          <w:sz w:val="24"/>
          <w:szCs w:val="24"/>
        </w:rPr>
      </w:pPr>
      <w:bookmarkStart w:id="70" w:name="_Toc9946"/>
      <w:r>
        <w:rPr>
          <w:rFonts w:hint="eastAsia" w:asciiTheme="minorEastAsia" w:hAnsiTheme="minorEastAsia" w:eastAsiaTheme="minorEastAsia" w:cstheme="minorEastAsia"/>
          <w:kern w:val="0"/>
          <w:sz w:val="24"/>
          <w:szCs w:val="24"/>
        </w:rPr>
        <w:t>利用Python的字符串模块，对于申报者输入的数据进行检查。确保符合数据格式要求。</w:t>
      </w:r>
      <w:bookmarkEnd w:id="70"/>
    </w:p>
    <w:p>
      <w:pPr>
        <w:ind w:firstLine="420"/>
        <w:rPr>
          <w:rFonts w:hint="eastAsia" w:asciiTheme="minorEastAsia" w:hAnsiTheme="minorEastAsia" w:eastAsiaTheme="minorEastAsia" w:cstheme="minorEastAsia"/>
          <w:kern w:val="0"/>
          <w:sz w:val="24"/>
          <w:szCs w:val="24"/>
        </w:rPr>
      </w:pPr>
      <w:bookmarkStart w:id="71" w:name="_Toc4422"/>
      <w:r>
        <w:rPr>
          <w:rFonts w:hint="eastAsia" w:asciiTheme="minorEastAsia" w:hAnsiTheme="minorEastAsia" w:eastAsiaTheme="minorEastAsia" w:cstheme="minorEastAsia"/>
          <w:kern w:val="0"/>
          <w:sz w:val="24"/>
          <w:szCs w:val="24"/>
        </w:rPr>
        <w:t>利用输入的数据进行数据库插入操作。</w:t>
      </w:r>
      <w:bookmarkEnd w:id="71"/>
    </w:p>
    <w:p>
      <w:pPr>
        <w:ind w:firstLine="420"/>
        <w:rPr>
          <w:rFonts w:hint="eastAsia" w:asciiTheme="minorEastAsia" w:hAnsiTheme="minorEastAsia" w:eastAsiaTheme="minorEastAsia" w:cstheme="minorEastAsia"/>
          <w:kern w:val="0"/>
          <w:sz w:val="24"/>
          <w:szCs w:val="24"/>
        </w:rPr>
      </w:pPr>
      <w:bookmarkStart w:id="72" w:name="_Toc30650"/>
      <w:r>
        <w:rPr>
          <w:rFonts w:hint="eastAsia" w:asciiTheme="minorEastAsia" w:hAnsiTheme="minorEastAsia" w:eastAsiaTheme="minorEastAsia" w:cstheme="minorEastAsia"/>
          <w:kern w:val="0"/>
          <w:sz w:val="24"/>
          <w:szCs w:val="24"/>
        </w:rPr>
        <w:t>提交结束后，在图形界面上实时反馈。</w:t>
      </w:r>
      <w:bookmarkEnd w:id="72"/>
    </w:p>
    <w:p>
      <w:pPr>
        <w:ind w:firstLine="420"/>
        <w:rPr>
          <w:rFonts w:hint="eastAsia" w:asciiTheme="minorEastAsia" w:hAnsiTheme="minorEastAsia" w:eastAsiaTheme="minorEastAsia" w:cstheme="minorEastAsia"/>
          <w:kern w:val="0"/>
          <w:sz w:val="24"/>
          <w:szCs w:val="24"/>
        </w:rPr>
      </w:pPr>
      <w:bookmarkStart w:id="73" w:name="_Toc17769"/>
      <w:r>
        <w:rPr>
          <w:rFonts w:hint="eastAsia" w:asciiTheme="minorEastAsia" w:hAnsiTheme="minorEastAsia" w:eastAsiaTheme="minorEastAsia" w:cstheme="minorEastAsia"/>
          <w:kern w:val="0"/>
          <w:sz w:val="24"/>
          <w:szCs w:val="24"/>
        </w:rPr>
        <w:t>街道地址、紧急程度、位置</w:t>
      </w:r>
      <w:bookmarkEnd w:id="73"/>
    </w:p>
    <w:p>
      <w:pPr>
        <w:ind w:firstLine="420"/>
        <w:rPr>
          <w:rFonts w:hint="eastAsia" w:asciiTheme="minorEastAsia" w:hAnsiTheme="minorEastAsia" w:eastAsiaTheme="minorEastAsia" w:cstheme="minorEastAsia"/>
          <w:kern w:val="0"/>
          <w:sz w:val="24"/>
          <w:szCs w:val="24"/>
        </w:rPr>
      </w:pPr>
      <w:bookmarkStart w:id="74" w:name="_Toc17065"/>
      <w:r>
        <w:rPr>
          <w:rFonts w:hint="eastAsia" w:asciiTheme="minorEastAsia" w:hAnsiTheme="minorEastAsia" w:eastAsiaTheme="minorEastAsia" w:cstheme="minorEastAsia"/>
          <w:kern w:val="0"/>
          <w:sz w:val="24"/>
          <w:szCs w:val="24"/>
        </w:rPr>
        <w:t>4）输出</w:t>
      </w:r>
      <w:bookmarkEnd w:id="74"/>
    </w:p>
    <w:p>
      <w:pPr>
        <w:ind w:firstLine="420"/>
        <w:rPr>
          <w:rFonts w:hint="eastAsia" w:asciiTheme="minorEastAsia" w:hAnsiTheme="minorEastAsia" w:eastAsiaTheme="minorEastAsia" w:cstheme="minorEastAsia"/>
          <w:kern w:val="0"/>
          <w:sz w:val="24"/>
          <w:szCs w:val="24"/>
        </w:rPr>
      </w:pPr>
      <w:bookmarkStart w:id="75" w:name="_Toc7089"/>
      <w:r>
        <w:rPr>
          <w:rFonts w:hint="eastAsia" w:asciiTheme="minorEastAsia" w:hAnsiTheme="minorEastAsia" w:eastAsiaTheme="minorEastAsia" w:cstheme="minorEastAsia"/>
          <w:kern w:val="0"/>
          <w:sz w:val="24"/>
          <w:szCs w:val="24"/>
        </w:rPr>
        <w:t>输出路障情况。</w:t>
      </w:r>
      <w:bookmarkEnd w:id="75"/>
    </w:p>
    <w:p>
      <w:pPr>
        <w:ind w:firstLine="420"/>
        <w:rPr>
          <w:rFonts w:hint="eastAsia" w:asciiTheme="minorEastAsia" w:hAnsiTheme="minorEastAsia" w:eastAsiaTheme="minorEastAsia" w:cstheme="minorEastAsia"/>
          <w:kern w:val="0"/>
          <w:sz w:val="24"/>
          <w:szCs w:val="24"/>
        </w:rPr>
      </w:pPr>
    </w:p>
    <w:p>
      <w:pPr>
        <w:pStyle w:val="3"/>
        <w:rPr>
          <w:rFonts w:hint="eastAsia" w:asciiTheme="minorEastAsia" w:hAnsiTheme="minorEastAsia" w:eastAsiaTheme="minorEastAsia" w:cstheme="minorEastAsia"/>
          <w:sz w:val="24"/>
          <w:szCs w:val="24"/>
        </w:rPr>
      </w:pPr>
      <w:bookmarkStart w:id="76" w:name="_Toc1421285394"/>
      <w:r>
        <w:rPr>
          <w:rFonts w:hint="eastAsia" w:asciiTheme="minorEastAsia" w:hAnsiTheme="minorEastAsia" w:eastAsiaTheme="minorEastAsia" w:cstheme="minorEastAsia"/>
          <w:sz w:val="24"/>
          <w:szCs w:val="24"/>
        </w:rPr>
        <w:t>借口描述</w:t>
      </w:r>
      <w:bookmarkEnd w:id="76"/>
    </w:p>
    <w:bookmarkEnd w:id="44"/>
    <w:bookmarkEnd w:id="45"/>
    <w:bookmarkEnd w:id="46"/>
    <w:p>
      <w:pPr>
        <w:pStyle w:val="6"/>
        <w:ind w:left="0" w:leftChars="0" w:firstLine="0" w:firstLineChars="0"/>
        <w:rPr>
          <w:rFonts w:hint="eastAsia" w:asciiTheme="minorEastAsia" w:hAnsiTheme="minorEastAsia" w:eastAsiaTheme="minorEastAsia" w:cstheme="minorEastAsia"/>
          <w:color w:val="0000FF"/>
          <w:sz w:val="24"/>
          <w:szCs w:val="24"/>
        </w:rPr>
      </w:pPr>
    </w:p>
    <w:p>
      <w:pPr>
        <w:pStyle w:val="4"/>
        <w:numPr>
          <w:ilvl w:val="2"/>
          <w:numId w:val="3"/>
        </w:numPr>
        <w:rPr>
          <w:rFonts w:hint="eastAsia" w:asciiTheme="minorEastAsia" w:hAnsiTheme="minorEastAsia" w:eastAsiaTheme="minorEastAsia" w:cstheme="minorEastAsia"/>
          <w:sz w:val="24"/>
          <w:szCs w:val="24"/>
        </w:rPr>
      </w:pPr>
      <w:bookmarkStart w:id="77" w:name="_Toc2127724028"/>
      <w:r>
        <w:rPr>
          <w:rFonts w:hint="eastAsia" w:asciiTheme="minorEastAsia" w:hAnsiTheme="minorEastAsia" w:eastAsiaTheme="minorEastAsia" w:cstheme="minorEastAsia"/>
          <w:sz w:val="24"/>
          <w:szCs w:val="24"/>
        </w:rPr>
        <w:t>用户接口</w:t>
      </w:r>
      <w:bookmarkEnd w:id="77"/>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1）名称：用户接口</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说明：该接口用于平台与用户交互，用户可通过该接口进行故障申报和信息查询</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3）定义：</w:t>
      </w:r>
      <w:bookmarkStart w:id="78" w:name="_Toc15742"/>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a．</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屏幕要求大于720P分辨率；</w:t>
      </w:r>
      <w:bookmarkEnd w:id="78"/>
      <w:bookmarkStart w:id="79" w:name="_Toc20878"/>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b．</w:t>
      </w:r>
      <w:r>
        <w:rPr>
          <w:rFonts w:hint="eastAsia" w:asciiTheme="minorEastAsia" w:hAnsiTheme="minorEastAsia" w:eastAsiaTheme="minorEastAsia" w:cstheme="minorEastAsia"/>
          <w:kern w:val="0"/>
          <w:sz w:val="24"/>
          <w:szCs w:val="24"/>
        </w:rPr>
        <w:tab/>
      </w:r>
      <w:r>
        <w:rPr>
          <w:rFonts w:hint="eastAsia" w:asciiTheme="minorEastAsia" w:hAnsiTheme="minorEastAsia" w:eastAsiaTheme="minorEastAsia" w:cstheme="minorEastAsia"/>
          <w:kern w:val="0"/>
          <w:sz w:val="24"/>
          <w:szCs w:val="24"/>
        </w:rPr>
        <w:t>最后的输出路障情况文本</w:t>
      </w:r>
      <w:bookmarkEnd w:id="79"/>
      <w:r>
        <w:rPr>
          <w:rFonts w:hint="eastAsia" w:asciiTheme="minorEastAsia" w:hAnsiTheme="minorEastAsia" w:eastAsiaTheme="minorEastAsia" w:cstheme="minorEastAsia"/>
          <w:kern w:val="0"/>
          <w:sz w:val="24"/>
          <w:szCs w:val="24"/>
        </w:rPr>
        <w:t>使用TXT格式</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c．  最先输入的是申报者上报的信息、系统向申报者输出识别号码；之后是施工队对系统输入相关的路障情况、维修信息、完工信息；最后是管理人员生成完整的损失报告，并输出给申报者。</w:t>
      </w:r>
    </w:p>
    <w:p>
      <w:pPr>
        <w:pStyle w:val="4"/>
        <w:rPr>
          <w:rFonts w:hint="eastAsia" w:asciiTheme="minorEastAsia" w:hAnsiTheme="minorEastAsia" w:eastAsiaTheme="minorEastAsia" w:cstheme="minorEastAsia"/>
          <w:sz w:val="24"/>
          <w:szCs w:val="24"/>
        </w:rPr>
      </w:pPr>
      <w:bookmarkStart w:id="80" w:name="_Toc1471965146"/>
      <w:r>
        <w:rPr>
          <w:rFonts w:hint="eastAsia" w:asciiTheme="minorEastAsia" w:hAnsiTheme="minorEastAsia" w:eastAsiaTheme="minorEastAsia" w:cstheme="minorEastAsia"/>
          <w:sz w:val="24"/>
          <w:szCs w:val="24"/>
        </w:rPr>
        <w:t>软件接口</w:t>
      </w:r>
      <w:bookmarkEnd w:id="80"/>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1）名称：软件接口</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2）说明：进行软件之间的数据交流与相互通信。</w:t>
      </w:r>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3）定义：</w:t>
      </w:r>
      <w:bookmarkStart w:id="81" w:name="_Toc26939"/>
    </w:p>
    <w:p>
      <w:pPr>
        <w:ind w:firstLine="420"/>
        <w:rPr>
          <w:rFonts w:hint="eastAsia" w:asciiTheme="minorEastAsia" w:hAnsiTheme="minorEastAsia" w:eastAsiaTheme="minorEastAsia" w:cstheme="minorEastAsia"/>
          <w:kern w:val="0"/>
          <w:sz w:val="24"/>
          <w:szCs w:val="24"/>
        </w:rPr>
      </w:pPr>
      <w:r>
        <w:rPr>
          <w:rFonts w:hint="eastAsia" w:asciiTheme="minorEastAsia" w:hAnsiTheme="minorEastAsia" w:eastAsiaTheme="minorEastAsia" w:cstheme="minorEastAsia"/>
          <w:kern w:val="0"/>
          <w:sz w:val="24"/>
          <w:szCs w:val="24"/>
        </w:rPr>
        <w:t>可视化界面由Python编写，数据库系统需要对接sql server 软件进行管理。</w:t>
      </w:r>
      <w:bookmarkEnd w:id="81"/>
    </w:p>
    <w:p>
      <w:pPr>
        <w:pStyle w:val="4"/>
        <w:rPr>
          <w:rFonts w:hint="eastAsia" w:asciiTheme="minorEastAsia" w:hAnsiTheme="minorEastAsia" w:eastAsiaTheme="minorEastAsia" w:cstheme="minorEastAsia"/>
          <w:sz w:val="24"/>
          <w:szCs w:val="24"/>
        </w:rPr>
      </w:pPr>
      <w:bookmarkStart w:id="82" w:name="_Toc2135418741"/>
      <w:r>
        <w:rPr>
          <w:rFonts w:hint="eastAsia" w:asciiTheme="minorEastAsia" w:hAnsiTheme="minorEastAsia" w:eastAsiaTheme="minorEastAsia" w:cstheme="minorEastAsia"/>
          <w:sz w:val="24"/>
          <w:szCs w:val="24"/>
        </w:rPr>
        <w:t>界面切换</w:t>
      </w:r>
      <w:bookmarkEnd w:id="82"/>
    </w:p>
    <w:p>
      <w:pPr>
        <w:pStyle w:val="5"/>
        <w:numPr>
          <w:numId w:val="0"/>
        </w:numPr>
        <w:tabs>
          <w:tab w:val="clear" w:pos="765"/>
        </w:tabs>
        <w:ind w:left="442" w:left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1 )名称：界面切换</w:t>
      </w:r>
    </w:p>
    <w:p>
      <w:pPr>
        <w:pStyle w:val="6"/>
        <w:numPr>
          <w:ilvl w:val="0"/>
          <w:numId w:val="0"/>
        </w:numPr>
        <w:tabs>
          <w:tab w:val="clear" w:pos="630"/>
        </w:tabs>
        <w:ind w:firstLine="420" w:firstLineChars="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2）说明：界面间切换</w:t>
      </w:r>
    </w:p>
    <w:p>
      <w:pPr>
        <w:pStyle w:val="6"/>
        <w:numPr>
          <w:ilvl w:val="0"/>
          <w:numId w:val="0"/>
        </w:numPr>
        <w:tabs>
          <w:tab w:val="clear" w:pos="630"/>
        </w:tabs>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 xml:space="preserve">      3）定义：通过界面按钮进行切换</w:t>
      </w:r>
    </w:p>
    <w:p>
      <w:pPr>
        <w:pStyle w:val="6"/>
        <w:ind w:firstLine="0" w:firstLineChars="0"/>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83" w:name="_Toc33949703"/>
      <w:bookmarkStart w:id="84" w:name="_Toc65382984"/>
      <w:bookmarkStart w:id="85" w:name="_Toc277699321"/>
      <w:bookmarkStart w:id="86" w:name="_Toc1394186717"/>
      <w:r>
        <w:rPr>
          <w:rFonts w:hint="eastAsia" w:asciiTheme="minorEastAsia" w:hAnsiTheme="minorEastAsia" w:eastAsiaTheme="minorEastAsia" w:cstheme="minorEastAsia"/>
          <w:sz w:val="24"/>
          <w:szCs w:val="24"/>
        </w:rPr>
        <w:t>数据库设计</w:t>
      </w:r>
      <w:bookmarkEnd w:id="83"/>
      <w:bookmarkEnd w:id="84"/>
      <w:bookmarkEnd w:id="85"/>
      <w:bookmarkEnd w:id="86"/>
    </w:p>
    <w:p>
      <w:pPr>
        <w:pStyle w:val="3"/>
        <w:rPr>
          <w:rFonts w:hint="eastAsia" w:asciiTheme="minorEastAsia" w:hAnsiTheme="minorEastAsia" w:eastAsiaTheme="minorEastAsia" w:cstheme="minorEastAsia"/>
          <w:sz w:val="24"/>
          <w:szCs w:val="24"/>
        </w:rPr>
      </w:pPr>
      <w:bookmarkStart w:id="87" w:name="_Toc1477185974"/>
      <w:r>
        <w:rPr>
          <w:rFonts w:hint="eastAsia" w:asciiTheme="minorEastAsia" w:hAnsiTheme="minorEastAsia" w:eastAsiaTheme="minorEastAsia" w:cstheme="minorEastAsia"/>
          <w:sz w:val="24"/>
          <w:szCs w:val="24"/>
        </w:rPr>
        <w:t>概念模型设计</w:t>
      </w:r>
      <w:bookmarkEnd w:id="87"/>
    </w:p>
    <w:p>
      <w:pPr>
        <w:pStyle w:val="4"/>
        <w:numPr>
          <w:numId w:val="0"/>
        </w:numPr>
        <w:tabs>
          <w:tab w:val="clear" w:pos="1146"/>
        </w:tabs>
        <w:ind w:firstLine="420" w:firstLineChars="0"/>
        <w:rPr>
          <w:rFonts w:hint="eastAsia" w:asciiTheme="minorEastAsia" w:hAnsiTheme="minorEastAsia" w:eastAsiaTheme="minorEastAsia" w:cstheme="minorEastAsia"/>
          <w:sz w:val="24"/>
          <w:szCs w:val="24"/>
        </w:rPr>
      </w:pPr>
      <w:bookmarkStart w:id="88" w:name="_Toc1153190634"/>
      <w:r>
        <w:rPr>
          <w:rFonts w:hint="eastAsia" w:asciiTheme="minorEastAsia" w:hAnsiTheme="minorEastAsia" w:eastAsiaTheme="minorEastAsia" w:cstheme="minorEastAsia"/>
          <w:sz w:val="24"/>
          <w:szCs w:val="24"/>
        </w:rPr>
        <w:t>ER图</w:t>
      </w:r>
      <w:bookmarkEnd w:id="88"/>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147945" cy="6083935"/>
            <wp:effectExtent l="0" t="0" r="0" b="0"/>
            <wp:docPr id="12" name="图片 12" descr="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E-R"/>
                    <pic:cNvPicPr>
                      <a:picLocks noChangeAspect="1"/>
                    </pic:cNvPicPr>
                  </pic:nvPicPr>
                  <pic:blipFill>
                    <a:blip r:embed="rId9"/>
                    <a:stretch>
                      <a:fillRect/>
                    </a:stretch>
                  </pic:blipFill>
                  <pic:spPr>
                    <a:xfrm>
                      <a:off x="0" y="0"/>
                      <a:ext cx="5147945" cy="6083935"/>
                    </a:xfrm>
                    <a:prstGeom prst="rect">
                      <a:avLst/>
                    </a:prstGeom>
                  </pic:spPr>
                </pic:pic>
              </a:graphicData>
            </a:graphic>
          </wp:inline>
        </w:drawing>
      </w:r>
    </w:p>
    <w:p>
      <w:pPr>
        <w:pStyle w:val="3"/>
        <w:rPr>
          <w:rFonts w:hint="eastAsia" w:asciiTheme="minorEastAsia" w:hAnsiTheme="minorEastAsia" w:eastAsiaTheme="minorEastAsia" w:cstheme="minorEastAsia"/>
          <w:sz w:val="24"/>
          <w:szCs w:val="24"/>
        </w:rPr>
      </w:pPr>
      <w:bookmarkStart w:id="89" w:name="_Toc1111184423"/>
      <w:r>
        <w:rPr>
          <w:rFonts w:hint="eastAsia" w:asciiTheme="minorEastAsia" w:hAnsiTheme="minorEastAsia" w:eastAsiaTheme="minorEastAsia" w:cstheme="minorEastAsia"/>
          <w:sz w:val="24"/>
          <w:szCs w:val="24"/>
        </w:rPr>
        <w:t>逻辑模型设计</w:t>
      </w:r>
      <w:bookmarkEnd w:id="89"/>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下面以数据字典形式表示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别名:故障申报表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描述:存放故障及施工相关信息</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定义:故障申报表=ID + address + size + position + block + level + workid + number + tools + hours + state + stuff + fixcost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位置:输入到内部数据库</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别名:损失报表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描述:记录此路障造成的损失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定义:损失报表=ID + name + loseaddress + phonenumbers + type + amount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位置:输出到用户界面或打印</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别名:识别码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描述:为路障设置的唯一识别码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定义:ID=11{数字}11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ab/>
      </w:r>
      <w:r>
        <w:rPr>
          <w:rFonts w:hint="eastAsia" w:asciiTheme="minorEastAsia" w:hAnsiTheme="minorEastAsia" w:eastAsiaTheme="minorEastAsia" w:cstheme="minorEastAsia"/>
          <w:sz w:val="24"/>
          <w:szCs w:val="24"/>
        </w:rPr>
        <w:t>损失报表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名字:address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别名:路障地址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描述:路障所在具体位置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定义:address=1{字母字符}50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名字:size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别名:路障大小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描述:路障受损面积大小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定义:size=[1|2|3|4|5|6|7|8|9|10]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名字:position</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别名:路障位置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描述:路障在道路上的具体位置</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定义:position=1{字母字符}50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名字:block</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别名:街区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描述:故障所在街区</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定义:block=1{字母字符}50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名字:level</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别名:优先级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描述:路障修复优先等级</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定义:level=[1|2|3|4|5|6|7|8|9|10]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名字:workid</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别名:施工编号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描述:施工队的编号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定义:workid=[1|2|3|4]</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名字:number</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别名:施工人数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描述:施工队工人数</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定义:number=1{数字}11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名字:tools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别名:施工工具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描述:施工队所使用的工具</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定义:tools=1{字母字符}50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名字:hours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别名:工时</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描述:施工时间</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定义:hours=1{数字}11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名字:state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别名:路障状态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描述:路障当前维修状态</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定义:state=[no-working|working|done]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名字:stuff</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别名:材料用量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描述:维修路障所用材料</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定义:stuff=1{字母字符}50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名字:fixcost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别名:维护费用</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描述:故障维护所需资金</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定义:fixcost=1{数字}11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位置:故障申报表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名字:name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别名:市民姓名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描述:故障中受损市民姓名</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定义:name=1{字母字符}20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位置:损失报表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名字:loseaddress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别名:市民地址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描述:故障中受损市民所在具体地址</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 loseaddress=1{字母字符}50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位置:损失报表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名字:phonenumbers</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别名:市民电话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描述:故障中受损市民的电话</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定义:phonenumbers=11{数字}11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位置:损失报表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名字:type</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别名:损失类型</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描述:损失分类</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定义:type=1{字母字符}50</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位置:损失报表</w:t>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名字:amount</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别名:损失量</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描述:故障中造成的总损失</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定义:amount=1{数字}11</w:t>
      </w:r>
    </w:p>
    <w:p>
      <w:pPr>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位置:损失报表</w:t>
      </w:r>
    </w:p>
    <w:p>
      <w:pPr>
        <w:pStyle w:val="6"/>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90" w:name="_Toc1427122550"/>
      <w:r>
        <w:rPr>
          <w:rFonts w:hint="eastAsia" w:asciiTheme="minorEastAsia" w:hAnsiTheme="minorEastAsia" w:eastAsiaTheme="minorEastAsia" w:cstheme="minorEastAsia"/>
          <w:sz w:val="24"/>
          <w:szCs w:val="24"/>
        </w:rPr>
        <w:t>系统功能与实现</w:t>
      </w:r>
      <w:bookmarkEnd w:id="90"/>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449695" cy="3886835"/>
            <wp:effectExtent l="0" t="0" r="8255" b="18415"/>
            <wp:docPr id="4" name="图片 4" descr="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01"/>
                    <pic:cNvPicPr>
                      <a:picLocks noChangeAspect="1"/>
                    </pic:cNvPicPr>
                  </pic:nvPicPr>
                  <pic:blipFill>
                    <a:blip r:embed="rId10"/>
                    <a:stretch>
                      <a:fillRect/>
                    </a:stretch>
                  </pic:blipFill>
                  <pic:spPr>
                    <a:xfrm>
                      <a:off x="0" y="0"/>
                      <a:ext cx="6449695" cy="3886835"/>
                    </a:xfrm>
                    <a:prstGeom prst="rect">
                      <a:avLst/>
                    </a:prstGeom>
                  </pic:spPr>
                </pic:pic>
              </a:graphicData>
            </a:graphic>
          </wp:inline>
        </w:drawing>
      </w:r>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5809615" cy="3142615"/>
            <wp:effectExtent l="0" t="0" r="635" b="635"/>
            <wp:docPr id="5" name="图片 5" descr="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02"/>
                    <pic:cNvPicPr>
                      <a:picLocks noChangeAspect="1"/>
                    </pic:cNvPicPr>
                  </pic:nvPicPr>
                  <pic:blipFill>
                    <a:blip r:embed="rId11"/>
                    <a:stretch>
                      <a:fillRect/>
                    </a:stretch>
                  </pic:blipFill>
                  <pic:spPr>
                    <a:xfrm>
                      <a:off x="0" y="0"/>
                      <a:ext cx="5809615" cy="3142615"/>
                    </a:xfrm>
                    <a:prstGeom prst="rect">
                      <a:avLst/>
                    </a:prstGeom>
                  </pic:spPr>
                </pic:pic>
              </a:graphicData>
            </a:graphic>
          </wp:inline>
        </w:drawing>
      </w:r>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450965" cy="3115945"/>
            <wp:effectExtent l="0" t="0" r="0" b="0"/>
            <wp:docPr id="1" name="图片 1" descr="管理人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管理人员"/>
                    <pic:cNvPicPr>
                      <a:picLocks noChangeAspect="1"/>
                    </pic:cNvPicPr>
                  </pic:nvPicPr>
                  <pic:blipFill>
                    <a:blip r:embed="rId12"/>
                    <a:stretch>
                      <a:fillRect/>
                    </a:stretch>
                  </pic:blipFill>
                  <pic:spPr>
                    <a:xfrm>
                      <a:off x="0" y="0"/>
                      <a:ext cx="6450965" cy="3115945"/>
                    </a:xfrm>
                    <a:prstGeom prst="rect">
                      <a:avLst/>
                    </a:prstGeom>
                  </pic:spPr>
                </pic:pic>
              </a:graphicData>
            </a:graphic>
          </wp:inline>
        </w:drawing>
      </w:r>
    </w:p>
    <w:p>
      <w:pPr>
        <w:pStyle w:val="6"/>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drawing>
          <wp:inline distT="0" distB="0" distL="114300" distR="114300">
            <wp:extent cx="6444615" cy="2950845"/>
            <wp:effectExtent l="0" t="0" r="0" b="0"/>
            <wp:docPr id="2" name="图片 2" descr="施工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施工队"/>
                    <pic:cNvPicPr>
                      <a:picLocks noChangeAspect="1"/>
                    </pic:cNvPicPr>
                  </pic:nvPicPr>
                  <pic:blipFill>
                    <a:blip r:embed="rId13"/>
                    <a:stretch>
                      <a:fillRect/>
                    </a:stretch>
                  </pic:blipFill>
                  <pic:spPr>
                    <a:xfrm>
                      <a:off x="0" y="0"/>
                      <a:ext cx="6444615" cy="2950845"/>
                    </a:xfrm>
                    <a:prstGeom prst="rect">
                      <a:avLst/>
                    </a:prstGeom>
                  </pic:spPr>
                </pic:pic>
              </a:graphicData>
            </a:graphic>
          </wp:inline>
        </w:drawing>
      </w:r>
    </w:p>
    <w:p>
      <w:pPr>
        <w:pStyle w:val="6"/>
        <w:rPr>
          <w:rFonts w:hint="eastAsia" w:asciiTheme="minorEastAsia" w:hAnsiTheme="minorEastAsia" w:eastAsiaTheme="minorEastAsia" w:cstheme="minorEastAsia"/>
          <w:sz w:val="24"/>
          <w:szCs w:val="24"/>
        </w:rPr>
      </w:pPr>
    </w:p>
    <w:p>
      <w:pPr>
        <w:pStyle w:val="2"/>
        <w:rPr>
          <w:rFonts w:hint="eastAsia" w:asciiTheme="minorEastAsia" w:hAnsiTheme="minorEastAsia" w:eastAsiaTheme="minorEastAsia" w:cstheme="minorEastAsia"/>
          <w:sz w:val="24"/>
          <w:szCs w:val="24"/>
        </w:rPr>
      </w:pPr>
      <w:bookmarkStart w:id="91" w:name="_Toc1324667762"/>
      <w:r>
        <w:rPr>
          <w:rFonts w:hint="eastAsia" w:asciiTheme="minorEastAsia" w:hAnsiTheme="minorEastAsia" w:eastAsiaTheme="minorEastAsia" w:cstheme="minorEastAsia"/>
          <w:sz w:val="24"/>
          <w:szCs w:val="24"/>
        </w:rPr>
        <w:t>总结</w:t>
      </w:r>
      <w:bookmarkEnd w:id="91"/>
    </w:p>
    <w:p>
      <w:pPr>
        <w:ind w:firstLine="420" w:firstLineChars="0"/>
        <w:rPr>
          <w:rFonts w:hint="default" w:asciiTheme="minorEastAsia" w:hAnsiTheme="minorEastAsia" w:cstheme="minorEastAsia"/>
          <w:sz w:val="24"/>
          <w:szCs w:val="24"/>
        </w:rPr>
      </w:pPr>
      <w:r>
        <w:rPr>
          <w:rFonts w:hint="default" w:asciiTheme="minorEastAsia" w:hAnsiTheme="minorEastAsia" w:cstheme="minorEastAsia"/>
          <w:sz w:val="24"/>
          <w:szCs w:val="24"/>
        </w:rPr>
        <w:t>本设计书承接需求说明文档继续描述软件的功能的特性。</w:t>
      </w:r>
    </w:p>
    <w:p>
      <w:pPr>
        <w:ind w:firstLine="420" w:firstLineChars="0"/>
        <w:rPr>
          <w:rFonts w:hint="default" w:asciiTheme="minorEastAsia" w:hAnsiTheme="minorEastAsia" w:cstheme="minorEastAsia"/>
          <w:sz w:val="24"/>
          <w:szCs w:val="24"/>
        </w:rPr>
      </w:pPr>
      <w:r>
        <w:rPr>
          <w:rFonts w:hint="default" w:asciiTheme="minorEastAsia" w:hAnsiTheme="minorEastAsia" w:cstheme="minorEastAsia"/>
          <w:sz w:val="24"/>
          <w:szCs w:val="24"/>
        </w:rPr>
        <w:t>同时进一步对系统的结构进行分析，通过信息流图和系统结构图，我们能够清楚的了解本系统的结构和功能。</w:t>
      </w:r>
    </w:p>
    <w:p>
      <w:pPr>
        <w:numPr>
          <w:ilvl w:val="0"/>
          <w:numId w:val="4"/>
        </w:numPr>
        <w:ind w:firstLine="420" w:firstLineChars="0"/>
        <w:rPr>
          <w:rFonts w:hint="default" w:asciiTheme="minorEastAsia" w:hAnsiTheme="minorEastAsia" w:cstheme="minorEastAsia"/>
          <w:sz w:val="24"/>
          <w:szCs w:val="24"/>
        </w:rPr>
      </w:pPr>
      <w:r>
        <w:rPr>
          <w:rFonts w:hint="default" w:asciiTheme="minorEastAsia" w:hAnsiTheme="minorEastAsia" w:cstheme="minorEastAsia"/>
          <w:sz w:val="24"/>
          <w:szCs w:val="24"/>
        </w:rPr>
        <w:t>对系统中的模块和接口进行了说明，便于更好的开发并且便于统一的开发流程。</w:t>
      </w:r>
    </w:p>
    <w:p>
      <w:pPr>
        <w:numPr>
          <w:ilvl w:val="0"/>
          <w:numId w:val="4"/>
        </w:numPr>
        <w:ind w:firstLine="420" w:firstLineChars="0"/>
        <w:rPr>
          <w:rFonts w:hint="eastAsia" w:asciiTheme="minorEastAsia" w:hAnsiTheme="minorEastAsia" w:cstheme="minorEastAsia"/>
          <w:sz w:val="24"/>
          <w:szCs w:val="24"/>
        </w:rPr>
      </w:pPr>
      <w:r>
        <w:rPr>
          <w:rFonts w:hint="default" w:asciiTheme="minorEastAsia" w:hAnsiTheme="minorEastAsia" w:cstheme="minorEastAsia"/>
          <w:sz w:val="24"/>
          <w:szCs w:val="24"/>
        </w:rPr>
        <w:t>对于数据库进行了重点设计，先从ER图入手，分析了概念模型。从而继续使用数据字典，详细的说明了数据库的逻辑设计。</w:t>
      </w:r>
    </w:p>
    <w:p>
      <w:pPr>
        <w:numPr>
          <w:ilvl w:val="0"/>
          <w:numId w:val="4"/>
        </w:numPr>
        <w:ind w:firstLine="420" w:firstLineChars="0"/>
        <w:rPr>
          <w:rFonts w:hint="eastAsia" w:asciiTheme="minorEastAsia" w:hAnsiTheme="minorEastAsia" w:cstheme="minorEastAsia"/>
          <w:sz w:val="24"/>
          <w:szCs w:val="24"/>
        </w:rPr>
      </w:pPr>
      <w:r>
        <w:rPr>
          <w:rFonts w:hint="default" w:asciiTheme="minorEastAsia" w:hAnsiTheme="minorEastAsia" w:cstheme="minorEastAsia"/>
          <w:sz w:val="24"/>
          <w:szCs w:val="24"/>
        </w:rPr>
        <w:t>从程序运行的不同身份分析了程序的结构，是得系统功能易于区分和开发。</w:t>
      </w:r>
    </w:p>
    <w:p>
      <w:pPr>
        <w:numPr>
          <w:ilvl w:val="0"/>
          <w:numId w:val="0"/>
        </w:numPr>
        <w:tabs>
          <w:tab w:val="clear" w:pos="630"/>
        </w:tabs>
        <w:ind w:firstLine="420" w:firstLineChars="0"/>
        <w:rPr>
          <w:rFonts w:hint="eastAsia" w:asciiTheme="minorEastAsia" w:hAnsiTheme="minorEastAsia" w:cstheme="minorEastAsia"/>
          <w:sz w:val="24"/>
          <w:szCs w:val="24"/>
        </w:rPr>
      </w:pPr>
    </w:p>
    <w:sectPr>
      <w:footerReference r:id="rId5" w:type="default"/>
      <w:pgSz w:w="13041" w:h="12474" w:orient="landscape"/>
      <w:pgMar w:top="1440" w:right="1440" w:bottom="1440" w:left="1440" w:header="720" w:footer="720" w:gutter="0"/>
      <w:pgNumType w:fmt="decimal" w:start="1"/>
      <w:cols w:space="425"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modern"/>
    <w:pitch w:val="default"/>
    <w:sig w:usb0="00000000" w:usb1="00000000" w:usb2="00000009" w:usb3="00000000" w:csb0="000001FF" w:csb1="00000000"/>
  </w:font>
  <w:font w:name="黑体">
    <w:altName w:val="WenQuanYi Micro Hei"/>
    <w:panose1 w:val="02010609060101010101"/>
    <w:charset w:val="86"/>
    <w:family w:val="roman"/>
    <w:pitch w:val="default"/>
    <w:sig w:usb0="00000000" w:usb1="00000000" w:usb2="00000016" w:usb3="00000000" w:csb0="00040001" w:csb1="00000000"/>
  </w:font>
  <w:font w:name="Calibri Light">
    <w:altName w:val="DejaVu Sans"/>
    <w:panose1 w:val="020F0302020204030204"/>
    <w:charset w:val="00"/>
    <w:family w:val="modern"/>
    <w:pitch w:val="default"/>
    <w:sig w:usb0="00000000" w:usb1="00000000" w:usb2="00000000" w:usb3="00000000" w:csb0="0000019F" w:csb1="00000000"/>
  </w:font>
  <w:font w:name="Liberation Serif">
    <w:panose1 w:val="02020603050405020304"/>
    <w:charset w:val="00"/>
    <w:family w:val="auto"/>
    <w:pitch w:val="default"/>
    <w:sig w:usb0="A00002AF" w:usb1="500078FB" w:usb2="00000000" w:usb3="00000000" w:csb0="6000009F" w:csb1="DFD70000"/>
  </w:font>
  <w:font w:name="Wingdings">
    <w:panose1 w:val="05000000000000000000"/>
    <w:charset w:val="02"/>
    <w:family w:val="auto"/>
    <w:pitch w:val="default"/>
    <w:sig w:usb0="00000000" w:usb1="00000000" w:usb2="00000000" w:usb3="00000000" w:csb0="80000000" w:csb1="00000000"/>
  </w:font>
  <w:font w:name="Courier New">
    <w:altName w:val="DejaVu Sans"/>
    <w:panose1 w:val="02070309020205020404"/>
    <w:charset w:val="01"/>
    <w:family w:val="swiss"/>
    <w:pitch w:val="default"/>
    <w:sig w:usb0="00000000" w:usb1="00000000" w:usb2="00000009" w:usb3="00000000" w:csb0="400001FF" w:csb1="FFFF0000"/>
  </w:font>
  <w:font w:name="Symbol">
    <w:panose1 w:val="02000609000000000000"/>
    <w:charset w:val="02"/>
    <w:family w:val="modern"/>
    <w:pitch w:val="default"/>
    <w:sig w:usb0="800000AF" w:usb1="4000204A" w:usb2="00000000" w:usb3="00000000" w:csb0="20000000" w:csb1="00000000"/>
  </w:font>
  <w:font w:name="等线">
    <w:altName w:val="Source Han Serif CN"/>
    <w:panose1 w:val="02010600030101010101"/>
    <w:charset w:val="86"/>
    <w:family w:val="auto"/>
    <w:pitch w:val="default"/>
    <w:sig w:usb0="00000000" w:usb1="00000000" w:usb2="00000016" w:usb3="00000000" w:csb0="0004000F" w:csb1="00000000"/>
  </w:font>
  <w:font w:name="等线 Light">
    <w:altName w:val="Source Han Serif CN"/>
    <w:panose1 w:val="02010600030101010101"/>
    <w:charset w:val="86"/>
    <w:family w:val="auto"/>
    <w:pitch w:val="default"/>
    <w:sig w:usb0="00000000" w:usb1="00000000" w:usb2="00000016" w:usb3="00000000" w:csb0="0004000F" w:csb1="00000000"/>
  </w:font>
  <w:font w:name="Source Han Serif CN">
    <w:panose1 w:val="020204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3F45UV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I3F45UVAgAAFQQAAA4AAAAAAAAA&#10;AQAgAAAAHwEAAGRycy9lMm9Eb2MueG1sUEsFBgAAAAAGAAYAWQEAAKYFA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4</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4326162">
    <w:nsid w:val="56AF4192"/>
    <w:multiLevelType w:val="multilevel"/>
    <w:tmpl w:val="56AF4192"/>
    <w:lvl w:ilvl="0" w:tentative="1">
      <w:start w:val="1"/>
      <w:numFmt w:val="decimal"/>
      <w:pStyle w:val="2"/>
      <w:lvlText w:val="%1"/>
      <w:lvlJc w:val="left"/>
      <w:pPr>
        <w:tabs>
          <w:tab w:val="left" w:pos="630"/>
        </w:tabs>
        <w:ind w:left="630" w:hanging="432"/>
      </w:pPr>
      <w:rPr>
        <w:rFonts w:hint="eastAsia"/>
      </w:rPr>
    </w:lvl>
    <w:lvl w:ilvl="1" w:tentative="1">
      <w:start w:val="1"/>
      <w:numFmt w:val="decimal"/>
      <w:pStyle w:val="3"/>
      <w:lvlText w:val="%1.%2"/>
      <w:lvlJc w:val="left"/>
      <w:pPr>
        <w:tabs>
          <w:tab w:val="left" w:pos="774"/>
        </w:tabs>
        <w:ind w:left="774" w:hanging="576"/>
      </w:pPr>
      <w:rPr>
        <w:rFonts w:hint="eastAsia"/>
      </w:rPr>
    </w:lvl>
    <w:lvl w:ilvl="2" w:tentative="1">
      <w:start w:val="1"/>
      <w:numFmt w:val="decimal"/>
      <w:pStyle w:val="4"/>
      <w:lvlText w:val="%1.%2.%3"/>
      <w:lvlJc w:val="left"/>
      <w:pPr>
        <w:tabs>
          <w:tab w:val="left" w:pos="1146"/>
        </w:tabs>
        <w:ind w:left="1146" w:hanging="720"/>
      </w:pPr>
      <w:rPr>
        <w:rFonts w:hint="eastAsia"/>
      </w:rPr>
    </w:lvl>
    <w:lvl w:ilvl="3" w:tentative="1">
      <w:start w:val="1"/>
      <w:numFmt w:val="decimal"/>
      <w:pStyle w:val="5"/>
      <w:lvlText w:val="%1.%2.%3.%4"/>
      <w:lvlJc w:val="left"/>
      <w:pPr>
        <w:tabs>
          <w:tab w:val="left" w:pos="765"/>
        </w:tabs>
        <w:ind w:left="1134" w:hanging="680"/>
      </w:pPr>
      <w:rPr>
        <w:rFonts w:hint="eastAsia"/>
      </w:rPr>
    </w:lvl>
    <w:lvl w:ilvl="4" w:tentative="1">
      <w:start w:val="1"/>
      <w:numFmt w:val="decimal"/>
      <w:pStyle w:val="8"/>
      <w:lvlText w:val="%5）"/>
      <w:lvlJc w:val="left"/>
      <w:pPr>
        <w:tabs>
          <w:tab w:val="left" w:pos="1446"/>
        </w:tabs>
        <w:ind w:left="1815" w:hanging="680"/>
      </w:pPr>
      <w:rPr>
        <w:rFonts w:hint="eastAsia"/>
      </w:rPr>
    </w:lvl>
    <w:lvl w:ilvl="5" w:tentative="1">
      <w:start w:val="1"/>
      <w:numFmt w:val="lowerLetter"/>
      <w:pStyle w:val="9"/>
      <w:lvlText w:val="%6）"/>
      <w:lvlJc w:val="left"/>
      <w:pPr>
        <w:tabs>
          <w:tab w:val="left" w:pos="765"/>
        </w:tabs>
        <w:ind w:left="1134" w:hanging="680"/>
      </w:pPr>
      <w:rPr>
        <w:rFonts w:hint="eastAsia"/>
      </w:rPr>
    </w:lvl>
    <w:lvl w:ilvl="6" w:tentative="1">
      <w:start w:val="1"/>
      <w:numFmt w:val="lowerRoman"/>
      <w:pStyle w:val="10"/>
      <w:lvlText w:val="%7"/>
      <w:lvlJc w:val="left"/>
      <w:pPr>
        <w:tabs>
          <w:tab w:val="left" w:pos="765"/>
        </w:tabs>
        <w:ind w:left="1134" w:hanging="680"/>
      </w:pPr>
      <w:rPr>
        <w:rFonts w:hint="default"/>
      </w:rPr>
    </w:lvl>
    <w:lvl w:ilvl="7" w:tentative="1">
      <w:start w:val="1"/>
      <w:numFmt w:val="decimal"/>
      <w:pStyle w:val="11"/>
      <w:lvlText w:val="%1.%2.%3.%4.%5.%6.%7.%8"/>
      <w:lvlJc w:val="left"/>
      <w:pPr>
        <w:tabs>
          <w:tab w:val="left" w:pos="1638"/>
        </w:tabs>
        <w:ind w:left="1638" w:hanging="1440"/>
      </w:pPr>
      <w:rPr>
        <w:rFonts w:hint="eastAsia"/>
      </w:rPr>
    </w:lvl>
    <w:lvl w:ilvl="8" w:tentative="1">
      <w:start w:val="1"/>
      <w:numFmt w:val="decimal"/>
      <w:pStyle w:val="12"/>
      <w:lvlText w:val="%1.%2.%3.%4.%5.%6.%7.%8.%9"/>
      <w:lvlJc w:val="left"/>
      <w:pPr>
        <w:tabs>
          <w:tab w:val="left" w:pos="1782"/>
        </w:tabs>
        <w:ind w:left="1782" w:hanging="1584"/>
      </w:pPr>
      <w:rPr>
        <w:rFonts w:hint="eastAsia"/>
      </w:rPr>
    </w:lvl>
  </w:abstractNum>
  <w:abstractNum w:abstractNumId="1608612102">
    <w:nsid w:val="5FE17906"/>
    <w:multiLevelType w:val="multilevel"/>
    <w:tmpl w:val="5FE17906"/>
    <w:lvl w:ilvl="0" w:tentative="1">
      <w:start w:val="1"/>
      <w:numFmt w:val="decimal"/>
      <w:lvlText w:val="%1."/>
      <w:lvlJc w:val="left"/>
      <w:pPr>
        <w:ind w:left="570" w:hanging="360"/>
      </w:pPr>
      <w:rPr>
        <w:rFonts w:hint="default"/>
      </w:rPr>
    </w:lvl>
    <w:lvl w:ilvl="1" w:tentative="1">
      <w:start w:val="2"/>
      <w:numFmt w:val="decimal"/>
      <w:lvlText w:val="%2）"/>
      <w:lvlJc w:val="left"/>
      <w:pPr>
        <w:ind w:left="990" w:hanging="360"/>
      </w:pPr>
      <w:rPr>
        <w:rFonts w:hint="default"/>
      </w:rPr>
    </w:lvl>
    <w:lvl w:ilvl="2" w:tentative="1">
      <w:start w:val="1"/>
      <w:numFmt w:val="lowerRoman"/>
      <w:lvlText w:val="%3."/>
      <w:lvlJc w:val="right"/>
      <w:pPr>
        <w:ind w:left="1470" w:hanging="420"/>
      </w:pPr>
    </w:lvl>
    <w:lvl w:ilvl="3" w:tentative="1">
      <w:start w:val="1"/>
      <w:numFmt w:val="decimal"/>
      <w:lvlText w:val="%4."/>
      <w:lvlJc w:val="left"/>
      <w:pPr>
        <w:ind w:left="1890" w:hanging="420"/>
      </w:pPr>
    </w:lvl>
    <w:lvl w:ilvl="4" w:tentative="1">
      <w:start w:val="1"/>
      <w:numFmt w:val="lowerLetter"/>
      <w:lvlText w:val="%5)"/>
      <w:lvlJc w:val="left"/>
      <w:pPr>
        <w:ind w:left="2310" w:hanging="420"/>
      </w:pPr>
    </w:lvl>
    <w:lvl w:ilvl="5" w:tentative="1">
      <w:start w:val="1"/>
      <w:numFmt w:val="lowerRoman"/>
      <w:lvlText w:val="%6."/>
      <w:lvlJc w:val="right"/>
      <w:pPr>
        <w:ind w:left="2730" w:hanging="420"/>
      </w:pPr>
    </w:lvl>
    <w:lvl w:ilvl="6" w:tentative="1">
      <w:start w:val="1"/>
      <w:numFmt w:val="decimal"/>
      <w:lvlText w:val="%7."/>
      <w:lvlJc w:val="left"/>
      <w:pPr>
        <w:ind w:left="3150" w:hanging="420"/>
      </w:pPr>
    </w:lvl>
    <w:lvl w:ilvl="7" w:tentative="1">
      <w:start w:val="1"/>
      <w:numFmt w:val="lowerLetter"/>
      <w:lvlText w:val="%8)"/>
      <w:lvlJc w:val="left"/>
      <w:pPr>
        <w:ind w:left="3570" w:hanging="420"/>
      </w:pPr>
    </w:lvl>
    <w:lvl w:ilvl="8" w:tentative="1">
      <w:start w:val="1"/>
      <w:numFmt w:val="lowerRoman"/>
      <w:lvlText w:val="%9."/>
      <w:lvlJc w:val="right"/>
      <w:pPr>
        <w:ind w:left="3990" w:hanging="420"/>
      </w:pPr>
    </w:lvl>
  </w:abstractNum>
  <w:abstractNum w:abstractNumId="1506695253">
    <w:nsid w:val="59CE5855"/>
    <w:multiLevelType w:val="singleLevel"/>
    <w:tmpl w:val="59CE5855"/>
    <w:lvl w:ilvl="0" w:tentative="1">
      <w:start w:val="3"/>
      <w:numFmt w:val="chineseCounting"/>
      <w:suff w:val="nothing"/>
      <w:lvlText w:val="第%1章"/>
      <w:lvlJc w:val="left"/>
    </w:lvl>
  </w:abstractNum>
  <w:num w:numId="1">
    <w:abstractNumId w:val="1454326162"/>
  </w:num>
  <w:num w:numId="2">
    <w:abstractNumId w:val="1608612102"/>
  </w:num>
  <w:num w:numId="3">
    <w:abstractNumId w:val="1454326162"/>
    <w:lvlOverride w:ilvl="2">
      <w:startOverride w:val="1"/>
    </w:lvlOverride>
  </w:num>
  <w:num w:numId="4">
    <w:abstractNumId w:val="15066952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HorizontalSpacing w:val="11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3BD"/>
    <w:rsid w:val="000035E9"/>
    <w:rsid w:val="000253BD"/>
    <w:rsid w:val="000647A2"/>
    <w:rsid w:val="00075D08"/>
    <w:rsid w:val="000A3EA1"/>
    <w:rsid w:val="001838B3"/>
    <w:rsid w:val="001F1AFB"/>
    <w:rsid w:val="00262BB8"/>
    <w:rsid w:val="002F23D7"/>
    <w:rsid w:val="00341E6A"/>
    <w:rsid w:val="003717CE"/>
    <w:rsid w:val="00383EE5"/>
    <w:rsid w:val="00385C67"/>
    <w:rsid w:val="003D2E81"/>
    <w:rsid w:val="00442C0C"/>
    <w:rsid w:val="00446378"/>
    <w:rsid w:val="004D37CA"/>
    <w:rsid w:val="004D38D4"/>
    <w:rsid w:val="00570D94"/>
    <w:rsid w:val="006D01FD"/>
    <w:rsid w:val="00736121"/>
    <w:rsid w:val="00970CC9"/>
    <w:rsid w:val="00A06A0C"/>
    <w:rsid w:val="00B10B0B"/>
    <w:rsid w:val="00B73B7A"/>
    <w:rsid w:val="00B77CC6"/>
    <w:rsid w:val="00D256E3"/>
    <w:rsid w:val="00D7200A"/>
    <w:rsid w:val="00E54232"/>
    <w:rsid w:val="00EC4085"/>
    <w:rsid w:val="00ED0B59"/>
    <w:rsid w:val="00F50F94"/>
    <w:rsid w:val="00F874D1"/>
    <w:rsid w:val="00FD101D"/>
    <w:rsid w:val="00FF1289"/>
    <w:rsid w:val="4BB1B4AD"/>
    <w:rsid w:val="4EFAF5D1"/>
    <w:rsid w:val="5FE8579E"/>
    <w:rsid w:val="5FFEAB43"/>
    <w:rsid w:val="6FCF6778"/>
    <w:rsid w:val="6FEE4EE5"/>
    <w:rsid w:val="78FF3557"/>
    <w:rsid w:val="B73739F7"/>
    <w:rsid w:val="BD7F6F9A"/>
    <w:rsid w:val="DFDD817E"/>
    <w:rsid w:val="EF7F3264"/>
    <w:rsid w:val="FD6F92B7"/>
    <w:rsid w:val="FDF73D7D"/>
    <w:rsid w:val="FE72F50B"/>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semiHidden="0" w:name="Date"/>
    <w:lsdException w:qFormat="1" w:uiPriority="99" w:semiHidden="0" w:name="Body Text First Indent"/>
    <w:lsdException w:uiPriority="99" w:name="Body Text First Indent 2"/>
    <w:lsdException w:uiPriority="99" w:name="Note Heading"/>
    <w:lsdException w:uiPriority="99" w:name="Body Text 2"/>
    <w:lsdException w:uiPriority="99" w:name="Body Text 3"/>
    <w:lsdException w:uiPriority="99" w:semiHidden="0"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3"/>
    <w:link w:val="23"/>
    <w:qFormat/>
    <w:uiPriority w:val="0"/>
    <w:pPr>
      <w:keepNext/>
      <w:widowControl/>
      <w:numPr>
        <w:ilvl w:val="0"/>
        <w:numId w:val="1"/>
      </w:numPr>
      <w:tabs>
        <w:tab w:val="left" w:pos="630"/>
      </w:tabs>
      <w:autoSpaceDE w:val="0"/>
      <w:autoSpaceDN w:val="0"/>
      <w:spacing w:before="240" w:after="240" w:line="360" w:lineRule="atLeast"/>
      <w:textAlignment w:val="baseline"/>
      <w:outlineLvl w:val="0"/>
    </w:pPr>
    <w:rPr>
      <w:rFonts w:ascii="Arial" w:hAnsi="Arial" w:eastAsia="黑体" w:cs="Times New Roman"/>
      <w:kern w:val="0"/>
      <w:sz w:val="30"/>
      <w:szCs w:val="30"/>
    </w:rPr>
  </w:style>
  <w:style w:type="paragraph" w:styleId="3">
    <w:name w:val="heading 2"/>
    <w:basedOn w:val="1"/>
    <w:next w:val="4"/>
    <w:link w:val="24"/>
    <w:qFormat/>
    <w:uiPriority w:val="0"/>
    <w:pPr>
      <w:keepNext/>
      <w:widowControl/>
      <w:numPr>
        <w:ilvl w:val="1"/>
        <w:numId w:val="1"/>
      </w:numPr>
      <w:tabs>
        <w:tab w:val="left" w:pos="774"/>
      </w:tabs>
      <w:autoSpaceDE w:val="0"/>
      <w:autoSpaceDN w:val="0"/>
      <w:spacing w:before="240" w:after="240" w:line="360" w:lineRule="atLeast"/>
      <w:textAlignment w:val="baseline"/>
      <w:outlineLvl w:val="1"/>
    </w:pPr>
    <w:rPr>
      <w:rFonts w:ascii="Arial" w:hAnsi="Arial" w:eastAsia="黑体" w:cs="Times New Roman"/>
      <w:kern w:val="0"/>
      <w:sz w:val="24"/>
      <w:szCs w:val="24"/>
    </w:rPr>
  </w:style>
  <w:style w:type="paragraph" w:styleId="4">
    <w:name w:val="heading 3"/>
    <w:basedOn w:val="1"/>
    <w:next w:val="5"/>
    <w:link w:val="25"/>
    <w:qFormat/>
    <w:uiPriority w:val="0"/>
    <w:pPr>
      <w:keepNext/>
      <w:widowControl/>
      <w:numPr>
        <w:ilvl w:val="2"/>
        <w:numId w:val="1"/>
      </w:numPr>
      <w:tabs>
        <w:tab w:val="left" w:pos="1146"/>
      </w:tabs>
      <w:autoSpaceDE w:val="0"/>
      <w:autoSpaceDN w:val="0"/>
      <w:spacing w:before="240" w:after="240" w:line="360" w:lineRule="atLeast"/>
      <w:textAlignment w:val="baseline"/>
      <w:outlineLvl w:val="2"/>
    </w:pPr>
    <w:rPr>
      <w:rFonts w:ascii="Arial" w:hAnsi="Arial" w:eastAsia="黑体" w:cs="Times New Roman"/>
      <w:kern w:val="0"/>
      <w:sz w:val="24"/>
      <w:szCs w:val="24"/>
    </w:rPr>
  </w:style>
  <w:style w:type="paragraph" w:styleId="5">
    <w:name w:val="heading 4"/>
    <w:basedOn w:val="1"/>
    <w:next w:val="6"/>
    <w:link w:val="26"/>
    <w:qFormat/>
    <w:uiPriority w:val="0"/>
    <w:pPr>
      <w:keepNext/>
      <w:widowControl/>
      <w:numPr>
        <w:ilvl w:val="3"/>
        <w:numId w:val="1"/>
      </w:numPr>
      <w:tabs>
        <w:tab w:val="left" w:pos="765"/>
      </w:tabs>
      <w:autoSpaceDE w:val="0"/>
      <w:autoSpaceDN w:val="0"/>
      <w:spacing w:before="160" w:after="160" w:line="360" w:lineRule="atLeast"/>
      <w:textAlignment w:val="baseline"/>
      <w:outlineLvl w:val="3"/>
    </w:pPr>
    <w:rPr>
      <w:rFonts w:ascii="Arial" w:hAnsi="Arial" w:eastAsia="黑体" w:cs="Times New Roman"/>
      <w:kern w:val="0"/>
      <w:szCs w:val="21"/>
    </w:rPr>
  </w:style>
  <w:style w:type="paragraph" w:styleId="8">
    <w:name w:val="heading 5"/>
    <w:basedOn w:val="1"/>
    <w:next w:val="6"/>
    <w:link w:val="27"/>
    <w:qFormat/>
    <w:uiPriority w:val="0"/>
    <w:pPr>
      <w:keepNext/>
      <w:widowControl/>
      <w:numPr>
        <w:ilvl w:val="4"/>
        <w:numId w:val="1"/>
      </w:numPr>
      <w:tabs>
        <w:tab w:val="left" w:pos="1446"/>
      </w:tabs>
      <w:autoSpaceDE w:val="0"/>
      <w:autoSpaceDN w:val="0"/>
      <w:spacing w:line="360" w:lineRule="auto"/>
      <w:textAlignment w:val="baseline"/>
      <w:outlineLvl w:val="4"/>
    </w:pPr>
    <w:rPr>
      <w:rFonts w:ascii="Arial" w:hAnsi="Arial" w:eastAsia="黑体" w:cs="Times New Roman"/>
      <w:kern w:val="0"/>
      <w:szCs w:val="21"/>
    </w:rPr>
  </w:style>
  <w:style w:type="paragraph" w:styleId="9">
    <w:name w:val="heading 6"/>
    <w:basedOn w:val="1"/>
    <w:next w:val="1"/>
    <w:link w:val="28"/>
    <w:qFormat/>
    <w:uiPriority w:val="0"/>
    <w:pPr>
      <w:keepNext/>
      <w:widowControl/>
      <w:numPr>
        <w:ilvl w:val="5"/>
        <w:numId w:val="1"/>
      </w:numPr>
      <w:tabs>
        <w:tab w:val="left" w:pos="765"/>
      </w:tabs>
      <w:autoSpaceDE w:val="0"/>
      <w:autoSpaceDN w:val="0"/>
      <w:adjustRightInd w:val="0"/>
      <w:spacing w:line="360" w:lineRule="auto"/>
      <w:textAlignment w:val="baseline"/>
      <w:outlineLvl w:val="5"/>
    </w:pPr>
    <w:rPr>
      <w:rFonts w:ascii="Arial" w:hAnsi="Arial" w:eastAsia="黑体" w:cs="Times New Roman"/>
      <w:kern w:val="0"/>
      <w:szCs w:val="21"/>
    </w:rPr>
  </w:style>
  <w:style w:type="paragraph" w:styleId="10">
    <w:name w:val="heading 7"/>
    <w:basedOn w:val="1"/>
    <w:next w:val="1"/>
    <w:link w:val="29"/>
    <w:qFormat/>
    <w:uiPriority w:val="0"/>
    <w:pPr>
      <w:keepNext/>
      <w:widowControl/>
      <w:numPr>
        <w:ilvl w:val="6"/>
        <w:numId w:val="1"/>
      </w:numPr>
      <w:tabs>
        <w:tab w:val="left" w:pos="765"/>
      </w:tabs>
      <w:autoSpaceDE w:val="0"/>
      <w:autoSpaceDN w:val="0"/>
      <w:adjustRightInd w:val="0"/>
      <w:spacing w:line="360" w:lineRule="auto"/>
      <w:textAlignment w:val="baseline"/>
      <w:outlineLvl w:val="6"/>
    </w:pPr>
    <w:rPr>
      <w:rFonts w:ascii="Arial" w:hAnsi="Arial" w:eastAsia="黑体" w:cs="Times New Roman"/>
      <w:kern w:val="0"/>
      <w:szCs w:val="21"/>
    </w:rPr>
  </w:style>
  <w:style w:type="paragraph" w:styleId="11">
    <w:name w:val="heading 8"/>
    <w:basedOn w:val="1"/>
    <w:next w:val="1"/>
    <w:link w:val="30"/>
    <w:qFormat/>
    <w:uiPriority w:val="0"/>
    <w:pPr>
      <w:keepNext/>
      <w:keepLines/>
      <w:numPr>
        <w:ilvl w:val="7"/>
        <w:numId w:val="1"/>
      </w:numPr>
      <w:tabs>
        <w:tab w:val="left" w:pos="1638"/>
      </w:tabs>
      <w:autoSpaceDE w:val="0"/>
      <w:autoSpaceDN w:val="0"/>
      <w:adjustRightInd w:val="0"/>
      <w:spacing w:before="240" w:after="64" w:line="320" w:lineRule="auto"/>
      <w:textAlignment w:val="baseline"/>
      <w:outlineLvl w:val="7"/>
    </w:pPr>
    <w:rPr>
      <w:rFonts w:ascii="Arial" w:hAnsi="Arial" w:eastAsia="黑体" w:cs="Times New Roman"/>
      <w:kern w:val="0"/>
      <w:sz w:val="24"/>
      <w:szCs w:val="20"/>
    </w:rPr>
  </w:style>
  <w:style w:type="paragraph" w:styleId="12">
    <w:name w:val="heading 9"/>
    <w:basedOn w:val="1"/>
    <w:next w:val="1"/>
    <w:link w:val="31"/>
    <w:qFormat/>
    <w:uiPriority w:val="0"/>
    <w:pPr>
      <w:keepNext/>
      <w:keepLines/>
      <w:numPr>
        <w:ilvl w:val="8"/>
        <w:numId w:val="1"/>
      </w:numPr>
      <w:tabs>
        <w:tab w:val="left" w:pos="1782"/>
      </w:tabs>
      <w:autoSpaceDE w:val="0"/>
      <w:autoSpaceDN w:val="0"/>
      <w:adjustRightInd w:val="0"/>
      <w:spacing w:before="240" w:after="64" w:line="320" w:lineRule="auto"/>
      <w:textAlignment w:val="baseline"/>
      <w:outlineLvl w:val="8"/>
    </w:pPr>
    <w:rPr>
      <w:rFonts w:ascii="Arial" w:hAnsi="Arial" w:eastAsia="黑体" w:cs="Times New Roman"/>
      <w:kern w:val="0"/>
      <w:szCs w:val="20"/>
    </w:rPr>
  </w:style>
  <w:style w:type="character" w:default="1" w:styleId="20">
    <w:name w:val="Default Paragraph Font"/>
    <w:unhideWhenUsed/>
    <w:uiPriority w:val="1"/>
  </w:style>
  <w:style w:type="table" w:default="1" w:styleId="22">
    <w:name w:val="Normal Table"/>
    <w:unhideWhenUsed/>
    <w:uiPriority w:val="99"/>
    <w:tblPr>
      <w:tblLayout w:type="fixed"/>
      <w:tblCellMar>
        <w:top w:w="0" w:type="dxa"/>
        <w:left w:w="108" w:type="dxa"/>
        <w:bottom w:w="0" w:type="dxa"/>
        <w:right w:w="108" w:type="dxa"/>
      </w:tblCellMar>
    </w:tblPr>
  </w:style>
  <w:style w:type="paragraph" w:styleId="6">
    <w:name w:val="Body Text First Indent"/>
    <w:basedOn w:val="7"/>
    <w:link w:val="35"/>
    <w:unhideWhenUsed/>
    <w:qFormat/>
    <w:uiPriority w:val="99"/>
    <w:pPr>
      <w:ind w:firstLine="420" w:firstLineChars="100"/>
    </w:pPr>
  </w:style>
  <w:style w:type="paragraph" w:styleId="7">
    <w:name w:val="Body Text"/>
    <w:basedOn w:val="1"/>
    <w:link w:val="34"/>
    <w:unhideWhenUsed/>
    <w:uiPriority w:val="99"/>
    <w:pPr>
      <w:spacing w:after="120"/>
    </w:pPr>
  </w:style>
  <w:style w:type="paragraph" w:styleId="13">
    <w:name w:val="toc 3"/>
    <w:basedOn w:val="1"/>
    <w:next w:val="1"/>
    <w:unhideWhenUsed/>
    <w:uiPriority w:val="39"/>
    <w:pPr>
      <w:ind w:left="840" w:leftChars="400"/>
    </w:pPr>
  </w:style>
  <w:style w:type="paragraph" w:styleId="14">
    <w:name w:val="Date"/>
    <w:basedOn w:val="1"/>
    <w:next w:val="1"/>
    <w:link w:val="40"/>
    <w:unhideWhenUsed/>
    <w:uiPriority w:val="99"/>
    <w:pPr>
      <w:ind w:left="100" w:leftChars="2500"/>
    </w:pPr>
  </w:style>
  <w:style w:type="paragraph" w:styleId="15">
    <w:name w:val="Body Text Indent 2"/>
    <w:basedOn w:val="1"/>
    <w:link w:val="39"/>
    <w:unhideWhenUsed/>
    <w:uiPriority w:val="99"/>
    <w:pPr>
      <w:spacing w:after="120" w:line="480" w:lineRule="auto"/>
      <w:ind w:left="420" w:leftChars="200"/>
    </w:pPr>
  </w:style>
  <w:style w:type="paragraph" w:styleId="16">
    <w:name w:val="footer"/>
    <w:basedOn w:val="1"/>
    <w:unhideWhenUsed/>
    <w:uiPriority w:val="99"/>
    <w:pPr>
      <w:tabs>
        <w:tab w:val="center" w:pos="4153"/>
        <w:tab w:val="right" w:pos="8306"/>
      </w:tabs>
      <w:snapToGrid w:val="0"/>
      <w:jc w:val="left"/>
    </w:pPr>
    <w:rPr>
      <w:sz w:val="18"/>
    </w:rPr>
  </w:style>
  <w:style w:type="paragraph" w:styleId="17">
    <w:name w:val="header"/>
    <w:basedOn w:val="1"/>
    <w:unhideWhenUsed/>
    <w:uiPriority w:val="99"/>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 w:type="paragraph" w:styleId="18">
    <w:name w:val="toc 1"/>
    <w:basedOn w:val="1"/>
    <w:next w:val="1"/>
    <w:unhideWhenUsed/>
    <w:qFormat/>
    <w:uiPriority w:val="39"/>
  </w:style>
  <w:style w:type="paragraph" w:styleId="19">
    <w:name w:val="toc 2"/>
    <w:basedOn w:val="1"/>
    <w:next w:val="1"/>
    <w:unhideWhenUsed/>
    <w:qFormat/>
    <w:uiPriority w:val="39"/>
    <w:pPr>
      <w:ind w:left="420" w:leftChars="200"/>
    </w:pPr>
  </w:style>
  <w:style w:type="character" w:styleId="21">
    <w:name w:val="Hyperlink"/>
    <w:basedOn w:val="20"/>
    <w:unhideWhenUsed/>
    <w:qFormat/>
    <w:uiPriority w:val="99"/>
    <w:rPr>
      <w:color w:val="0563C1" w:themeColor="hyperlink"/>
      <w:u w:val="single"/>
      <w14:textFill>
        <w14:solidFill>
          <w14:schemeClr w14:val="hlink"/>
        </w14:solidFill>
      </w14:textFill>
    </w:rPr>
  </w:style>
  <w:style w:type="character" w:customStyle="1" w:styleId="23">
    <w:name w:val="标题 1 字符"/>
    <w:basedOn w:val="20"/>
    <w:link w:val="2"/>
    <w:qFormat/>
    <w:uiPriority w:val="0"/>
    <w:rPr>
      <w:rFonts w:ascii="Arial" w:hAnsi="Arial" w:eastAsia="黑体" w:cs="Times New Roman"/>
      <w:kern w:val="0"/>
      <w:sz w:val="30"/>
      <w:szCs w:val="30"/>
    </w:rPr>
  </w:style>
  <w:style w:type="character" w:customStyle="1" w:styleId="24">
    <w:name w:val="标题 2 字符"/>
    <w:basedOn w:val="20"/>
    <w:link w:val="3"/>
    <w:qFormat/>
    <w:uiPriority w:val="0"/>
    <w:rPr>
      <w:rFonts w:ascii="Arial" w:hAnsi="Arial" w:eastAsia="黑体" w:cs="Times New Roman"/>
      <w:kern w:val="0"/>
      <w:sz w:val="24"/>
      <w:szCs w:val="24"/>
    </w:rPr>
  </w:style>
  <w:style w:type="character" w:customStyle="1" w:styleId="25">
    <w:name w:val="标题 3 字符"/>
    <w:basedOn w:val="20"/>
    <w:link w:val="4"/>
    <w:qFormat/>
    <w:uiPriority w:val="0"/>
    <w:rPr>
      <w:rFonts w:ascii="Arial" w:hAnsi="Arial" w:eastAsia="黑体" w:cs="Times New Roman"/>
      <w:kern w:val="0"/>
      <w:sz w:val="24"/>
      <w:szCs w:val="24"/>
    </w:rPr>
  </w:style>
  <w:style w:type="character" w:customStyle="1" w:styleId="26">
    <w:name w:val="标题 4 字符"/>
    <w:basedOn w:val="20"/>
    <w:link w:val="5"/>
    <w:qFormat/>
    <w:uiPriority w:val="0"/>
    <w:rPr>
      <w:rFonts w:ascii="Arial" w:hAnsi="Arial" w:eastAsia="黑体" w:cs="Times New Roman"/>
      <w:kern w:val="0"/>
      <w:szCs w:val="21"/>
    </w:rPr>
  </w:style>
  <w:style w:type="character" w:customStyle="1" w:styleId="27">
    <w:name w:val="标题 5 字符"/>
    <w:basedOn w:val="20"/>
    <w:link w:val="8"/>
    <w:qFormat/>
    <w:uiPriority w:val="0"/>
    <w:rPr>
      <w:rFonts w:ascii="Arial" w:hAnsi="Arial" w:eastAsia="黑体" w:cs="Times New Roman"/>
      <w:kern w:val="0"/>
      <w:szCs w:val="21"/>
    </w:rPr>
  </w:style>
  <w:style w:type="character" w:customStyle="1" w:styleId="28">
    <w:name w:val="标题 6 字符"/>
    <w:basedOn w:val="20"/>
    <w:link w:val="9"/>
    <w:qFormat/>
    <w:uiPriority w:val="0"/>
    <w:rPr>
      <w:rFonts w:ascii="Arial" w:hAnsi="Arial" w:eastAsia="黑体" w:cs="Times New Roman"/>
      <w:kern w:val="0"/>
      <w:szCs w:val="21"/>
    </w:rPr>
  </w:style>
  <w:style w:type="character" w:customStyle="1" w:styleId="29">
    <w:name w:val="标题 7 字符"/>
    <w:basedOn w:val="20"/>
    <w:link w:val="10"/>
    <w:qFormat/>
    <w:uiPriority w:val="0"/>
    <w:rPr>
      <w:rFonts w:ascii="Arial" w:hAnsi="Arial" w:eastAsia="黑体" w:cs="Times New Roman"/>
      <w:kern w:val="0"/>
      <w:szCs w:val="21"/>
    </w:rPr>
  </w:style>
  <w:style w:type="character" w:customStyle="1" w:styleId="30">
    <w:name w:val="标题 8 字符"/>
    <w:basedOn w:val="20"/>
    <w:link w:val="11"/>
    <w:qFormat/>
    <w:uiPriority w:val="0"/>
    <w:rPr>
      <w:rFonts w:ascii="Arial" w:hAnsi="Arial" w:eastAsia="黑体" w:cs="Times New Roman"/>
      <w:kern w:val="0"/>
      <w:sz w:val="24"/>
      <w:szCs w:val="20"/>
    </w:rPr>
  </w:style>
  <w:style w:type="character" w:customStyle="1" w:styleId="31">
    <w:name w:val="标题 9 字符"/>
    <w:basedOn w:val="20"/>
    <w:link w:val="12"/>
    <w:uiPriority w:val="0"/>
    <w:rPr>
      <w:rFonts w:ascii="Arial" w:hAnsi="Arial" w:eastAsia="黑体" w:cs="Times New Roman"/>
      <w:kern w:val="0"/>
      <w:szCs w:val="20"/>
    </w:rPr>
  </w:style>
  <w:style w:type="character" w:customStyle="1" w:styleId="32">
    <w:name w:val="编写建议 Char Char"/>
    <w:link w:val="33"/>
    <w:qFormat/>
    <w:uiPriority w:val="0"/>
    <w:rPr>
      <w:rFonts w:ascii="Arial" w:hAnsi="Arial" w:eastAsia="宋体" w:cs="Arial"/>
      <w:i/>
      <w:color w:val="0000FF"/>
      <w:szCs w:val="21"/>
    </w:rPr>
  </w:style>
  <w:style w:type="paragraph" w:customStyle="1" w:styleId="33">
    <w:name w:val="编写建议 Char"/>
    <w:basedOn w:val="1"/>
    <w:next w:val="6"/>
    <w:link w:val="32"/>
    <w:qFormat/>
    <w:uiPriority w:val="0"/>
    <w:pPr>
      <w:autoSpaceDE w:val="0"/>
      <w:autoSpaceDN w:val="0"/>
      <w:adjustRightInd w:val="0"/>
      <w:spacing w:line="360" w:lineRule="auto"/>
      <w:ind w:firstLine="420" w:firstLineChars="200"/>
      <w:jc w:val="left"/>
    </w:pPr>
    <w:rPr>
      <w:rFonts w:ascii="Arial" w:hAnsi="Arial" w:eastAsia="宋体" w:cs="Arial"/>
      <w:i/>
      <w:color w:val="0000FF"/>
      <w:szCs w:val="21"/>
    </w:rPr>
  </w:style>
  <w:style w:type="character" w:customStyle="1" w:styleId="34">
    <w:name w:val="正文文本 字符"/>
    <w:basedOn w:val="20"/>
    <w:link w:val="7"/>
    <w:semiHidden/>
    <w:qFormat/>
    <w:uiPriority w:val="99"/>
  </w:style>
  <w:style w:type="character" w:customStyle="1" w:styleId="35">
    <w:name w:val="正文首行缩进 字符"/>
    <w:basedOn w:val="34"/>
    <w:link w:val="6"/>
    <w:qFormat/>
    <w:uiPriority w:val="99"/>
  </w:style>
  <w:style w:type="paragraph" w:customStyle="1" w:styleId="36">
    <w:name w:val="摘要"/>
    <w:basedOn w:val="1"/>
    <w:qFormat/>
    <w:uiPriority w:val="0"/>
    <w:pPr>
      <w:widowControl/>
      <w:tabs>
        <w:tab w:val="left" w:pos="907"/>
      </w:tabs>
      <w:autoSpaceDE w:val="0"/>
      <w:autoSpaceDN w:val="0"/>
      <w:adjustRightInd w:val="0"/>
      <w:spacing w:line="360" w:lineRule="auto"/>
      <w:ind w:left="879" w:hanging="879"/>
    </w:pPr>
    <w:rPr>
      <w:rFonts w:ascii="Arial" w:hAnsi="Arial" w:eastAsia="宋体" w:cs="Times New Roman"/>
      <w:b/>
      <w:kern w:val="0"/>
      <w:szCs w:val="21"/>
    </w:rPr>
  </w:style>
  <w:style w:type="paragraph" w:customStyle="1" w:styleId="37">
    <w:name w:val="封面文档标题"/>
    <w:basedOn w:val="1"/>
    <w:qFormat/>
    <w:uiPriority w:val="0"/>
    <w:pPr>
      <w:keepNext/>
      <w:autoSpaceDE w:val="0"/>
      <w:autoSpaceDN w:val="0"/>
      <w:adjustRightInd w:val="0"/>
      <w:spacing w:line="360" w:lineRule="auto"/>
      <w:jc w:val="center"/>
      <w:textAlignment w:val="baseline"/>
    </w:pPr>
    <w:rPr>
      <w:rFonts w:ascii="Arial" w:hAnsi="Arial" w:eastAsia="黑体" w:cs="Times New Roman"/>
      <w:bCs/>
      <w:kern w:val="0"/>
      <w:sz w:val="44"/>
      <w:szCs w:val="44"/>
    </w:rPr>
  </w:style>
  <w:style w:type="paragraph" w:customStyle="1" w:styleId="38">
    <w:name w:val="TOC Heading"/>
    <w:basedOn w:val="2"/>
    <w:next w:val="1"/>
    <w:unhideWhenUsed/>
    <w:qFormat/>
    <w:uiPriority w:val="39"/>
    <w:pPr>
      <w:keepLines/>
      <w:numPr>
        <w:numId w:val="0"/>
      </w:numPr>
      <w:autoSpaceDE/>
      <w:autoSpaceDN/>
      <w:spacing w:after="0" w:line="259" w:lineRule="auto"/>
      <w:jc w:val="left"/>
      <w:textAlignment w:val="auto"/>
      <w:outlineLvl w:val="9"/>
    </w:pPr>
    <w:rPr>
      <w:rFonts w:asciiTheme="majorHAnsi" w:hAnsiTheme="majorHAnsi" w:eastAsiaTheme="majorEastAsia" w:cstheme="majorBidi"/>
      <w:color w:val="2E75B6" w:themeColor="accent1" w:themeShade="BF"/>
      <w:sz w:val="32"/>
      <w:szCs w:val="32"/>
      <w:lang w:eastAsia="en-US"/>
    </w:rPr>
  </w:style>
  <w:style w:type="character" w:customStyle="1" w:styleId="39">
    <w:name w:val="正文文本缩进 2 字符"/>
    <w:basedOn w:val="20"/>
    <w:link w:val="15"/>
    <w:semiHidden/>
    <w:uiPriority w:val="99"/>
  </w:style>
  <w:style w:type="character" w:customStyle="1" w:styleId="40">
    <w:name w:val="日期 字符"/>
    <w:basedOn w:val="20"/>
    <w:link w:val="14"/>
    <w:semiHidden/>
    <w:qFormat/>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786</Words>
  <Characters>4486</Characters>
  <Lines>37</Lines>
  <Paragraphs>10</Paragraphs>
  <TotalTime>0</TotalTime>
  <ScaleCrop>false</ScaleCrop>
  <LinksUpToDate>false</LinksUpToDate>
  <CharactersWithSpaces>5262</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2017-07-06T08:52:00Z</dcterms:created>
  <dc:creator>Cheng Zhang</dc:creator>
  <cp:lastModifiedBy>spring</cp:lastModifiedBy>
  <dcterms:modified xsi:type="dcterms:W3CDTF">2017-09-30T12:58:23Z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